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0947" w14:paraId="ec80947" w:rsidRDefault="00C30AC5" w:rsidP="00C30AC5" w:rsidR="00C30AC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1131</w:t>
      </w:r>
      <w:r>
        <w:rPr>
          <w:lang w:val="hr-HR"/>
        </w:rPr>
        <w:t>/15-4</w:t>
      </w:r>
    </w:p>
    <w:p w:rsidRDefault="00C30AC5" w:rsidP="00C30AC5" w:rsidR="00C30AC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AC5" w:rsidP="00C30AC5" w:rsidR="00C30AC5">
      <w:r>
        <w:t xml:space="preserve">         REPUBLIKA HRVATSKA</w:t>
      </w:r>
    </w:p>
    <w:p w:rsidRDefault="00C30AC5" w:rsidP="00C30AC5" w:rsidR="00C30AC5">
      <w:r>
        <w:t xml:space="preserve"> TRGOVAČKI SUD U VARAŽDINU</w:t>
      </w:r>
    </w:p>
    <w:p w:rsidRDefault="00C30AC5" w:rsidP="00C30AC5" w:rsidR="00C30AC5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C30AC5" w:rsidP="00C30AC5" w:rsidR="00C30AC5">
      <w:pPr>
        <w:outlineLvl w:val="0"/>
        <w:rPr>
          <w:lang w:val="hr-HR"/>
        </w:rPr>
      </w:pPr>
    </w:p>
    <w:p w:rsidRDefault="00C30AC5" w:rsidP="00C30AC5" w:rsidR="00C30AC5">
      <w:pPr>
        <w:jc w:val="center"/>
        <w:rPr>
          <w:lang w:val="hr-HR"/>
        </w:rPr>
      </w:pPr>
    </w:p>
    <w:p w:rsidRDefault="00C30AC5" w:rsidP="00C30AC5" w:rsidR="00C30AC5">
      <w:pPr>
        <w:jc w:val="center"/>
        <w:rPr>
          <w:lang w:val="hr-HR"/>
        </w:rPr>
      </w:pPr>
    </w:p>
    <w:p w:rsidRDefault="00C30AC5" w:rsidP="00C30AC5" w:rsidR="00C30AC5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KROVNA ZAJEDNICA BAJAŠA HRVATSKE, OIB: 84752603866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>,</w:t>
      </w:r>
      <w:r>
        <w:t xml:space="preserve">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C30AC5" w:rsidP="00C30AC5" w:rsidR="00C30AC5">
      <w:pPr>
        <w:jc w:val="both"/>
      </w:pPr>
    </w:p>
    <w:p w:rsidRDefault="00C30AC5" w:rsidP="00C30AC5" w:rsidR="00C30AC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30AC5" w:rsidP="00C30AC5" w:rsidR="00C30AC5">
      <w:pPr>
        <w:jc w:val="both"/>
        <w:rPr>
          <w:lang w:val="hr-HR"/>
        </w:rPr>
      </w:pPr>
    </w:p>
    <w:p w:rsidRDefault="00C30AC5" w:rsidP="00C30AC5" w:rsidR="00C30AC5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KROVNA ZAJEDNICA BAJAŠA HRVATSKE, OIB: 84752603866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12.630,31</w:t>
      </w:r>
      <w:r>
        <w:rPr>
          <w:lang w:val="hr-HR"/>
        </w:rPr>
        <w:t xml:space="preserve">  </w:t>
      </w:r>
      <w:r>
        <w:t>kn.</w:t>
      </w:r>
    </w:p>
    <w:p w:rsidRDefault="00C30AC5" w:rsidP="00C30AC5" w:rsidR="00C30AC5">
      <w:pPr>
        <w:jc w:val="both"/>
      </w:pPr>
    </w:p>
    <w:p w:rsidRDefault="00C30AC5" w:rsidP="00C30AC5" w:rsidR="00C30AC5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KROVNA ZAJEDNICA BAJAŠA HRVATSKE, OIB: 84752603866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C30AC5" w:rsidP="00C30AC5" w:rsidR="00C30AC5">
      <w:pPr>
        <w:jc w:val="both"/>
      </w:pPr>
    </w:p>
    <w:p w:rsidRDefault="00C30AC5" w:rsidP="00C30AC5" w:rsidR="00C30AC5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C30AC5" w:rsidP="00C30AC5" w:rsidR="00C30AC5">
      <w:pPr>
        <w:jc w:val="both"/>
      </w:pPr>
    </w:p>
    <w:p w:rsidRDefault="00C30AC5" w:rsidP="00C30AC5" w:rsidR="00C30AC5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C30AC5" w:rsidP="00C30AC5" w:rsidR="00C30AC5">
      <w:pPr>
        <w:outlineLvl w:val="0"/>
        <w:rPr>
          <w:lang w:val="hr-HR"/>
        </w:rPr>
      </w:pPr>
    </w:p>
    <w:p w:rsidRDefault="00C30AC5" w:rsidP="00C30AC5" w:rsidR="00C30AC5">
      <w:pPr>
        <w:outlineLvl w:val="0"/>
        <w:rPr>
          <w:lang w:val="hr-HR"/>
        </w:rPr>
      </w:pPr>
    </w:p>
    <w:p w:rsidRDefault="00C30AC5" w:rsidP="00C30AC5" w:rsidR="00C30AC5">
      <w:pPr>
        <w:jc w:val="center"/>
        <w:outlineLvl w:val="0"/>
        <w:rPr>
          <w:lang w:val="hr-HR"/>
        </w:rPr>
      </w:pPr>
    </w:p>
    <w:p w:rsidRDefault="00C30AC5" w:rsidP="00C30AC5" w:rsidR="00C30AC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C30AC5" w:rsidP="00C30AC5" w:rsidR="00C30AC5">
      <w:pPr>
        <w:outlineLvl w:val="0"/>
        <w:rPr>
          <w:lang w:val="hr-HR"/>
        </w:rPr>
      </w:pPr>
    </w:p>
    <w:p w:rsidRDefault="00C30AC5" w:rsidP="00C30AC5" w:rsidR="00C30AC5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21</w:t>
      </w:r>
      <w:r>
        <w:rPr>
          <w:lang w:val="hr-HR"/>
        </w:rPr>
        <w:t>.</w:t>
      </w:r>
      <w:r>
        <w:rPr>
          <w:lang w:val="hr-HR"/>
        </w:rPr>
        <w:t>12</w:t>
      </w:r>
      <w:r>
        <w:rPr>
          <w:lang w:val="hr-HR"/>
        </w:rPr>
        <w:t xml:space="preserve">.2015. zahtjev za provedbu skraćenog stečajnog postupka nad dužnikom </w:t>
      </w:r>
      <w:r>
        <w:t xml:space="preserve">KROVNA ZAJEDNICA BAJAŠA HRVATSKE, OIB: 84752603866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>.</w:t>
      </w:r>
    </w:p>
    <w:p w:rsidRDefault="00C30AC5" w:rsidP="00C30AC5" w:rsidR="00C30AC5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12.630,31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C30AC5" w:rsidP="00C30AC5" w:rsidR="00C30AC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C30AC5" w:rsidP="00C30AC5" w:rsidR="00C30AC5">
      <w:pPr>
        <w:jc w:val="center"/>
        <w:outlineLvl w:val="0"/>
        <w:rPr>
          <w:lang w:val="hr-HR"/>
        </w:rPr>
      </w:pPr>
    </w:p>
    <w:p w:rsidRDefault="00C30AC5" w:rsidP="00C30AC5" w:rsidR="00C30AC5">
      <w:pPr>
        <w:jc w:val="center"/>
        <w:outlineLvl w:val="0"/>
        <w:rPr>
          <w:lang w:val="hr-HR"/>
        </w:rPr>
      </w:pPr>
    </w:p>
    <w:p w:rsidRDefault="00C30AC5" w:rsidP="00C30AC5" w:rsidR="00C30AC5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C30AC5" w:rsidP="00C30AC5" w:rsidR="00C30AC5">
      <w:pPr>
        <w:jc w:val="center"/>
        <w:outlineLvl w:val="0"/>
        <w:rPr>
          <w:lang w:val="hr-HR"/>
        </w:rPr>
      </w:pPr>
    </w:p>
    <w:p w:rsidRDefault="00C30AC5" w:rsidP="00C30AC5" w:rsidR="00C30AC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30AC5" w:rsidP="00C30AC5" w:rsidR="00C30AC5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C30AC5" w:rsidP="00C30AC5" w:rsidR="00C30AC5">
      <w:pPr>
        <w:ind w:firstLine="720" w:left="5040"/>
        <w:jc w:val="center"/>
        <w:outlineLvl w:val="0"/>
        <w:rPr>
          <w:lang w:val="hr-HR"/>
        </w:rPr>
      </w:pPr>
    </w:p>
    <w:p w:rsidRDefault="00C30AC5" w:rsidP="00C30AC5" w:rsidR="00C30AC5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C30AC5" w:rsidP="00C30AC5" w:rsidR="00C30AC5">
      <w:pPr>
        <w:ind w:firstLine="720" w:left="3600"/>
        <w:jc w:val="center"/>
        <w:outlineLvl w:val="0"/>
        <w:rPr>
          <w:lang w:val="hr-HR"/>
        </w:rPr>
      </w:pPr>
    </w:p>
    <w:p w:rsidRDefault="00C30AC5" w:rsidP="00C30AC5" w:rsidR="00C30AC5">
      <w:pPr>
        <w:outlineLvl w:val="0"/>
        <w:rPr>
          <w:lang w:val="hr-HR"/>
        </w:rPr>
      </w:pPr>
    </w:p>
    <w:p w:rsidRDefault="00C30AC5" w:rsidP="00C30AC5" w:rsidR="00C30AC5">
      <w:pPr>
        <w:outlineLvl w:val="0"/>
        <w:rPr>
          <w:lang w:val="hr-HR"/>
        </w:rPr>
      </w:pPr>
    </w:p>
    <w:p w:rsidRDefault="00C30AC5" w:rsidP="00C30AC5" w:rsidR="00C30AC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30AC5" w:rsidP="00C30AC5" w:rsidR="00C30AC5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C30AC5" w:rsidR="00DA0242" w:rsidRPr="00C30AC5"/>
    <w:sectPr w:rsidSect="00EB0D4C" w:rsidR="00DA0242" w:rsidRPr="00C30AC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AC5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30A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30A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59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St-1131/2015-4</izvorni_sadrzaj>
    <derivirana_varijabla naziv="DomainObject.Oznaka_1">St-1131/2015-4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KROVNA ZAJEDNICA BAJAŠA HRVATSKE</izvorni_sadrzaj>
    <derivirana_varijabla naziv="DomainObject.Predmet.ProtustrankaFormated_1">  KROVNA ZAJEDNICA BAJAŠA HRVATSKE</derivirana_varijabla>
  </DomainObject.Predmet.ProtustrankaFormated>
  <DomainObject.Predmet.ProtustrankaFormatedOIB>
    <izvorni_sadrzaj>  KROVNA ZAJEDNICA BAJAŠA HRVATSKE, OIB 84752603866</izvorni_sadrzaj>
    <derivirana_varijabla naziv="DomainObject.Predmet.ProtustrankaFormatedOIB_1">  KROVNA ZAJEDNICA BAJAŠA HRVATSKE, OIB 84752603866</derivirana_varijabla>
  </DomainObject.Predmet.ProtustrankaFormatedOIB>
  <DomainObject.Predmet.ProtustrankaFormatedWithAdress>
    <izvorni_sadrzaj> KROVNA ZAJEDNICA BAJAŠA HRVATSKE, Livadarska 2, 40000 Pribislavec</izvorni_sadrzaj>
    <derivirana_varijabla naziv="DomainObject.Predmet.ProtustrankaFormatedWithAdress_1"> KROVNA ZAJEDNICA BAJAŠA HRVATSKE, Livadarska 2, 40000 Pribislavec</derivirana_varijabla>
  </DomainObject.Predmet.ProtustrankaFormatedWithAdress>
  <DomainObject.Predmet.ProtustrankaFormatedWithAdressOIB>
    <izvorni_sadrzaj> KROVNA ZAJEDNICA BAJAŠA HRVATSKE, OIB 84752603866, Livadarska 2, 40000 Pribislavec</izvorni_sadrzaj>
    <derivirana_varijabla naziv="DomainObject.Predmet.ProtustrankaFormatedWithAdressOIB_1"> KROVNA ZAJEDNICA BAJAŠA HRVATSKE, OIB 84752603866, Livadarska 2, 40000 Pribislavec</derivirana_varijabla>
  </DomainObject.Predmet.ProtustrankaFormatedWithAdressOIB>
  <DomainObject.Predmet.ProtustrankaWithAdress>
    <izvorni_sadrzaj>KROVNA ZAJEDNICA BAJAŠA HRVATSKE Livadarska 2, 40000 Pribislavec</izvorni_sadrzaj>
    <derivirana_varijabla naziv="DomainObject.Predmet.ProtustrankaWithAdress_1">KROVNA ZAJEDNICA BAJAŠA HRVATSKE Livadarska 2, 40000 Pribislavec</derivirana_varijabla>
  </DomainObject.Predmet.ProtustrankaWithAdress>
  <DomainObject.Predmet.ProtustrankaWithAdressOIB>
    <izvorni_sadrzaj>KROVNA ZAJEDNICA BAJAŠA HRVATSKE, OIB 84752603866, Livadarska 2, 40000 Pribislavec</izvorni_sadrzaj>
    <derivirana_varijabla naziv="DomainObject.Predmet.ProtustrankaWithAdressOIB_1">KROVNA ZAJEDNICA BAJAŠA HRVATSKE, OIB 84752603866, Livadarska 2, 40000 Pribislavec</derivirana_varijabla>
  </DomainObject.Predmet.ProtustrankaWithAdressOIB>
  <DomainObject.Predmet.ProtustrankaNazivFormated>
    <izvorni_sadrzaj>KROVNA ZAJEDNICA BAJAŠA HRVATSKE</izvorni_sadrzaj>
    <derivirana_varijabla naziv="DomainObject.Predmet.ProtustrankaNazivFormated_1">KROVNA ZAJEDNICA BAJAŠA HRVATSKE</derivirana_varijabla>
  </DomainObject.Predmet.ProtustrankaNazivFormated>
  <DomainObject.Predmet.ProtustrankaNazivFormatedOIB>
    <izvorni_sadrzaj>KROVNA ZAJEDNICA BAJAŠA HRVATSKE, OIB 84752603866</izvorni_sadrzaj>
    <derivirana_varijabla naziv="DomainObject.Predmet.ProtustrankaNazivFormatedOIB_1">KROVNA ZAJEDNICA BAJAŠA HRVATSKE, OIB 84752603866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12630.31</izvorni_sadrzaj>
    <derivirana_varijabla naziv="DomainObject.Predmet.TrenutnaVrijednost_1">12630.31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KROVNA ZAJEDNICA BAJAŠA HRVATSKE</item>
    </izvorni_sadrzaj>
    <derivirana_varijabla naziv="DomainObject.Predmet.ProtuStrankaListFormated_1">
      <item>KROVNA ZAJEDNICA BAJAŠA HRVATSKE</item>
    </derivirana_varijabla>
  </DomainObject.Predmet.ProtuStrankaListFormated>
  <DomainObject.Predmet.ProtuStrankaListFormatedOIB>
    <izvorni_sadrzaj>
      <item>KROVNA ZAJEDNICA BAJAŠA HRVATSKE, OIB 84752603866</item>
    </izvorni_sadrzaj>
    <derivirana_varijabla naziv="DomainObject.Predmet.ProtuStrankaListFormatedOIB_1">
      <item>KROVNA ZAJEDNICA BAJAŠA HRVATSKE, OIB 84752603866</item>
    </derivirana_varijabla>
  </DomainObject.Predmet.ProtuStrankaListFormatedOIB>
  <DomainObject.Predmet.ProtuStrankaListFormatedWithAdress>
    <izvorni_sadrzaj>
      <item>KROVNA ZAJEDNICA BAJAŠA HRVATSKE, Livadarska 2, 40000 Pribislavec</item>
    </izvorni_sadrzaj>
    <derivirana_varijabla naziv="DomainObject.Predmet.ProtuStrankaListFormatedWithAdress_1">
      <item>KROVNA ZAJEDNICA BAJAŠA HRVATSKE, Livadarska 2, 40000 Pribislavec</item>
    </derivirana_varijabla>
  </DomainObject.Predmet.ProtuStrankaListFormatedWithAdress>
  <DomainObject.Predmet.ProtuStrankaListFormatedWithAdressOIB>
    <izvorni_sadrzaj>
      <item>KROVNA ZAJEDNICA BAJAŠA HRVATSKE, OIB 84752603866, Livadarska 2, 40000 Pribislavec</item>
    </izvorni_sadrzaj>
    <derivirana_varijabla naziv="DomainObject.Predmet.ProtuStrankaListFormatedWithAdressOIB_1">
      <item>KROVNA ZAJEDNICA BAJAŠA HRVATSKE, OIB 84752603866, Livadarska 2, 40000 Pribislavec</item>
    </derivirana_varijabla>
  </DomainObject.Predmet.ProtuStrankaListFormatedWithAdressOIB>
  <DomainObject.Predmet.ProtuStrankaListNazivFormated>
    <izvorni_sadrzaj>
      <item>KROVNA ZAJEDNICA BAJAŠA HRVATSKE</item>
    </izvorni_sadrzaj>
    <derivirana_varijabla naziv="DomainObject.Predmet.ProtuStrankaListNazivFormated_1">
      <item>KROVNA ZAJEDNICA BAJAŠA HRVATSKE</item>
    </derivirana_varijabla>
  </DomainObject.Predmet.ProtuStrankaListNazivFormated>
  <DomainObject.Predmet.ProtuStrankaListNazivFormatedOIB>
    <izvorni_sadrzaj>
      <item>KROVNA ZAJEDNICA BAJAŠA HRVATSKE, OIB 84752603866</item>
    </izvorni_sadrzaj>
    <derivirana_varijabla naziv="DomainObject.Predmet.ProtuStrankaListNazivFormatedOIB_1">
      <item>KROVNA ZAJEDNICA BAJAŠA HRVATSKE, OIB 84752603866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St-1131/2015-4</izvorni_sadrzaj>
    <derivirana_varijabla naziv="DomainObject.PoslovniBrojDokumenta_1">St-1131/2015-4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KROVNA ZAJEDNICA BAJAŠA HRVATSKE</izvorni_sadrzaj>
    <derivirana_varijabla naziv="DomainObject.Predmet.ProtustrankaIDrugi_1">KROVNA ZAJEDNICA BAJAŠA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KROVNA ZAJEDNICA BAJAŠA HRVATSKE, OIB 84752603866, Livadarska 2, 40000 Pribislavec</izvorni_sadrzaj>
    <derivirana_varijabla naziv="DomainObject.Predmet.ProtustrankaIDrugiAdressOIB_1">KROVNA ZAJEDNICA BAJAŠA HRVATSKE, OIB 84752603866, Livadarska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KROVNA ZAJEDNICA BAJAŠA HRVATSKE</item>
      <item>E-oglasna ploča</item>
    </izvorni_sadrzaj>
    <derivirana_varijabla naziv="DomainObject.Predmet.SudioniciListNaziv_1">
      <item>Financijska agencija</item>
      <item>KROVNA ZAJEDNICA BAJAŠA HRVATSKE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KROVNA ZAJEDNICA BAJAŠA HRVATSKE, OIB 84752603866, Livadarska 2,40000 Pribislavec</item>
      <item>E-oglasna ploča</item>
    </izvorni_sadrzaj>
    <derivirana_varijabla naziv="DomainObject.Predmet.SudioniciListAdressOIB_1">
      <item>Financijska agencija, OIB 85821130368, A. Cesarca 2,42000 Varaždin</item>
      <item>KROVNA ZAJEDNICA BAJAŠA HRVATSKE, OIB 84752603866, Livadarska 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E4D9D-6355-4A8B-8E7E-6D0088A86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2333</properties:Characters>
  <properties:Lines>68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2016-03-08T08:18:00Z</cp:lastPrinted>
  <dcterms:modified xmlns:xsi="http://www.w3.org/2001/XMLSchema-instance" xsi:type="dcterms:W3CDTF">2016-03-08T08:18:00Z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