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88e0" w14:paraId="76488e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81ADF">
        <w:rPr>
          <w:rFonts w:hAnsi="Times New Roman" w:ascii="Times New Roman"/>
          <w:szCs w:val="24"/>
          <w:lang w:val="hr-HR"/>
        </w:rPr>
        <w:t>KGH-INŽENJERING d.o.o., Palmotićeva 32, 10000 Zagreb,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481ADF">
        <w:rPr>
          <w:rFonts w:hAnsi="Times New Roman" w:ascii="Times New Roman"/>
          <w:szCs w:val="24"/>
          <w:lang w:val="hr-HR"/>
        </w:rPr>
        <w:t>29116635042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C089F">
        <w:rPr>
          <w:rFonts w:hAnsi="Times New Roman" w:ascii="Times New Roman"/>
          <w:szCs w:val="24"/>
        </w:rPr>
        <w:t xml:space="preserve">KGH-INŽENJERING </w:t>
      </w:r>
      <w:r w:rsidR="009C2FA7" w:rsidRPr="009C2FA7">
        <w:rPr>
          <w:rFonts w:hAnsi="Times New Roman" w:ascii="Times New Roman"/>
          <w:szCs w:val="24"/>
        </w:rPr>
        <w:t>d.o.o.,</w:t>
      </w:r>
      <w:r w:rsidR="007C089F">
        <w:rPr>
          <w:rFonts w:hAnsi="Times New Roman" w:ascii="Times New Roman"/>
          <w:szCs w:val="24"/>
        </w:rPr>
        <w:t xml:space="preserve"> Palmotićeva 32</w:t>
      </w:r>
      <w:r w:rsidRPr="00B2463B">
        <w:rPr>
          <w:rFonts w:hAnsi="Times New Roman" w:ascii="Times New Roman"/>
          <w:szCs w:val="24"/>
        </w:rPr>
        <w:t>,</w:t>
      </w:r>
      <w:r w:rsidR="007C089F">
        <w:rPr>
          <w:rFonts w:hAnsi="Times New Roman" w:ascii="Times New Roman"/>
          <w:szCs w:val="24"/>
        </w:rPr>
        <w:t xml:space="preserve"> 10000 Zagreb,</w:t>
      </w:r>
      <w:r w:rsidRPr="00B2463B">
        <w:rPr>
          <w:rFonts w:hAnsi="Times New Roman" w:ascii="Times New Roman"/>
          <w:szCs w:val="24"/>
        </w:rPr>
        <w:t xml:space="preserve">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C089F">
        <w:rPr>
          <w:rFonts w:hAnsi="Times New Roman" w:ascii="Times New Roman"/>
          <w:szCs w:val="24"/>
        </w:rPr>
        <w:t>29116635042.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>u 11</w:t>
      </w:r>
      <w:r w:rsidRPr="006125E1">
        <w:rPr>
          <w:rFonts w:hAnsi="Times New Roman" w:ascii="Times New Roman"/>
          <w:szCs w:val="24"/>
        </w:rPr>
        <w:t xml:space="preserve"> sati i </w:t>
      </w:r>
      <w:r w:rsidR="006125E1" w:rsidRPr="006125E1">
        <w:rPr>
          <w:rFonts w:hAnsi="Times New Roman" w:ascii="Times New Roman"/>
          <w:szCs w:val="24"/>
        </w:rPr>
        <w:t>30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C089F">
        <w:rPr>
          <w:rFonts w:hAnsi="Times New Roman" w:ascii="Times New Roman"/>
          <w:szCs w:val="24"/>
        </w:rPr>
        <w:t>Ivan Gjurašić iz Zagreba, Petrinjska 28, OIB: 66025260916.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7C089F">
        <w:rPr>
          <w:rFonts w:hAnsi="Times New Roman" w:ascii="Times New Roman"/>
          <w:szCs w:val="24"/>
        </w:rPr>
        <w:t xml:space="preserve">KGH-INŽENJERING </w:t>
      </w:r>
      <w:r w:rsidR="007C089F" w:rsidRPr="009C2FA7">
        <w:rPr>
          <w:rFonts w:hAnsi="Times New Roman" w:ascii="Times New Roman"/>
          <w:szCs w:val="24"/>
        </w:rPr>
        <w:t>d.o.o.,</w:t>
      </w:r>
      <w:r w:rsidR="007C089F">
        <w:rPr>
          <w:rFonts w:hAnsi="Times New Roman" w:ascii="Times New Roman"/>
          <w:szCs w:val="24"/>
        </w:rPr>
        <w:t xml:space="preserve"> Palmotićeva 32</w:t>
      </w:r>
      <w:r w:rsidR="007C089F" w:rsidRPr="00B2463B">
        <w:rPr>
          <w:rFonts w:hAnsi="Times New Roman" w:ascii="Times New Roman"/>
          <w:szCs w:val="24"/>
        </w:rPr>
        <w:t>,</w:t>
      </w:r>
      <w:r w:rsidR="007C089F">
        <w:rPr>
          <w:rFonts w:hAnsi="Times New Roman" w:ascii="Times New Roman"/>
          <w:szCs w:val="24"/>
        </w:rPr>
        <w:t xml:space="preserve"> 10000 Zagreb,</w:t>
      </w:r>
      <w:r w:rsidR="007C089F" w:rsidRPr="00B2463B">
        <w:rPr>
          <w:rFonts w:hAnsi="Times New Roman" w:ascii="Times New Roman"/>
          <w:szCs w:val="24"/>
        </w:rPr>
        <w:t xml:space="preserve"> OIB:</w:t>
      </w:r>
      <w:r w:rsidR="007C089F" w:rsidRPr="009C2FA7">
        <w:rPr>
          <w:rFonts w:hAnsi="Times New Roman" w:ascii="Times New Roman"/>
          <w:szCs w:val="24"/>
        </w:rPr>
        <w:t xml:space="preserve"> </w:t>
      </w:r>
      <w:r w:rsidR="007C089F">
        <w:rPr>
          <w:rFonts w:hAnsi="Times New Roman" w:ascii="Times New Roman"/>
          <w:szCs w:val="24"/>
        </w:rPr>
        <w:t>29116635042.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611DB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11DB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otpravka-ovlašteni službenik:</w:t>
      </w:r>
    </w:p>
    <w:p w:rsidRDefault="00E611DB" w:rsidP="00E611DB" w:rsidR="00E611DB" w:rsidRPr="00D44D4F">
      <w:pPr>
        <w:ind w:firstLine="720" w:left="720"/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74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683</w:t>
    </w:r>
    <w:r w:rsidRPr="006125E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683</w:t>
    </w:r>
    <w:r w:rsidRPr="009C2FA7">
      <w:rPr>
        <w:rFonts w:hAnsi="Times New Roman" w:ascii="Times New Roman"/>
        <w:lang w:val="hr-HR"/>
      </w:rPr>
      <w:t>/2016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81ADF"/>
    <w:rsid w:val="00532B71"/>
    <w:rsid w:val="005940E9"/>
    <w:rsid w:val="006125E1"/>
    <w:rsid w:val="006356C5"/>
    <w:rsid w:val="00730EAB"/>
    <w:rsid w:val="007A29F9"/>
    <w:rsid w:val="007C089F"/>
    <w:rsid w:val="007D2A48"/>
    <w:rsid w:val="00840E3D"/>
    <w:rsid w:val="00867F16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611DB"/>
    <w:rsid w:val="00EA284B"/>
    <w:rsid w:val="00EA74B0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1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1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1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1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St-683/2016-7</izvorni_sadrzaj>
    <derivirana_varijabla naziv="DomainObject.Oznaka_1">St-683/2016-7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KGH-INŽENJERING d.o.o.</izvorni_sadrzaj>
    <derivirana_varijabla naziv="DomainObject.Predmet.ProtustrankaFormated_1">  KGH-INŽENJERING d.o.o.</derivirana_varijabla>
  </DomainObject.Predmet.ProtustrankaFormated>
  <DomainObject.Predmet.ProtustrankaFormatedOIB>
    <izvorni_sadrzaj>  KGH-INŽENJERING d.o.o., OIB 29116635042</izvorni_sadrzaj>
    <derivirana_varijabla naziv="DomainObject.Predmet.ProtustrankaFormatedOIB_1">  KGH-INŽENJERING d.o.o., OIB 29116635042</derivirana_varijabla>
  </DomainObject.Predmet.ProtustrankaFormatedOIB>
  <DomainObject.Predmet.ProtustrankaFormatedWithAdress>
    <izvorni_sadrzaj> KGH-INŽENJERING d.o.o., Palmotićeva 32, 10000 Zagreb</izvorni_sadrzaj>
    <derivirana_varijabla naziv="DomainObject.Predmet.ProtustrankaFormatedWithAdress_1"> KGH-INŽENJERING d.o.o., Palmotićeva 32, 10000 Zagreb</derivirana_varijabla>
  </DomainObject.Predmet.ProtustrankaFormatedWithAdress>
  <DomainObject.Predmet.ProtustrankaFormatedWithAdressOIB>
    <izvorni_sadrzaj> KGH-INŽENJERING d.o.o., OIB 29116635042, Palmotićeva 32, 10000 Zagreb</izvorni_sadrzaj>
    <derivirana_varijabla naziv="DomainObject.Predmet.ProtustrankaFormatedWithAdressOIB_1"> KGH-INŽENJERING d.o.o., OIB 29116635042, Palmotićeva 32, 10000 Zagreb</derivirana_varijabla>
  </DomainObject.Predmet.ProtustrankaFormatedWithAdressOIB>
  <DomainObject.Predmet.ProtustrankaWithAdress>
    <izvorni_sadrzaj>KGH-INŽENJERING d.o.o. Palmotićeva 32, 10000 Zagreb</izvorni_sadrzaj>
    <derivirana_varijabla naziv="DomainObject.Predmet.ProtustrankaWithAdress_1">KGH-INŽENJERING d.o.o. Palmotićeva 32, 10000 Zagreb</derivirana_varijabla>
  </DomainObject.Predmet.ProtustrankaWithAdress>
  <DomainObject.Predmet.ProtustrankaWithAdressOIB>
    <izvorni_sadrzaj>KGH-INŽENJERING d.o.o., OIB 29116635042, Palmotićeva 32, 10000 Zagreb</izvorni_sadrzaj>
    <derivirana_varijabla naziv="DomainObject.Predmet.ProtustrankaWithAdressOIB_1">KGH-INŽENJERING d.o.o., OIB 29116635042, Palmotićeva 32, 10000 Zagreb</derivirana_varijabla>
  </DomainObject.Predmet.ProtustrankaWithAdressOIB>
  <DomainObject.Predmet.ProtustrankaNazivFormated>
    <izvorni_sadrzaj>KGH-INŽENJERING d.o.o.</izvorni_sadrzaj>
    <derivirana_varijabla naziv="DomainObject.Predmet.ProtustrankaNazivFormated_1">KGH-INŽENJERING d.o.o.</derivirana_varijabla>
  </DomainObject.Predmet.ProtustrankaNazivFormated>
  <DomainObject.Predmet.ProtustrankaNazivFormatedOIB>
    <izvorni_sadrzaj>KGH-INŽENJERING d.o.o., OIB 29116635042</izvorni_sadrzaj>
    <derivirana_varijabla naziv="DomainObject.Predmet.ProtustrankaNazivFormatedOIB_1">KGH-INŽENJERING d.o.o., OIB 29116635042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KGH-INŽENJERING d.o.o.</item>
    </izvorni_sadrzaj>
    <derivirana_varijabla naziv="DomainObject.Predmet.ProtuStrankaListFormated_1">
      <item>KGH-INŽENJERING d.o.o.</item>
    </derivirana_varijabla>
  </DomainObject.Predmet.ProtuStrankaListFormated>
  <DomainObject.Predmet.ProtuStrankaListFormatedOIB>
    <izvorni_sadrzaj>
      <item>KGH-INŽENJERING d.o.o., OIB 29116635042</item>
    </izvorni_sadrzaj>
    <derivirana_varijabla naziv="DomainObject.Predmet.ProtuStrankaListFormatedOIB_1">
      <item>KGH-INŽENJERING d.o.o., OIB 29116635042</item>
    </derivirana_varijabla>
  </DomainObject.Predmet.ProtuStrankaListFormatedOIB>
  <DomainObject.Predmet.ProtuStrankaListFormatedWithAdress>
    <izvorni_sadrzaj>
      <item>KGH-INŽENJERING d.o.o., Palmotićeva 32, 10000 Zagreb</item>
    </izvorni_sadrzaj>
    <derivirana_varijabla naziv="DomainObject.Predmet.ProtuStrankaListFormatedWithAdress_1">
      <item>KGH-INŽENJERING d.o.o., Palmotićeva 32, 10000 Zagreb</item>
    </derivirana_varijabla>
  </DomainObject.Predmet.ProtuStrankaListFormatedWithAdress>
  <DomainObject.Predmet.ProtuStrankaListFormatedWithAdressOIB>
    <izvorni_sadrzaj>
      <item>KGH-INŽENJERING d.o.o., OIB 29116635042, Palmotićeva 32, 10000 Zagreb</item>
    </izvorni_sadrzaj>
    <derivirana_varijabla naziv="DomainObject.Predmet.ProtuStrankaListFormatedWithAdressOIB_1">
      <item>KGH-INŽENJERING d.o.o., OIB 29116635042, Palmotićeva 32, 10000 Zagreb</item>
    </derivirana_varijabla>
  </DomainObject.Predmet.ProtuStrankaListFormatedWithAdressOIB>
  <DomainObject.Predmet.ProtuStrankaListNazivFormated>
    <izvorni_sadrzaj>
      <item>KGH-INŽENJERING d.o.o.</item>
    </izvorni_sadrzaj>
    <derivirana_varijabla naziv="DomainObject.Predmet.ProtuStrankaListNazivFormated_1">
      <item>KGH-INŽENJERING d.o.o.</item>
    </derivirana_varijabla>
  </DomainObject.Predmet.ProtuStrankaListNazivFormated>
  <DomainObject.Predmet.ProtuStrankaListNazivFormatedOIB>
    <izvorni_sadrzaj>
      <item>KGH-INŽENJERING d.o.o., OIB 29116635042</item>
    </izvorni_sadrzaj>
    <derivirana_varijabla naziv="DomainObject.Predmet.ProtuStrankaListNazivFormatedOIB_1">
      <item>KGH-INŽENJERING d.o.o., OIB 29116635042</item>
    </derivirana_varijabla>
  </DomainObject.Predmet.ProtuStrankaListNazivFormatedOIB>
  <DomainObject.Predmet.OstaliListFormated>
    <izvorni_sadrzaj>
      <item>Jasminka Naranđa</item>
    </izvorni_sadrzaj>
    <derivirana_varijabla naziv="DomainObject.Predmet.OstaliListFormated_1">
      <item>Jasminka Naranđa</item>
    </derivirana_varijabla>
  </DomainObject.Predmet.OstaliListFormated>
  <DomainObject.Predmet.OstaliListFormatedOIB>
    <izvorni_sadrzaj>
      <item>Jasminka Naranđa, OIB 06992629848</item>
    </izvorni_sadrzaj>
    <derivirana_varijabla naziv="DomainObject.Predmet.OstaliListFormatedOIB_1">
      <item>Jasminka Naranđa, OIB 06992629848</item>
    </derivirana_varijabla>
  </DomainObject.Predmet.OstaliListFormatedOIB>
  <DomainObject.Predmet.OstaliListFormatedWithAdress>
    <izvorni_sadrzaj>
      <item>Jasminka Naranđa, Hinka Wuertha 24, 10000 Zagreb</item>
    </izvorni_sadrzaj>
    <derivirana_varijabla naziv="DomainObject.Predmet.OstaliListFormatedWithAdress_1">
      <item>Jasminka Naranđa, Hinka Wuertha 24, 10000 Zagreb</item>
    </derivirana_varijabla>
  </DomainObject.Predmet.OstaliListFormatedWithAdress>
  <DomainObject.Predmet.OstaliListFormatedWithAdressOIB>
    <izvorni_sadrzaj>
      <item>Jasminka Naranđa, OIB 06992629848, Hinka Wuertha 24, 10000 Zagreb</item>
    </izvorni_sadrzaj>
    <derivirana_varijabla naziv="DomainObject.Predmet.OstaliListFormatedWithAdressOIB_1">
      <item>Jasminka Naranđa, OIB 06992629848, Hinka Wuertha 24, 10000 Zagreb</item>
    </derivirana_varijabla>
  </DomainObject.Predmet.OstaliListFormatedWithAdressOIB>
  <DomainObject.Predmet.OstaliListNazivFormated>
    <izvorni_sadrzaj>
      <item>Jasminka Naranđa</item>
    </izvorni_sadrzaj>
    <derivirana_varijabla naziv="DomainObject.Predmet.OstaliListNazivFormated_1">
      <item>Jasminka Naranđa</item>
    </derivirana_varijabla>
  </DomainObject.Predmet.OstaliListNazivFormated>
  <DomainObject.Predmet.OstaliListNazivFormatedOIB>
    <izvorni_sadrzaj>
      <item>Jasminka Naranđa, OIB 06992629848</item>
    </izvorni_sadrzaj>
    <derivirana_varijabla naziv="DomainObject.Predmet.OstaliListNazivFormatedOIB_1">
      <item>Jasminka Naranđa, OIB 06992629848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St-683/2016-7</izvorni_sadrzaj>
    <derivirana_varijabla naziv="DomainObject.PoslovniBrojDokumenta_1">St-683/2016-7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KGH-INŽENJERING d.o.o.</izvorni_sadrzaj>
    <derivirana_varijabla naziv="DomainObject.Predmet.ProtustrankaIDrugi_1">KGH-INŽENJERING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KGH-INŽENJERING d.o.o., OIB 29116635042, Palmotićeva 32, 10000 Zagreb</izvorni_sadrzaj>
    <derivirana_varijabla naziv="DomainObject.Predmet.ProtustrankaIDrugiAdressOIB_1">KGH-INŽENJERING d.o.o., OIB 29116635042, Palmotićeva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KGH-INŽENJERING d.o.o.</item>
      <item>Jasminka Naranđa</item>
    </izvorni_sadrzaj>
    <derivirana_varijabla naziv="DomainObject.Predmet.SudioniciListNaziv_1">
      <item>FINA Regionalni centar Zagreb</item>
      <item>KGH-INŽENJERING d.o.o.</item>
      <item>Jasminka Naranđa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KGH-INŽENJERING d.o.o., OIB 29116635042, Palmotićeva 32,10000 Zagreb</item>
      <item>Jasminka Naranđa, OIB 06992629848, Hinka Wuertha 24,10000 Zagreb</item>
    </izvorni_sadrzaj>
    <derivirana_varijabla naziv="DomainObject.Predmet.SudioniciListAdressOIB_1">
      <item>FINA Regionalni centar Zagreb, OIB 85821130368, Trg svibanjskih žrtava 1995. br. 1,10000 Zagreb</item>
      <item>KGH-INŽENJERING d.o.o., OIB 29116635042, Palmotićeva 32,10000 Zagreb</item>
      <item>Jasminka Naranđa, OIB 06992629848, Hinka Wuertha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29116635042</item>
      <item>, OIB 06992629848</item>
    </izvorni_sadrzaj>
    <derivirana_varijabla naziv="DomainObject.Predmet.SudioniciListNazivOIB_1">
      <item>, OIB 85821130368</item>
      <item>, OIB 29116635042</item>
      <item>, OIB 06992629848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1912</properties:Characters>
  <properties:Lines>61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2016-07-11T08:23:00Z</dcterms:created>
  <dc:creator>Sudsko vijeæe</dc:creator>
  <cp:lastModifiedBy>dvorana100</cp:lastModifiedBy>
  <cp:lastPrinted>2016-07-11T08:30:00Z</cp:lastPrinted>
  <dcterms:modified xmlns:xsi="http://www.w3.org/2001/XMLSchema-instance" xsi:type="dcterms:W3CDTF">2016-07-11T08:37:00Z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