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339b" w14:paraId="c16339b" w:rsidRDefault="00D024D0" w:rsidP="00F349AA" w:rsidR="003E43D7" w:rsidRPr="002B6020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2B602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2B6020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153CEB" w:rsidRPr="002B6020">
        <w:rPr>
          <w:rFonts w:hAnsi="Times New Roman" w:ascii="Times New Roman"/>
          <w:color w:val="auto"/>
          <w:sz w:val="24"/>
          <w:szCs w:val="24"/>
          <w:lang w:val="hr-HR"/>
        </w:rPr>
        <w:t>525/15-20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2B602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2B602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153CEB" w:rsidP="00153CEB" w:rsidR="00153CEB" w:rsidRPr="002B6020">
      <w:pPr>
        <w:ind w:firstLine="720"/>
        <w:jc w:val="both"/>
        <w:rPr>
          <w:rFonts w:hAnsi="Times New Roman" w:ascii="Times New Roman"/>
          <w:color w:val="auto"/>
          <w:sz w:val="24"/>
          <w:lang w:val="hr-HR"/>
        </w:rPr>
      </w:pPr>
      <w:r w:rsidRPr="002B6020">
        <w:rPr>
          <w:rFonts w:hAnsi="Times New Roman" w:ascii="Times New Roman"/>
          <w:color w:val="auto"/>
          <w:sz w:val="24"/>
          <w:lang w:val="hr-HR"/>
        </w:rPr>
        <w:t>Trgovački sud u Zagrebu po sucu pojedincu Vesni Malenica kao stečajnom sucu u prethodnom postupku radi utvrđivanja uvjeta za otvaranje stečajnog postupka nad dužnikom OPTIKA OMEGA d. o. o., Zagreb, Radnička cesta 43, OIB 92434770582, 25. siječnja 2017.</w:t>
      </w:r>
    </w:p>
    <w:p w:rsidRDefault="001E6CCF" w:rsidP="002B2B94" w:rsidR="001E6CCF" w:rsidRPr="002B6020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B602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2B602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2B602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2B6020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153CEB" w:rsidRPr="002B6020">
        <w:rPr>
          <w:rFonts w:hAnsi="Times New Roman" w:ascii="Times New Roman"/>
          <w:color w:val="auto"/>
          <w:sz w:val="24"/>
          <w:lang w:val="hr-HR"/>
        </w:rPr>
        <w:t>OPTIKA OMEGA d. o. o., Zagreb, Radnička cesta 43, OIB 92434770582</w:t>
      </w:r>
      <w:r w:rsidR="00F349AA" w:rsidRPr="002B6020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153CEB" w:rsidRPr="002B6020">
        <w:rPr>
          <w:rFonts w:hAnsi="Times New Roman" w:ascii="Times New Roman"/>
          <w:color w:val="auto"/>
          <w:sz w:val="24"/>
          <w:szCs w:val="24"/>
          <w:lang w:val="hr-HR"/>
        </w:rPr>
        <w:t>525</w:t>
      </w:r>
      <w:r w:rsidR="003B489C" w:rsidRPr="002B6020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464ED8" w:rsidRPr="002B6020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153CEB" w:rsidRPr="002B6020">
        <w:rPr>
          <w:rFonts w:hAnsi="Times New Roman" w:ascii="Times New Roman"/>
          <w:color w:val="auto"/>
          <w:sz w:val="24"/>
          <w:szCs w:val="24"/>
          <w:lang w:val="hr-HR"/>
        </w:rPr>
        <w:t>d 5</w:t>
      </w:r>
      <w:r w:rsidR="001E6CCF" w:rsidRPr="002B6020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B6020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2B6020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2B6020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B602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2B6020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2B602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B602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2B6020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2B6020">
        <w:rPr>
          <w:rFonts w:hAnsi="Times New Roman" w:ascii="Times New Roman"/>
          <w:color w:val="auto"/>
          <w:sz w:val="24"/>
          <w:szCs w:val="24"/>
          <w:lang w:val="hr-HR"/>
        </w:rPr>
        <w:t>Fonda za pokriće troškova stečajnog postupka.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B602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690131" w:rsidR="003B489C" w:rsidRPr="002B602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90131" w:rsidP="00690131" w:rsidR="00690131" w:rsidRPr="002B6020">
      <w:pPr>
        <w:ind w:firstLine="708" w:right="33"/>
        <w:jc w:val="both"/>
        <w:rPr>
          <w:rFonts w:hAnsi="Times New Roman" w:ascii="Times New Roman"/>
          <w:color w:val="auto"/>
          <w:sz w:val="24"/>
          <w:lang w:val="hr-HR"/>
        </w:rPr>
      </w:pPr>
      <w:r w:rsidRPr="002B6020">
        <w:rPr>
          <w:rFonts w:hAnsi="Times New Roman" w:ascii="Times New Roman"/>
          <w:color w:val="auto"/>
          <w:sz w:val="24"/>
          <w:lang w:val="hr-HR"/>
        </w:rPr>
        <w:t>Financijska agencija sukladno čl. 49 st. 2 Zakona o financijskom poslovanju i predstečajnoj nagodbi (Narodne novine 108/12), podnijela je ovom sudu 15. srpnja 2015. prijedlog za pokretanje stečajnog postupka nad dužnikom OPTIKA OMEGA d. o. o., Zagreb, Radnička cesta 43, OIB 92434770582.</w:t>
      </w:r>
    </w:p>
    <w:p w:rsidRDefault="00690131" w:rsidP="00690131" w:rsidR="00690131" w:rsidRPr="002B6020">
      <w:pPr>
        <w:ind w:firstLine="708" w:right="33"/>
        <w:jc w:val="both"/>
        <w:rPr>
          <w:rFonts w:hAnsi="Times New Roman" w:ascii="Times New Roman"/>
          <w:color w:val="auto"/>
          <w:sz w:val="24"/>
          <w:lang w:val="hr-HR"/>
        </w:rPr>
      </w:pPr>
      <w:r w:rsidRPr="002B6020">
        <w:rPr>
          <w:rFonts w:hAnsi="Times New Roman" w:ascii="Times New Roman"/>
          <w:color w:val="auto"/>
          <w:sz w:val="24"/>
          <w:lang w:val="hr-HR"/>
        </w:rPr>
        <w:t>Rješenjem Financijske agencije, Regionalni centar Zagreb od 19. svibnja 2015. obustavljen je postupak predstečajne nagodbe nad gore navedenim dužnikom. Navedeno rješenje postalo je izvršno 5. lipnja 2015.</w:t>
      </w:r>
    </w:p>
    <w:p w:rsidRDefault="00690131" w:rsidP="00690131" w:rsidR="00690131" w:rsidRPr="002B6020">
      <w:pPr>
        <w:ind w:firstLine="708" w:right="33"/>
        <w:jc w:val="both"/>
        <w:rPr>
          <w:rFonts w:hAnsi="Times New Roman" w:ascii="Times New Roman"/>
          <w:color w:val="auto"/>
          <w:sz w:val="24"/>
          <w:lang w:val="hr-HR"/>
        </w:rPr>
      </w:pPr>
      <w:r w:rsidRPr="002B6020">
        <w:rPr>
          <w:rFonts w:hAnsi="Times New Roman" w:ascii="Times New Roman"/>
          <w:color w:val="auto"/>
          <w:sz w:val="24"/>
          <w:lang w:val="hr-HR"/>
        </w:rPr>
        <w:t>Dužnik ima evidentirane neizvršene osnove za plaćanje u razdoblju dužem od 60 dana, stoga je FINA po službenoj dužnosti podnijela prijedlog za pokretanje stečajnog postupka nad dužnikom.</w:t>
      </w:r>
    </w:p>
    <w:p w:rsidRDefault="00464ED8" w:rsidP="00464ED8" w:rsidR="00464ED8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690131" w:rsidRPr="002B6020">
        <w:rPr>
          <w:rFonts w:hAnsi="Times New Roman" w:ascii="Times New Roman"/>
          <w:color w:val="auto"/>
          <w:sz w:val="24"/>
          <w:szCs w:val="24"/>
          <w:lang w:val="hr-HR"/>
        </w:rPr>
        <w:t>52</w:t>
      </w:r>
      <w:r w:rsidR="003B489C" w:rsidRPr="002B6020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2B6020">
        <w:rPr>
          <w:rFonts w:hAnsi="Times New Roman" w:ascii="Times New Roman"/>
          <w:color w:val="auto"/>
          <w:sz w:val="24"/>
          <w:szCs w:val="24"/>
          <w:lang w:val="hr-HR"/>
        </w:rPr>
        <w:t>/15</w:t>
      </w:r>
      <w:r w:rsidR="00690131" w:rsidRPr="002B6020">
        <w:rPr>
          <w:rFonts w:hAnsi="Times New Roman" w:ascii="Times New Roman"/>
          <w:color w:val="auto"/>
          <w:sz w:val="24"/>
          <w:szCs w:val="24"/>
          <w:lang w:val="hr-HR"/>
        </w:rPr>
        <w:t>-3</w:t>
      </w:r>
      <w:r w:rsidR="001E6CCF" w:rsidRPr="002B6020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690131" w:rsidRPr="002B6020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r w:rsidR="003B489C" w:rsidRPr="002B6020">
        <w:rPr>
          <w:rFonts w:hAnsi="Times New Roman" w:ascii="Times New Roman"/>
          <w:color w:val="auto"/>
          <w:sz w:val="24"/>
          <w:szCs w:val="24"/>
          <w:lang w:val="hr-HR"/>
        </w:rPr>
        <w:t>. listopada 2015</w:t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3B489C" w:rsidP="009E6641" w:rsidR="001E6CCF" w:rsidRPr="002B6020">
      <w:pPr>
        <w:ind w:firstLine="708"/>
        <w:jc w:val="both"/>
        <w:rPr>
          <w:rFonts w:hAnsi="Times New Roman" w:ascii="Times New Roman"/>
          <w:bCs/>
          <w:color w:val="auto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Na ročište radi utvrđivanja uvjeta za otvaranje stečajnog postupka održanom </w:t>
      </w:r>
      <w:r w:rsidR="009E6641" w:rsidRPr="002B6020">
        <w:rPr>
          <w:rFonts w:hAnsi="Times New Roman" w:ascii="Times New Roman"/>
          <w:color w:val="auto"/>
          <w:sz w:val="24"/>
          <w:szCs w:val="24"/>
          <w:lang w:val="hr-HR"/>
        </w:rPr>
        <w:t>25. siječnja 2017., direktor dužnika nije se protivio prijedlogu za otvaranje stečajnog postupka, navodeći da društvo ne obavlja djelatnost, nema zaposlenika i nema imovine koja bi bila dostatna za pokriće troškova postupka.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2B6020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9E6641" w:rsidRPr="002B6020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477940" w:rsidRPr="002B602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D105B" w:rsidRPr="002B6020">
        <w:rPr>
          <w:rFonts w:hAnsi="Times New Roman" w:ascii="Times New Roman"/>
          <w:color w:val="auto"/>
          <w:sz w:val="24"/>
          <w:szCs w:val="24"/>
          <w:lang w:val="hr-HR"/>
        </w:rPr>
        <w:t>v</w:t>
      </w:r>
      <w:r w:rsidR="00477940" w:rsidRPr="002B6020">
        <w:rPr>
          <w:rFonts w:hAnsi="Times New Roman" w:ascii="Times New Roman"/>
          <w:color w:val="auto"/>
          <w:sz w:val="24"/>
          <w:szCs w:val="24"/>
          <w:lang w:val="hr-HR"/>
        </w:rPr>
        <w:t xml:space="preserve">jerovnici </w:t>
      </w:r>
      <w:r w:rsidR="009E6641" w:rsidRPr="002B6020">
        <w:rPr>
          <w:rFonts w:hAnsi="Times New Roman" w:ascii="Times New Roman"/>
          <w:color w:val="auto"/>
          <w:sz w:val="24"/>
          <w:szCs w:val="24"/>
          <w:lang w:val="hr-HR"/>
        </w:rPr>
        <w:t>na uplatu iznosa od 5</w:t>
      </w:r>
      <w:r w:rsidR="001E6CCF" w:rsidRPr="002B6020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2B6020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2B602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B602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024D0" w:rsidRPr="002B6020">
        <w:rPr>
          <w:rFonts w:hAnsi="Times New Roman" w:ascii="Times New Roman"/>
          <w:color w:val="auto"/>
          <w:sz w:val="24"/>
          <w:szCs w:val="24"/>
          <w:lang w:val="hr-HR"/>
        </w:rPr>
        <w:t>25. siječanj 2017.</w:t>
      </w:r>
    </w:p>
    <w:p w:rsidRDefault="00F349AA" w:rsidP="00F349AA" w:rsidR="00F349AA" w:rsidRPr="002B602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B602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B602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2B6020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B6020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B602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6020" w:rsidP="00AB7A2F" w:rsidR="002B6020" w:rsidRPr="002B6020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B6020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2B6020" w:rsidP="00995CE9" w:rsidR="002B6020" w:rsidRPr="002B6020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2B602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2B6020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2B602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2B602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2B6020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5960F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9E6641">
      <w:rPr>
        <w:rFonts w:hAnsi="Verdana" w:ascii="Verdana"/>
        <w:color w:val="000000"/>
      </w:rPr>
      <w:t>52</w:t>
    </w:r>
    <w:r w:rsidR="003B489C">
      <w:rPr>
        <w:rFonts w:hAnsi="Verdana" w:ascii="Verdana"/>
        <w:color w:val="000000"/>
      </w:rPr>
      <w:t>5</w:t>
    </w:r>
    <w:r w:rsidR="005679E2">
      <w:rPr>
        <w:rFonts w:hAnsi="Verdana" w:ascii="Verdana"/>
        <w:color w:val="000000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53CEB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B6020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960F3"/>
    <w:rsid w:val="005D77E5"/>
    <w:rsid w:val="005F78CC"/>
    <w:rsid w:val="0060733B"/>
    <w:rsid w:val="0061665C"/>
    <w:rsid w:val="00641AC7"/>
    <w:rsid w:val="0064633E"/>
    <w:rsid w:val="00690131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E6641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024D0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2B60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6020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B6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02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02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02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02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2B60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6020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B6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02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02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02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02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predujam</izvorni_sadrzaj>
    <derivirana_varijabla naziv="DomainObject.Primjedba_1">poziv vjerovnicima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OMEGA d.o.o.</izvorni_sadrzaj>
    <derivirana_varijabla naziv="DomainObject.Predmet.ProtustrankaFormated_1">  OPTIKA OMEGA d.o.o.</derivirana_varijabla>
  </DomainObject.Predmet.ProtustrankaFormated>
  <DomainObject.Predmet.ProtustrankaFormatedOIB>
    <izvorni_sadrzaj>  OPTIKA OMEGA d.o.o., OIB 92434770582</izvorni_sadrzaj>
    <derivirana_varijabla naziv="DomainObject.Predmet.ProtustrankaFormatedOIB_1">  OPTIKA OMEGA d.o.o., OIB 92434770582</derivirana_varijabla>
  </DomainObject.Predmet.ProtustrankaFormatedOIB>
  <DomainObject.Predmet.ProtustrankaFormatedWithAdress>
    <izvorni_sadrzaj> OPTIKA OMEGA d.o.o., Radnička cesta 43, 10000 Zagreb</izvorni_sadrzaj>
    <derivirana_varijabla naziv="DomainObject.Predmet.ProtustrankaFormatedWithAdress_1"> OPTIKA OMEGA d.o.o., Radnička cesta 43, 10000 Zagreb</derivirana_varijabla>
  </DomainObject.Predmet.ProtustrankaFormatedWithAdress>
  <DomainObject.Predmet.ProtustrankaFormatedWithAdressOIB>
    <izvorni_sadrzaj> OPTIKA OMEGA d.o.o., OIB 92434770582, Radnička cesta 43, 10000 Zagreb</izvorni_sadrzaj>
    <derivirana_varijabla naziv="DomainObject.Predmet.ProtustrankaFormatedWithAdressOIB_1"> OPTIKA OMEGA d.o.o., OIB 92434770582, Radnička cesta 43, 10000 Zagreb</derivirana_varijabla>
  </DomainObject.Predmet.ProtustrankaFormatedWithAdressOIB>
  <DomainObject.Predmet.ProtustrankaWithAdress>
    <izvorni_sadrzaj>OPTIKA OMEGA d.o.o. Radnička cesta 43, 10000 Zagreb</izvorni_sadrzaj>
    <derivirana_varijabla naziv="DomainObject.Predmet.ProtustrankaWithAdress_1">OPTIKA OMEGA d.o.o. Radnička cesta 43, 10000 Zagreb</derivirana_varijabla>
  </DomainObject.Predmet.ProtustrankaWithAdress>
  <DomainObject.Predmet.ProtustrankaWithAdressOIB>
    <izvorni_sadrzaj>OPTIKA OMEGA d.o.o., OIB 92434770582, Radnička cesta 43, 10000 Zagreb</izvorni_sadrzaj>
    <derivirana_varijabla naziv="DomainObject.Predmet.ProtustrankaWithAdressOIB_1">OPTIKA OMEGA d.o.o., OIB 92434770582, Radnička cesta 43, 10000 Zagreb</derivirana_varijabla>
  </DomainObject.Predmet.ProtustrankaWithAdressOIB>
  <DomainObject.Predmet.ProtustrankaNazivFormated>
    <izvorni_sadrzaj>OPTIKA OMEGA d.o.o.</izvorni_sadrzaj>
    <derivirana_varijabla naziv="DomainObject.Predmet.ProtustrankaNazivFormated_1">OPTIKA OMEGA d.o.o.</derivirana_varijabla>
  </DomainObject.Predmet.ProtustrankaNazivFormated>
  <DomainObject.Predmet.ProtustrankaNazivFormatedOIB>
    <izvorni_sadrzaj>OPTIKA OMEGA d.o.o., OIB 92434770582</izvorni_sadrzaj>
    <derivirana_varijabla naziv="DomainObject.Predmet.ProtustrankaNazivFormatedOIB_1">OPTIKA OMEGA d.o.o., OIB 92434770582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Fašalek; vjerovnici</izvorni_sadrzaj>
    <derivirana_varijabla naziv="DomainObject.Predmet.StrankaFormated_1">  FINA Regionalni centar Zagreb; Slavko Fašalek; vjerovnici</derivirana_varijabla>
  </DomainObject.Predmet.StrankaFormated>
  <DomainObject.Predmet.StrankaFormatedOIB>
    <izvorni_sadrzaj>  FINA Regionalni centar Zagreb, OIB 85821130368; Slavko Fašalek; vjerovnici</izvorni_sadrzaj>
    <derivirana_varijabla naziv="DomainObject.Predmet.StrankaFormatedOIB_1">  FINA Regionalni centar Zagreb, OIB 85821130368; Slavko Fašalek; vjerovnici</derivirana_varijabla>
  </DomainObject.Predmet.StrankaFormatedOIB>
  <DomainObject.Predmet.StrankaFormatedWithAdress>
    <izvorni_sadrzaj> FINA Regionalni centar Zagreb, Ul.grada Vukovara 70, 10000 Zagreb; Slavko Fašalek, Šivićeva ulica 4, 1000 Ljubljana; vjerovnici</izvorni_sadrzaj>
    <derivirana_varijabla naziv="DomainObject.Predmet.StrankaFormatedWithAdress_1"> FINA Regionalni centar Zagreb, Ul.grada Vukovara 70, 10000 Zagreb; Slavko Fašalek, Šivićeva ulica 4, 1000 Ljubljana; vjerovnici</derivirana_varijabla>
  </DomainObject.Predmet.StrankaFormatedWithAdress>
  <DomainObject.Predmet.StrankaFormatedWithAdressOIB>
    <izvorni_sadrzaj> FINA Regionalni centar Zagreb, OIB 85821130368, Ul.grada Vukovara 70, 10000 Zagreb; Slavko Fašalek, Šivićeva ulica 4, 1000 Ljubljana; vjerovnici</izvorni_sadrzaj>
    <derivirana_varijabla naziv="DomainObject.Predmet.StrankaFormatedWithAdressOIB_1"> FINA Regionalni centar Zagreb, OIB 85821130368, Ul.grada Vukovara 70, 10000 Zagreb; Slavko Fašalek, Šivićeva ulica 4, 1000 Ljubljana; vjerovnici</derivirana_varijabla>
  </DomainObject.Predmet.StrankaFormatedWithAdressOIB>
  <DomainObject.Predmet.StrankaWithAdress>
    <izvorni_sadrzaj>FINA Regionalni centar Zagreb Ul.grada Vukovara 70,10000 Zagreb,Slavko Fašalek Šivićeva ulica 4,1000 Ljubljana,vjerovnici </izvorni_sadrzaj>
    <derivirana_varijabla naziv="DomainObject.Predmet.StrankaWithAdress_1">FINA Regionalni centar Zagreb Ul.grada Vukovara 70,10000 Zagreb,Slavko Fašalek Šivićeva ulica 4,1000 Ljubljana,vjerovnici </derivirana_varijabla>
  </DomainObject.Predmet.StrankaWithAdress>
  <DomainObject.Predmet.StrankaWithAdressOIB>
    <izvorni_sadrzaj>FINA Regionalni centar Zagreb, OIB 85821130368, Ul.grada Vukovara 70,10000 Zagreb,Slavko Fašalek, Šivićeva ulica 4,1000 Ljubljana,vjerovnici</izvorni_sadrzaj>
    <derivirana_varijabla naziv="DomainObject.Predmet.StrankaWithAdressOIB_1">FINA Regionalni centar Zagreb, OIB 85821130368, Ul.grada Vukovara 70,10000 Zagreb,Slavko Fašalek, Šivićeva ulica 4,1000 Ljubljana,vjerovnici</derivirana_varijabla>
  </DomainObject.Predmet.StrankaWithAdressOIB>
  <DomainObject.Predmet.StrankaNazivFormated>
    <izvorni_sadrzaj>FINA Regionalni centar Zagreb,Slavko Fašalek,vjerovnici</izvorni_sadrzaj>
    <derivirana_varijabla naziv="DomainObject.Predmet.StrankaNazivFormated_1">FINA Regionalni centar Zagreb,Slavko Fašalek,vjerovnici</derivirana_varijabla>
  </DomainObject.Predmet.StrankaNazivFormated>
  <DomainObject.Predmet.StrankaNazivFormatedOIB>
    <izvorni_sadrzaj>FINA Regionalni centar Zagreb, OIB 85821130368,Slavko Fašalek,vjerovnici</izvorni_sadrzaj>
    <derivirana_varijabla naziv="DomainObject.Predmet.StrankaNazivFormatedOIB_1">FINA Regionalni centar Zagreb, OIB 85821130368,Slavko Fašalek,vjerovnici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Slavko Fašalek</item>
      <item>vjerovnici</item>
    </izvorni_sadrzaj>
    <derivirana_varijabla naziv="DomainObject.Predmet.StrankaListFormated_1">
      <item>FINA Regionalni centar Zagreb</item>
      <item>Slavko Fašalek</item>
      <item>vjerovnici</item>
    </derivirana_varijabla>
  </DomainObject.Predmet.StrankaListFormated>
  <DomainObject.Predmet.StrankaListFormatedOIB>
    <izvorni_sadrzaj>
      <item>FINA Regionalni centar Zagreb, OIB 85821130368</item>
      <item>Slavko Fašalek</item>
      <item>vjerovnici</item>
    </izvorni_sadrzaj>
    <derivirana_varijabla naziv="DomainObject.Predmet.StrankaListFormatedOIB_1">
      <item>FINA Regionalni centar Zagreb, OIB 85821130368</item>
      <item>Slavko Fašalek</item>
      <item>vjerovnici</item>
    </derivirana_varijabla>
  </DomainObject.Predmet.StrankaListFormatedOIB>
  <DomainObject.Predmet.StrankaListFormatedWithAdress>
    <izvorni_sadrzaj>
      <item>FINA Regionalni centar Zagreb, Ul.grada Vukovara 70, 10000 Zagreb</item>
      <item>Slavko Fašalek, Šivićeva ulica 4, 1000 Ljubljana</item>
      <item>vjerovnici</item>
    </izvorni_sadrzaj>
    <derivirana_varijabla naziv="DomainObject.Predmet.StrankaListFormatedWithAdress_1">
      <item>FINA Regionalni centar Zagreb, Ul.grada Vukovara 70, 10000 Zagreb</item>
      <item>Slavko Fašalek, Šivićeva ulica 4, 1000 Ljubljana</item>
      <item>vjerovnici</item>
    </derivirana_varijabla>
  </DomainObject.Predmet.StrankaListFormatedWithAdress>
  <DomainObject.Predmet.StrankaListFormatedWithAdressOIB>
    <izvorni_sadrzaj>
      <item>FINA Regionalni centar Zagreb, OIB 85821130368, Ul.grada Vukovara 70, 10000 Zagreb</item>
      <item>Slavko Fašalek, Šivićeva ulica 4, 1000 Ljubljana</item>
      <item>vjerovnici</item>
    </izvorni_sadrzaj>
    <derivirana_varijabla naziv="DomainObject.Predmet.StrankaListFormatedWithAdressOIB_1">
      <item>FINA Regionalni centar Zagreb, OIB 85821130368, Ul.grada Vukovara 70, 10000 Zagreb</item>
      <item>Slavko Fašalek, Šivićeva ulica 4, 1000 Ljubljana</item>
      <item>vjerovnici</item>
    </derivirana_varijabla>
  </DomainObject.Predmet.StrankaListFormatedWithAdressOIB>
  <DomainObject.Predmet.StrankaListNazivFormated>
    <izvorni_sadrzaj>
      <item>FINA Regionalni centar Zagreb</item>
      <item>Slavko Fašalek</item>
      <item>vjerovnici</item>
    </izvorni_sadrzaj>
    <derivirana_varijabla naziv="DomainObject.Predmet.StrankaListNazivFormated_1">
      <item>FINA Regionalni centar Zagreb</item>
      <item>Slavko Fašalek</item>
      <item>vjerovnici</item>
    </derivirana_varijabla>
  </DomainObject.Predmet.StrankaListNazivFormated>
  <DomainObject.Predmet.StrankaListNazivFormatedOIB>
    <izvorni_sadrzaj>
      <item>FINA Regionalni centar Zagreb, OIB 85821130368</item>
      <item>Slavko Fašalek</item>
      <item>vjerovnici</item>
    </izvorni_sadrzaj>
    <derivirana_varijabla naziv="DomainObject.Predmet.StrankaListNazivFormatedOIB_1">
      <item>FINA Regionalni centar Zagreb, OIB 85821130368</item>
      <item>Slavko Fašalek</item>
      <item>vjerovnici</item>
    </derivirana_varijabla>
  </DomainObject.Predmet.StrankaListNazivFormatedOIB>
  <DomainObject.Predmet.ProtuStrankaListFormated>
    <izvorni_sadrzaj>
      <item>OPTIKA OMEGA d.o.o.</item>
    </izvorni_sadrzaj>
    <derivirana_varijabla naziv="DomainObject.Predmet.ProtuStrankaListFormated_1">
      <item>OPTIKA OMEGA d.o.o.</item>
    </derivirana_varijabla>
  </DomainObject.Predmet.ProtuStrankaListFormated>
  <DomainObject.Predmet.ProtuStrankaListFormatedOIB>
    <izvorni_sadrzaj>
      <item>OPTIKA OMEGA d.o.o., OIB 92434770582</item>
    </izvorni_sadrzaj>
    <derivirana_varijabla naziv="DomainObject.Predmet.ProtuStrankaListFormatedOIB_1">
      <item>OPTIKA OMEGA d.o.o., OIB 92434770582</item>
    </derivirana_varijabla>
  </DomainObject.Predmet.ProtuStrankaListFormatedOIB>
  <DomainObject.Predmet.ProtuStrankaListFormatedWithAdress>
    <izvorni_sadrzaj>
      <item>OPTIKA OMEGA d.o.o., Radnička cesta 43, 10000 Zagreb</item>
    </izvorni_sadrzaj>
    <derivirana_varijabla naziv="DomainObject.Predmet.ProtuStrankaListFormatedWithAdress_1">
      <item>OPTIKA OMEGA d.o.o., Radnička cesta 43, 10000 Zagreb</item>
    </derivirana_varijabla>
  </DomainObject.Predmet.ProtuStrankaListFormatedWithAdress>
  <DomainObject.Predmet.ProtuStrankaListFormatedWithAdressOIB>
    <izvorni_sadrzaj>
      <item>OPTIKA OMEGA d.o.o., OIB 92434770582, Radnička cesta 43, 10000 Zagreb</item>
    </izvorni_sadrzaj>
    <derivirana_varijabla naziv="DomainObject.Predmet.ProtuStrankaListFormatedWithAdressOIB_1">
      <item>OPTIKA OMEGA d.o.o., OIB 92434770582, Radnička cesta 43, 10000 Zagreb</item>
    </derivirana_varijabla>
  </DomainObject.Predmet.ProtuStrankaListFormatedWithAdressOIB>
  <DomainObject.Predmet.ProtuStrankaListNazivFormated>
    <izvorni_sadrzaj>
      <item>OPTIKA OMEGA d.o.o.</item>
    </izvorni_sadrzaj>
    <derivirana_varijabla naziv="DomainObject.Predmet.ProtuStrankaListNazivFormated_1">
      <item>OPTIKA OMEGA d.o.o.</item>
    </derivirana_varijabla>
  </DomainObject.Predmet.ProtuStrankaListNazivFormated>
  <DomainObject.Predmet.ProtuStrankaListNazivFormatedOIB>
    <izvorni_sadrzaj>
      <item>OPTIKA OMEGA d.o.o., OIB 92434770582</item>
    </izvorni_sadrzaj>
    <derivirana_varijabla naziv="DomainObject.Predmet.ProtuStrankaListNazivFormatedOIB_1">
      <item>OPTIKA OMEGA d.o.o., OIB 92434770582</item>
    </derivirana_varijabla>
  </DomainObject.Predmet.ProtuStrankaListNazivFormatedOIB>
  <DomainObject.Predmet.OstaliListFormated>
    <izvorni_sadrzaj>
      <item>Slavko Fašalek</item>
    </izvorni_sadrzaj>
    <derivirana_varijabla naziv="DomainObject.Predmet.OstaliListFormated_1">
      <item>Slavko Fašalek</item>
    </derivirana_varijabla>
  </DomainObject.Predmet.OstaliListFormated>
  <DomainObject.Predmet.OstaliListFormatedOIB>
    <izvorni_sadrzaj>
      <item>Slavko Fašalek</item>
    </izvorni_sadrzaj>
    <derivirana_varijabla naziv="DomainObject.Predmet.OstaliListFormatedOIB_1">
      <item>Slavko Fašalek</item>
    </derivirana_varijabla>
  </DomainObject.Predmet.OstaliListFormatedOIB>
  <DomainObject.Predmet.OstaliListFormatedWithAdress>
    <izvorni_sadrzaj>
      <item>Slavko Fašalek, Šivićeva ulica 4, 1000 Ljubljana</item>
    </izvorni_sadrzaj>
    <derivirana_varijabla naziv="DomainObject.Predmet.OstaliListFormatedWithAdress_1">
      <item>Slavko Fašalek, Šivićeva ulica 4, 1000 Ljubljana</item>
    </derivirana_varijabla>
  </DomainObject.Predmet.OstaliListFormatedWithAdress>
  <DomainObject.Predmet.OstaliListFormatedWithAdressOIB>
    <izvorni_sadrzaj>
      <item>Slavko Fašalek, Šivićeva ulica 4, 1000 Ljubljana</item>
    </izvorni_sadrzaj>
    <derivirana_varijabla naziv="DomainObject.Predmet.OstaliListFormatedWithAdressOIB_1">
      <item>Slavko Fašalek, Šivićeva ulica 4, 1000 Ljubljana</item>
    </derivirana_varijabla>
  </DomainObject.Predmet.OstaliListFormatedWithAdressOIB>
  <DomainObject.Predmet.OstaliListNazivFormated>
    <izvorni_sadrzaj>
      <item>Slavko Fašalek</item>
    </izvorni_sadrzaj>
    <derivirana_varijabla naziv="DomainObject.Predmet.OstaliListNazivFormated_1">
      <item>Slavko Fašalek</item>
    </derivirana_varijabla>
  </DomainObject.Predmet.OstaliListNazivFormated>
  <DomainObject.Predmet.OstaliListNazivFormatedOIB>
    <izvorni_sadrzaj>
      <item>Slavko Fašalek</item>
    </izvorni_sadrzaj>
    <derivirana_varijabla naziv="DomainObject.Predmet.OstaliListNazivFormatedOIB_1">
      <item>Slavko Fašalek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OPTIKA OMEGA d.o.o.</izvorni_sadrzaj>
    <derivirana_varijabla naziv="DomainObject.Predmet.ProtustrankaIDrugi_1">OPTIKA OMEGA d.o.o.</derivirana_varijabla>
  </DomainObject.Predmet.ProtustrankaIDrugi>
  <DomainObject.Predmet.StrankaIDrugiAdressOIB>
    <izvorni_sadrzaj>FINA Regionalni centar Zagreb, OIB 85821130368, Ul.grada Vukovara 70, 10000 Zagreb i dr.</izvorni_sadrzaj>
    <derivirana_varijabla naziv="DomainObject.Predmet.StrankaIDrugiAdressOIB_1">FINA Regionalni centar Zagreb, OIB 85821130368, Ul.grada Vukovara 70, 10000 Zagreb i dr.</derivirana_varijabla>
  </DomainObject.Predmet.StrankaIDrugiAdressOIB>
  <DomainObject.Predmet.ProtustrankaIDrugiAdressOIB>
    <izvorni_sadrzaj>OPTIKA OMEGA d.o.o., OIB 92434770582, Radnička cesta 43, 10000 Zagreb</izvorni_sadrzaj>
    <derivirana_varijabla naziv="DomainObject.Predmet.ProtustrankaIDrugiAdressOIB_1">OPTIKA OMEGA d.o.o., OIB 92434770582,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OPTIKA OMEGA d.o.o.</item>
      <item>Slavko Fašalek</item>
      <item>Slavko Fašalek</item>
      <item>vjerovnici</item>
    </izvorni_sadrzaj>
    <derivirana_varijabla naziv="DomainObject.Predmet.SudioniciListNaziv_1">
      <item>FINA Regionalni centar Zagreb</item>
      <item>OPTIKA OMEGA d.o.o.</item>
      <item>Slavko Fašalek</item>
      <item>Slavko Fašalek</item>
      <item>vjerovnici</item>
    </derivirana_varijabla>
  </DomainObject.Predmet.SudioniciListNaziv>
  <DomainObject.Predmet.SudioniciListAdressOIB>
    <izvorni_sadrzaj>
      <item>FINA Regionalni centar Zagreb, OIB 85821130368, Ul.grada Vukovara 70,10000 Zagreb</item>
      <item>OPTIKA OMEGA d.o.o., OIB 92434770582, Radnička cesta 43,10000 Zagreb</item>
      <item>Slavko Fašalek, Šivićeva ulica 4,1000 Ljubljana</item>
      <item>Slavko Fašalek, Šivićeva ulica 4,1000 Ljubljana</item>
      <item>vjerovnici</item>
    </izvorni_sadrzaj>
    <derivirana_varijabla naziv="DomainObject.Predmet.SudioniciListAdressOIB_1">
      <item>FINA Regionalni centar Zagreb, OIB 85821130368, Ul.grada Vukovara 70,10000 Zagreb</item>
      <item>OPTIKA OMEGA d.o.o., OIB 92434770582, Radnička cesta 43,10000 Zagreb</item>
      <item>Slavko Fašalek, Šivićeva ulica 4,1000 Ljubljana</item>
      <item>Slavko Fašalek, Šivićeva ulica 4,1000 Ljubljana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92434770582</item>
      <item>, OIB null</item>
      <item>, OIB null</item>
      <item>, OIB null</item>
    </izvorni_sadrzaj>
    <derivirana_varijabla naziv="DomainObject.Predmet.SudioniciListNazivOIB_1">
      <item>, OIB 85821130368</item>
      <item>, OIB 92434770582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705</properties:Words>
  <properties:Characters>3807</properties:Characters>
  <properties:Lines>81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2017-01-25T12:58:00Z</dcterms:created>
  <dc:creator>MINISTARSTVO PRAVOSUĐA</dc:creator>
  <cp:lastModifiedBy>Kristina Švajger</cp:lastModifiedBy>
  <cp:lastPrinted>2007-06-18T13:55:00Z</cp:lastPrinted>
  <dcterms:modified xmlns:xsi="http://www.w3.org/2001/XMLSchema-instance" xsi:type="dcterms:W3CDTF">2017-01-25T12:59:00Z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