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bba5" w14:paraId="b6fbba5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AB561A" w:rsidP="00AB561A" w:rsidR="00AB561A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61A" w:rsidP="00AB561A" w:rsidR="00AB561A">
      <w:r>
        <w:t xml:space="preserve">  </w:t>
      </w:r>
      <w:r w:rsidR="007F1419">
        <w:t xml:space="preserve"> </w:t>
      </w:r>
      <w:r>
        <w:t>REPUBLIKA HRVATSKA</w:t>
      </w:r>
    </w:p>
    <w:p w:rsidRDefault="00AB561A" w:rsidP="00AB561A" w:rsidR="00AB561A">
      <w:r>
        <w:t>TRGOVAČKI SUD  U PAZINU</w:t>
      </w:r>
    </w:p>
    <w:p w:rsidRDefault="00AB561A" w:rsidP="00675A4A" w:rsidR="00675A4A">
      <w:r>
        <w:t xml:space="preserve">          </w:t>
      </w:r>
    </w:p>
    <w:p w:rsidRDefault="00AB561A" w:rsidP="00AB561A" w:rsidR="00713F9C" w:rsidRPr="00DA15C9">
      <w:r>
        <w:tab/>
      </w:r>
      <w:r>
        <w:tab/>
      </w:r>
      <w:r>
        <w:tab/>
      </w:r>
      <w:r>
        <w:tab/>
        <w:t xml:space="preserve">      </w:t>
      </w: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odlučujući o prijedlogu predlagatelja</w:t>
      </w:r>
      <w:r w:rsidR="0068451F">
        <w:t xml:space="preserve"> REPUBLIKE HRVATSKE, OIB: </w:t>
      </w:r>
      <w:r w:rsidR="0068451F">
        <w:rPr>
          <w:rStyle w:val="st1"/>
        </w:rPr>
        <w:t>52634238587</w:t>
      </w:r>
      <w:r w:rsidR="0068451F">
        <w:t xml:space="preserve">, Ministarstva financija, Porezne uprave, Područni ured Istra, Hrvatsko primorje, Gorski kotar i Lika, zastupana po Županijskom državnom odvjetništvu u Puli, Kranjčevićeva 8,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68451F">
        <w:t xml:space="preserve">AQUATOR d.o.o. Pula, De Francescihijeva ulica 62, OIB: 64563890216, MBS: 040191171, </w:t>
      </w:r>
      <w:r w:rsidRPr="00713F9C">
        <w:t xml:space="preserve">dana </w:t>
      </w:r>
      <w:r w:rsidR="00993FFC">
        <w:t>1</w:t>
      </w:r>
      <w:r w:rsidR="0068451F">
        <w:t>8</w:t>
      </w:r>
      <w:r w:rsidR="00993FFC">
        <w:t>. rujna 2015.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F802B7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4F6D6A">
        <w:t>AQUATOR d.o.o. Pula, De Francescihijeva ulica 62, OIB: 64563890216, MBS: 040191171.</w:t>
      </w:r>
    </w:p>
    <w:p w:rsidRDefault="004F6D6A" w:rsidP="00713F9C" w:rsidR="004F6D6A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>
        <w:t xml:space="preserve">Damir Majstorović iz Pule, Koparska 37, OIB: </w:t>
      </w:r>
      <w:r w:rsidRPr="00713F9C">
        <w:t>49931983367</w:t>
      </w:r>
      <w:r w:rsidRPr="00DA15C9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F802B7" w:rsidP="00713F9C" w:rsidR="00713F9C" w:rsidRPr="00AF0276">
      <w:pPr>
        <w:jc w:val="center"/>
      </w:pPr>
      <w:r>
        <w:t>30</w:t>
      </w:r>
      <w:r w:rsidR="00713F9C">
        <w:t xml:space="preserve">. </w:t>
      </w:r>
      <w:r w:rsidR="00FB58E7">
        <w:t xml:space="preserve">listopada </w:t>
      </w:r>
      <w:r w:rsidR="00713F9C">
        <w:t xml:space="preserve">2015. godine u </w:t>
      </w:r>
      <w:r w:rsidR="004F6D6A">
        <w:t>12:00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 w:rsidRPr="00B17CEB">
        <w:lastRenderedPageBreak/>
        <w:tab/>
        <w:t xml:space="preserve">Predlagatelj je prijedlogu dostavio preslike </w:t>
      </w:r>
      <w:r w:rsidR="00B17CEB" w:rsidRPr="00B17CEB">
        <w:t xml:space="preserve">obračuna plaća </w:t>
      </w:r>
      <w:r w:rsidRPr="00B17CEB">
        <w:t xml:space="preserve">temeljem kojih je </w:t>
      </w:r>
      <w:r>
        <w:t>evidentirano dugovanje na računima poreznog dužnika</w:t>
      </w:r>
      <w:r w:rsidRPr="00717C43">
        <w:t xml:space="preserve"> pa je, stoga,  sukladno čl. 39. st. 2. Stečajnog zakona (dalje: SZ), ovlašten podnijeti prijedlog za otvaranje stečajnoga postupka.</w:t>
      </w:r>
    </w:p>
    <w:p w:rsidRDefault="00FC0265" w:rsidP="001F0164" w:rsidR="00FC0265">
      <w:pPr>
        <w:jc w:val="both"/>
      </w:pP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računa </w:t>
      </w:r>
      <w:r w:rsidRPr="00B17CEB">
        <w:t xml:space="preserve">i preslicima </w:t>
      </w:r>
      <w:r w:rsidR="00B17CEB" w:rsidRPr="00B17CEB">
        <w:t xml:space="preserve">obračuna plaća </w:t>
      </w:r>
      <w:r w:rsidRPr="00B17CEB">
        <w:t xml:space="preserve">temeljem kojih je evidentirano dugovanje na računima poreznog dužnika,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EB6CD4">
        <w:t>18</w:t>
      </w:r>
      <w:r w:rsidR="00FC0265">
        <w:t>. rujna 2015.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713F9C" w:rsidR="00713F9C" w:rsidRPr="00714756">
      <w:pPr>
        <w:jc w:val="both"/>
      </w:pPr>
      <w:r w:rsidRPr="00714756">
        <w:t>- predlagatelj</w:t>
      </w:r>
      <w:r w:rsidR="00B924EA">
        <w:t>u po ŽDO Pula</w:t>
      </w:r>
    </w:p>
    <w:p w:rsidRDefault="00713F9C" w:rsidP="00713F9C" w:rsidR="00713F9C" w:rsidRPr="00714756">
      <w:pPr>
        <w:jc w:val="both"/>
      </w:pPr>
      <w:r w:rsidRPr="00714756">
        <w:t xml:space="preserve">- dužnik </w:t>
      </w:r>
      <w:r w:rsidR="00B924EA">
        <w:t>AQUATOR d.o.o. Pu</w:t>
      </w:r>
      <w:r w:rsidR="00245D9E">
        <w:t>la, De Francescihijeva ulica 62</w:t>
      </w:r>
    </w:p>
    <w:p w:rsidRDefault="00713F9C" w:rsidP="00713F9C" w:rsidR="0019341C" w:rsidRPr="00714756">
      <w:pPr>
        <w:jc w:val="both"/>
      </w:pPr>
      <w:r w:rsidRPr="00714756">
        <w:t>- privremeni stečajni upravitelj Damir Majstorović, Pula, Koparska 37, uz prijedlog</w:t>
      </w:r>
      <w:r w:rsidR="0019341C" w:rsidRPr="00714756">
        <w:t xml:space="preserve"> s </w:t>
      </w:r>
    </w:p>
    <w:p w:rsidRDefault="0019341C" w:rsidP="00713F9C" w:rsidR="00713F9C" w:rsidRPr="00714756">
      <w:pPr>
        <w:jc w:val="both"/>
      </w:pPr>
      <w:r w:rsidRPr="00714756">
        <w:t xml:space="preserve">  prilozima</w:t>
      </w:r>
    </w:p>
    <w:p w:rsidRDefault="00713F9C" w:rsidP="00713F9C" w:rsidR="00713F9C" w:rsidRPr="00714756">
      <w:pPr>
        <w:jc w:val="both"/>
      </w:pPr>
      <w:r w:rsidRPr="00714756">
        <w:t xml:space="preserve">- FINA – Poslovnica </w:t>
      </w:r>
      <w:r w:rsidR="008A6093">
        <w:t>Pula</w:t>
      </w:r>
    </w:p>
    <w:p w:rsidRDefault="00713F9C" w:rsidP="00713F9C" w:rsidR="00713F9C" w:rsidRPr="00714756">
      <w:pPr>
        <w:jc w:val="both"/>
      </w:pPr>
      <w:r w:rsidRPr="00714756">
        <w:t xml:space="preserve">- Porezna uprava – Ispostava </w:t>
      </w:r>
      <w:r w:rsidR="008A6093">
        <w:t>Pula</w:t>
      </w:r>
    </w:p>
    <w:p w:rsidRDefault="00BF37CD" w:rsidP="00713F9C" w:rsidR="00BF37CD" w:rsidRPr="00714756">
      <w:pPr>
        <w:jc w:val="both"/>
      </w:pPr>
      <w:r w:rsidRPr="00714756">
        <w:t>- sudski registar ovoga suda</w:t>
      </w:r>
    </w:p>
    <w:p w:rsidRDefault="00713F9C" w:rsidP="00713F9C" w:rsidR="00713F9C">
      <w:pPr>
        <w:jc w:val="both"/>
      </w:pPr>
      <w:r w:rsidRPr="004E6F95">
        <w:t>- oglasna ploča suda</w:t>
      </w:r>
      <w:r>
        <w:t xml:space="preserve"> </w:t>
      </w:r>
      <w:r w:rsidR="008A6093">
        <w:t>8 dana</w:t>
      </w:r>
    </w:p>
    <w:p w:rsidRDefault="00713F9C" w:rsidP="007F1419" w:rsidR="007F1419" w:rsidRPr="004E6F95">
      <w:pPr>
        <w:jc w:val="both"/>
      </w:pPr>
      <w:r>
        <w:t xml:space="preserve">- </w:t>
      </w:r>
      <w:r w:rsidR="007F1419">
        <w:t>e-oglasna ploča suda - 8 dana</w:t>
      </w:r>
    </w:p>
    <w:p w:rsidRDefault="00713F9C" w:rsidP="00713F9C" w:rsidR="00713F9C">
      <w:pPr>
        <w:jc w:val="both"/>
      </w:pPr>
    </w:p>
    <w:p w:rsidRDefault="007F1419" w:rsidP="00713F9C" w:rsidR="007F1419" w:rsidRPr="004E6F95">
      <w:pPr>
        <w:jc w:val="both"/>
      </w:pPr>
    </w:p>
    <w:p w:rsidRDefault="00713F9C" w:rsidP="00713F9C" w:rsidR="00713F9C" w:rsidRPr="00DA15C9"/>
    <w:p w:rsidRDefault="00713F9C" w:rsidP="00713F9C" w:rsidR="00713F9C" w:rsidRPr="00DA15C9"/>
    <w:p w:rsidRDefault="00713F9C" w:rsidP="00713F9C" w:rsidR="00713F9C"/>
    <w:p w:rsidRDefault="00DE5B7F" w:rsidR="00500701"/>
    <w:sectPr w:rsidSect="00DA15C9" w:rsidR="005007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C" w:rsidP="00713F9C" w:rsidR="007A4F6C">
      <w:r>
        <w:separator/>
      </w:r>
    </w:p>
  </w:endnote>
  <w:endnote w:id="0" w:type="continuationSeparator">
    <w:p w:rsidRDefault="007A4F6C" w:rsidP="00713F9C" w:rsidR="007A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C" w:rsidP="00713F9C" w:rsidR="007A4F6C">
      <w:r>
        <w:separator/>
      </w:r>
    </w:p>
  </w:footnote>
  <w:footnote w:id="0" w:type="continuationSeparator">
    <w:p w:rsidRDefault="007A4F6C" w:rsidP="00713F9C" w:rsidR="007A4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F37CD" w:rsidP="0068451F" w:rsidR="0068451F" w:rsidRPr="0047448E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B7F">
          <w:rPr>
            <w:noProof/>
          </w:rPr>
          <w:t>2</w:t>
        </w:r>
        <w:r>
          <w:fldChar w:fldCharType="end"/>
        </w:r>
        <w:r>
          <w:tab/>
        </w:r>
        <w:r w:rsidR="00E45FA8">
          <w:tab/>
        </w:r>
        <w:r w:rsidR="00E45FA8">
          <w:tab/>
        </w:r>
        <w:r w:rsidR="0068451F">
          <w:t>Posl. br. 1 St-44/15-6</w:t>
        </w:r>
      </w:p>
      <w:p w:rsidRDefault="00E45FA8" w:rsidP="00E45FA8" w:rsidR="00E45FA8" w:rsidRPr="0047448E">
        <w:pPr>
          <w:ind w:firstLine="708" w:left="3540"/>
          <w:jc w:val="center"/>
        </w:pPr>
      </w:p>
      <w:p w:rsidRDefault="00DE5B7F" w:rsidR="00DA15C9">
        <w:pPr>
          <w:pStyle w:val="Zaglavlje"/>
          <w:jc w:val="center"/>
        </w:pPr>
      </w:p>
    </w:sdtContent>
  </w:sdt>
  <w:p w:rsidRDefault="00DE5B7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38D" w:rsidP="00B2338D" w:rsidR="00B2338D" w:rsidRPr="0047448E">
    <w:pPr>
      <w:jc w:val="right"/>
    </w:pPr>
    <w:r>
      <w:t>Posl. br. 1 St-</w:t>
    </w:r>
    <w:r w:rsidR="0068451F">
      <w:t>44/15-6</w:t>
    </w:r>
  </w:p>
  <w:p w:rsidRDefault="00B2338D" w:rsidP="00B2338D" w:rsidR="00B2338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B5E1F"/>
    <w:rsid w:val="00140152"/>
    <w:rsid w:val="0019341C"/>
    <w:rsid w:val="001F0164"/>
    <w:rsid w:val="00245D9E"/>
    <w:rsid w:val="002C09F2"/>
    <w:rsid w:val="00440B00"/>
    <w:rsid w:val="004F6D6A"/>
    <w:rsid w:val="00554328"/>
    <w:rsid w:val="00675A4A"/>
    <w:rsid w:val="0068451F"/>
    <w:rsid w:val="00713F9C"/>
    <w:rsid w:val="00714756"/>
    <w:rsid w:val="007A4F6C"/>
    <w:rsid w:val="007C1BC6"/>
    <w:rsid w:val="007F1419"/>
    <w:rsid w:val="008A6093"/>
    <w:rsid w:val="00985388"/>
    <w:rsid w:val="00993FFC"/>
    <w:rsid w:val="009D6FE1"/>
    <w:rsid w:val="009E6595"/>
    <w:rsid w:val="00AB561A"/>
    <w:rsid w:val="00B17CEB"/>
    <w:rsid w:val="00B2338D"/>
    <w:rsid w:val="00B25913"/>
    <w:rsid w:val="00B924EA"/>
    <w:rsid w:val="00BF37CD"/>
    <w:rsid w:val="00CE63F8"/>
    <w:rsid w:val="00D766AB"/>
    <w:rsid w:val="00DD14DA"/>
    <w:rsid w:val="00DE5B7F"/>
    <w:rsid w:val="00E45FA8"/>
    <w:rsid w:val="00E46C9A"/>
    <w:rsid w:val="00EB6CD4"/>
    <w:rsid w:val="00EF58FD"/>
    <w:rsid w:val="00F56F1B"/>
    <w:rsid w:val="00F70188"/>
    <w:rsid w:val="00F802B7"/>
    <w:rsid w:val="00F8269A"/>
    <w:rsid w:val="00FB58E7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true" w:styleId="st1" w:type="character">
    <w:name w:val="st1"/>
    <w:basedOn w:val="Zadanifontodlomka"/>
    <w:rsid w:val="0068451F"/>
  </w:style>
  <w:style w:styleId="Tekstrezerviranogmjesta" w:type="character">
    <w:name w:val="Placeholder Text"/>
    <w:basedOn w:val="Zadanifontodlomka"/>
    <w:uiPriority w:val="99"/>
    <w:semiHidden/>
    <w:rsid w:val="00DE5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B7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B7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B7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B7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1" w:styleId="st1" w:type="character">
    <w:name w:val="st1"/>
    <w:basedOn w:val="Zadanifontodlomka"/>
    <w:rsid w:val="0068451F"/>
  </w:style>
  <w:style w:styleId="Tekstrezerviranogmjesta" w:type="character">
    <w:name w:val="Placeholder Text"/>
    <w:basedOn w:val="Zadanifontodlomka"/>
    <w:uiPriority w:val="99"/>
    <w:semiHidden/>
    <w:rsid w:val="00DE5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B7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B7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B7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B7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233BA-D0F7-42DA-8E38-F37D47AD4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2960</properties:Characters>
  <properties:Lines>89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2015-09-18T12:14:00Z</dcterms:created>
  <dc:creator>Jasmina Matika</dc:creator>
  <cp:lastModifiedBy>Danijela Ivić</cp:lastModifiedBy>
  <cp:lastPrinted>2015-08-25T13:22:00Z</cp:lastPrinted>
  <dcterms:modified xmlns:xsi="http://www.w3.org/2001/XMLSchema-instance" xsi:type="dcterms:W3CDTF">2015-09-18T12:39:00Z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