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fd40" w14:paraId="accfd40" w:rsidRDefault="00C92453" w:rsidP="00C92453" w:rsidR="00C92453">
      <w:pPr>
        <w:pStyle w:val="Standard"/>
        <w15:collapsed w:val="false"/>
      </w:pPr>
      <w:bookmarkStart w:name="_GoBack" w:id="0"/>
      <w:bookmarkEnd w:id="0"/>
      <w:proofErr w:type="spellStart"/>
      <w:r>
        <w:t>CHROMOS</w:t>
      </w:r>
      <w:proofErr w:type="spellEnd"/>
      <w:r>
        <w:t xml:space="preserve"> ORGANSKE BOJE d.d., u stečaju</w:t>
      </w:r>
      <w:r>
        <w:tab/>
      </w:r>
      <w:r>
        <w:tab/>
      </w:r>
      <w:r>
        <w:tab/>
      </w:r>
      <w:r>
        <w:tab/>
      </w:r>
      <w:r>
        <w:tab/>
        <w:t xml:space="preserve">           </w:t>
      </w:r>
    </w:p>
    <w:p w:rsidRDefault="00C92453" w:rsidP="00C92453" w:rsidR="00C92453">
      <w:pPr>
        <w:pStyle w:val="Standard"/>
      </w:pPr>
      <w:proofErr w:type="spellStart"/>
      <w:r>
        <w:t>ZAGREB</w:t>
      </w:r>
      <w:proofErr w:type="spellEnd"/>
      <w:r>
        <w:t xml:space="preserve">, Žitnjak </w:t>
      </w:r>
      <w:proofErr w:type="spellStart"/>
      <w:r>
        <w:t>bb</w:t>
      </w:r>
      <w:proofErr w:type="spellEnd"/>
      <w:r>
        <w:t xml:space="preserve">, </w:t>
      </w:r>
      <w:proofErr w:type="spellStart"/>
      <w:r>
        <w:t>OIB</w:t>
      </w:r>
      <w:proofErr w:type="spellEnd"/>
      <w:r>
        <w:t xml:space="preserve">: </w:t>
      </w:r>
      <w:proofErr w:type="spellStart"/>
      <w:r>
        <w:t>27166383413</w:t>
      </w:r>
      <w:proofErr w:type="spellEnd"/>
    </w:p>
    <w:p w:rsidRDefault="00C92453" w:rsidP="00C92453" w:rsidR="00C92453">
      <w:pPr>
        <w:pStyle w:val="Standard"/>
      </w:pPr>
      <w:r>
        <w:t>Stečajni upravitelj</w:t>
      </w:r>
      <w:r>
        <w:tab/>
      </w:r>
      <w:r>
        <w:tab/>
      </w:r>
      <w:r>
        <w:tab/>
      </w:r>
      <w:r>
        <w:tab/>
      </w:r>
      <w:r>
        <w:tab/>
        <w:t xml:space="preserve">             TRGOVAČKI SUD U ZAGREBU</w:t>
      </w:r>
    </w:p>
    <w:p w:rsidRDefault="00C92453" w:rsidP="00C92453" w:rsidR="00C92453">
      <w:pPr>
        <w:pStyle w:val="Standard"/>
      </w:pPr>
      <w:r>
        <w:t xml:space="preserve">Ivanec, 01.04.2019.                                                                                   </w:t>
      </w:r>
      <w:proofErr w:type="spellStart"/>
      <w:r>
        <w:t>Amruševa</w:t>
      </w:r>
      <w:proofErr w:type="spellEnd"/>
      <w:r>
        <w:t xml:space="preserve"> 2/II, </w:t>
      </w:r>
      <w:proofErr w:type="spellStart"/>
      <w:r>
        <w:t>ZAGREB</w:t>
      </w:r>
      <w:proofErr w:type="spellEnd"/>
    </w:p>
    <w:p w:rsidRDefault="00C92453" w:rsidP="00C92453" w:rsidR="00C92453">
      <w:pPr>
        <w:pStyle w:val="Standard"/>
      </w:pPr>
      <w:r>
        <w:t xml:space="preserve">                                                                                                                                -St-</w:t>
      </w:r>
      <w:proofErr w:type="spellStart"/>
      <w:r>
        <w:t>1052</w:t>
      </w:r>
      <w:proofErr w:type="spellEnd"/>
      <w:r>
        <w:t>/</w:t>
      </w:r>
      <w:proofErr w:type="spellStart"/>
      <w:r>
        <w:t>12</w:t>
      </w:r>
      <w:proofErr w:type="spellEnd"/>
      <w:r>
        <w:t xml:space="preserve">                                                                                                            </w:t>
      </w:r>
    </w:p>
    <w:p w:rsidRDefault="00C92453" w:rsidP="00C92453" w:rsidR="00C92453">
      <w:pPr>
        <w:pStyle w:val="Standard"/>
      </w:pPr>
    </w:p>
    <w:p w:rsidRDefault="00C92453" w:rsidP="00C92453" w:rsidR="00C92453">
      <w:pPr>
        <w:pStyle w:val="Standard"/>
      </w:pPr>
      <w:r>
        <w:t>PREDMET:Očitovanje stečajnog upravitelja.</w:t>
      </w:r>
    </w:p>
    <w:p w:rsidRDefault="00C92453" w:rsidP="00C92453" w:rsidR="00C92453">
      <w:pPr>
        <w:pStyle w:val="Standard"/>
      </w:pPr>
    </w:p>
    <w:p w:rsidRDefault="00C92453" w:rsidP="00C92453" w:rsidR="00C92453">
      <w:pPr>
        <w:pStyle w:val="Standard"/>
      </w:pPr>
      <w:r>
        <w:t xml:space="preserve">Dana 20.03.2019.g. održano je ročište u ovom stečajnog postupka, skupština vjerovnika, na kojem su vjerovnici dali svoje prigovore na predloženi završni račun stečajnog upravitelja, te je vjerovnik RH, MINISTARSTVO  FINANCIJA,  POREZNA  UPRAVA, zastupan po Županijskom državnom odvjetništvu u Sisku podnio svoj pismeni prigovor. Gornji Sud je po stečajnom sucu donio zaključak u kojem je zatražio od stečajnog upravitelja da se u roku od </w:t>
      </w:r>
      <w:proofErr w:type="spellStart"/>
      <w:r>
        <w:t>15</w:t>
      </w:r>
      <w:proofErr w:type="spellEnd"/>
      <w:r>
        <w:t xml:space="preserve"> dana očituje na podnijete navode iz podneska  navedenog vjerovnika.</w:t>
      </w:r>
    </w:p>
    <w:p w:rsidRDefault="00C92453" w:rsidP="00C92453" w:rsidR="00C92453">
      <w:pPr>
        <w:pStyle w:val="Standard"/>
      </w:pPr>
      <w:r>
        <w:t xml:space="preserve">U podnijetom podnesku od </w:t>
      </w:r>
      <w:proofErr w:type="spellStart"/>
      <w:r>
        <w:t>13</w:t>
      </w:r>
      <w:proofErr w:type="spellEnd"/>
      <w:r>
        <w:t xml:space="preserve">. ožujka </w:t>
      </w:r>
      <w:proofErr w:type="spellStart"/>
      <w:r>
        <w:t>2019.g</w:t>
      </w:r>
      <w:proofErr w:type="spellEnd"/>
      <w:r>
        <w:t>, pod poslovnim brojem S-DO-1/</w:t>
      </w:r>
      <w:proofErr w:type="spellStart"/>
      <w:r>
        <w:t>13</w:t>
      </w:r>
      <w:proofErr w:type="spellEnd"/>
      <w:r>
        <w:t>-</w:t>
      </w:r>
      <w:proofErr w:type="spellStart"/>
      <w:r>
        <w:t>38</w:t>
      </w:r>
      <w:proofErr w:type="spellEnd"/>
      <w:r>
        <w:t xml:space="preserve">, Županijsko državno odvjetništvo u Sisku očitovalo na završni račun stečajnog upravitelja u ovom stečajnom postupku te prigovorilo u dijelu koji se odnosi na rashode navedene pod ''Materijalni troškovi (Brodić)'' </w:t>
      </w:r>
      <w:proofErr w:type="spellStart"/>
      <w:r>
        <w:t>81.341</w:t>
      </w:r>
      <w:proofErr w:type="spellEnd"/>
      <w:r>
        <w:t>,</w:t>
      </w:r>
      <w:proofErr w:type="spellStart"/>
      <w:r>
        <w:t>24</w:t>
      </w:r>
      <w:proofErr w:type="spellEnd"/>
      <w:r>
        <w:t xml:space="preserve"> kn (telefon, poštarina, troškovi prijevoza, uredski materijal) iz razloga što su troškovi telefona navedeni u prethodnoj stavci rashoda u iznosu od </w:t>
      </w:r>
      <w:proofErr w:type="spellStart"/>
      <w:r>
        <w:t>15.643</w:t>
      </w:r>
      <w:proofErr w:type="spellEnd"/>
      <w:r>
        <w:t>,</w:t>
      </w:r>
      <w:proofErr w:type="spellStart"/>
      <w:r>
        <w:t>77</w:t>
      </w:r>
      <w:proofErr w:type="spellEnd"/>
      <w:r>
        <w:t xml:space="preserve"> kn, a također su u posebnoj stavci navedeni troškovi prijevoza s posla u iznosu od </w:t>
      </w:r>
      <w:proofErr w:type="spellStart"/>
      <w:r>
        <w:t>21.240</w:t>
      </w:r>
      <w:proofErr w:type="spellEnd"/>
      <w:r>
        <w:t>,</w:t>
      </w:r>
      <w:proofErr w:type="spellStart"/>
      <w:r>
        <w:t>00</w:t>
      </w:r>
      <w:proofErr w:type="spellEnd"/>
      <w:r>
        <w:t xml:space="preserve"> kuna.</w:t>
      </w:r>
    </w:p>
    <w:p w:rsidRDefault="00C92453" w:rsidP="00C92453" w:rsidR="00C92453">
      <w:pPr>
        <w:pStyle w:val="Standard"/>
      </w:pPr>
      <w:r>
        <w:t xml:space="preserve">Isto tako, prigovorilo se i na troškove stručne literature u iznosu od </w:t>
      </w:r>
      <w:proofErr w:type="spellStart"/>
      <w:r>
        <w:t>556</w:t>
      </w:r>
      <w:proofErr w:type="spellEnd"/>
      <w:r>
        <w:t>,</w:t>
      </w:r>
      <w:proofErr w:type="spellStart"/>
      <w:r>
        <w:t>00</w:t>
      </w:r>
      <w:proofErr w:type="spellEnd"/>
      <w:r>
        <w:t xml:space="preserve"> kuna iz razloga što nije jasno koja literatura i zašto je bila potrebna stečajnom upravitelju, tim više što je u rashodima specificiran odvjetnički trošak u iznosu od </w:t>
      </w:r>
      <w:proofErr w:type="spellStart"/>
      <w:r>
        <w:t>151.662</w:t>
      </w:r>
      <w:proofErr w:type="spellEnd"/>
      <w:r>
        <w:t>,</w:t>
      </w:r>
      <w:proofErr w:type="spellStart"/>
      <w:r>
        <w:t>50</w:t>
      </w:r>
      <w:proofErr w:type="spellEnd"/>
      <w:r>
        <w:t xml:space="preserve"> kuna.</w:t>
      </w:r>
    </w:p>
    <w:p w:rsidRDefault="00C92453" w:rsidP="00C92453" w:rsidR="00C92453">
      <w:pPr>
        <w:pStyle w:val="Standard"/>
      </w:pPr>
      <w:r>
        <w:t xml:space="preserve">I na kraju, prigovoreno je i na trošak kazne u iznosu od </w:t>
      </w:r>
      <w:proofErr w:type="spellStart"/>
      <w:r>
        <w:t>4.000</w:t>
      </w:r>
      <w:proofErr w:type="spellEnd"/>
      <w:r>
        <w:t>,</w:t>
      </w:r>
      <w:proofErr w:type="spellStart"/>
      <w:r>
        <w:t>00</w:t>
      </w:r>
      <w:proofErr w:type="spellEnd"/>
      <w:r>
        <w:t xml:space="preserve"> kuna, jer nije jasno vidljivo na što se odnosi niti je obrazložen.</w:t>
      </w:r>
    </w:p>
    <w:p w:rsidRDefault="00C92453" w:rsidP="00C92453" w:rsidR="00C92453">
      <w:pPr>
        <w:pStyle w:val="Standard"/>
      </w:pPr>
      <w:r>
        <w:t>S obzirom na sve navedeno, stečajni upravitelj je kontaktirao računovodstveni servis, koji je vršio sva navedena knjiženja, te je zatražio očitovanje o navedenim prigovorima.</w:t>
      </w:r>
    </w:p>
    <w:p w:rsidRDefault="00C92453" w:rsidP="00C92453" w:rsidR="00C92453">
      <w:pPr>
        <w:pStyle w:val="Standard"/>
      </w:pPr>
      <w:r>
        <w:t>Ispitani su svi prigovori te iz knjigovodstvene dokumentacije proizlazi:</w:t>
      </w:r>
    </w:p>
    <w:p w:rsidRDefault="00C92453" w:rsidP="00C92453" w:rsidR="00C92453">
      <w:pPr>
        <w:pStyle w:val="Standard"/>
        <w:widowControl/>
        <w:numPr>
          <w:ilvl w:val="0"/>
          <w:numId w:val="2"/>
        </w:numPr>
        <w:spacing w:after="0"/>
        <w:ind w:hanging="360" w:left="720"/>
      </w:pPr>
      <w:r>
        <w:rPr>
          <w:color w:val="000000"/>
        </w:rPr>
        <w:t xml:space="preserve">kazna </w:t>
      </w:r>
      <w:proofErr w:type="spellStart"/>
      <w:r>
        <w:rPr>
          <w:color w:val="000000"/>
        </w:rPr>
        <w:t>4.000</w:t>
      </w:r>
      <w:proofErr w:type="spellEnd"/>
      <w:r>
        <w:rPr>
          <w:color w:val="000000"/>
        </w:rPr>
        <w:t>,</w:t>
      </w:r>
      <w:proofErr w:type="spellStart"/>
      <w:r>
        <w:rPr>
          <w:color w:val="000000"/>
        </w:rPr>
        <w:t>00</w:t>
      </w:r>
      <w:proofErr w:type="spellEnd"/>
      <w:r>
        <w:rPr>
          <w:color w:val="000000"/>
        </w:rPr>
        <w:t xml:space="preserve"> kn se odnosi na prekršajnu kaznu radi neisplate plaća prije otvaranja stečaja i to je teretilo stečaj bez obzira što se to odnosi na ranije. To je kazna od prekršajnog suda.</w:t>
      </w:r>
    </w:p>
    <w:p w:rsidRDefault="00C92453" w:rsidP="00C92453" w:rsidR="00C92453">
      <w:pPr>
        <w:pStyle w:val="Standard"/>
        <w:widowControl/>
        <w:numPr>
          <w:ilvl w:val="0"/>
          <w:numId w:val="1"/>
        </w:numPr>
        <w:spacing w:after="0"/>
        <w:ind w:hanging="360" w:left="720"/>
      </w:pPr>
      <w:r>
        <w:rPr>
          <w:color w:val="000000"/>
        </w:rPr>
        <w:t xml:space="preserve">iznos od </w:t>
      </w:r>
      <w:proofErr w:type="spellStart"/>
      <w:r>
        <w:rPr>
          <w:color w:val="000000"/>
        </w:rPr>
        <w:t>556</w:t>
      </w:r>
      <w:proofErr w:type="spellEnd"/>
      <w:r>
        <w:rPr>
          <w:color w:val="000000"/>
        </w:rPr>
        <w:t>,</w:t>
      </w:r>
      <w:proofErr w:type="spellStart"/>
      <w:r>
        <w:rPr>
          <w:color w:val="000000"/>
        </w:rPr>
        <w:t>00</w:t>
      </w:r>
      <w:proofErr w:type="spellEnd"/>
      <w:r>
        <w:rPr>
          <w:color w:val="000000"/>
        </w:rPr>
        <w:t xml:space="preserve">  kn za stručnu literaturu odnosio se na plaćanje za dva godišnja </w:t>
      </w:r>
      <w:proofErr w:type="spellStart"/>
      <w:r>
        <w:rPr>
          <w:color w:val="000000"/>
        </w:rPr>
        <w:t>ročišnika</w:t>
      </w:r>
      <w:proofErr w:type="spellEnd"/>
      <w:r>
        <w:rPr>
          <w:color w:val="000000"/>
        </w:rPr>
        <w:t xml:space="preserve"> od po </w:t>
      </w:r>
      <w:proofErr w:type="spellStart"/>
      <w:r>
        <w:rPr>
          <w:color w:val="000000"/>
        </w:rPr>
        <w:t>278</w:t>
      </w:r>
      <w:proofErr w:type="spellEnd"/>
      <w:r>
        <w:rPr>
          <w:color w:val="000000"/>
        </w:rPr>
        <w:t xml:space="preserve">, </w:t>
      </w:r>
      <w:proofErr w:type="spellStart"/>
      <w:r>
        <w:rPr>
          <w:color w:val="000000"/>
        </w:rPr>
        <w:t>00</w:t>
      </w:r>
      <w:proofErr w:type="spellEnd"/>
      <w:r>
        <w:rPr>
          <w:color w:val="000000"/>
        </w:rPr>
        <w:t xml:space="preserve"> kn za vođenje evidencije ročišta sudskih sporova, sastanaka i dr.</w:t>
      </w:r>
    </w:p>
    <w:p w:rsidRDefault="00C92453" w:rsidP="00C92453" w:rsidR="00C92453">
      <w:pPr>
        <w:pStyle w:val="Standard"/>
        <w:widowControl/>
        <w:numPr>
          <w:ilvl w:val="0"/>
          <w:numId w:val="1"/>
        </w:numPr>
        <w:spacing w:after="0"/>
        <w:ind w:hanging="360" w:left="720"/>
      </w:pPr>
      <w:r>
        <w:rPr>
          <w:color w:val="000000"/>
        </w:rPr>
        <w:t xml:space="preserve">što se tiče isplate iznosa </w:t>
      </w:r>
      <w:proofErr w:type="spellStart"/>
      <w:r>
        <w:rPr>
          <w:color w:val="000000"/>
        </w:rPr>
        <w:t>81.341</w:t>
      </w:r>
      <w:proofErr w:type="spellEnd"/>
      <w:r>
        <w:rPr>
          <w:color w:val="000000"/>
        </w:rPr>
        <w:t>,</w:t>
      </w:r>
      <w:proofErr w:type="spellStart"/>
      <w:r>
        <w:rPr>
          <w:color w:val="000000"/>
        </w:rPr>
        <w:t>24</w:t>
      </w:r>
      <w:proofErr w:type="spellEnd"/>
      <w:r>
        <w:rPr>
          <w:color w:val="000000"/>
        </w:rPr>
        <w:t xml:space="preserve"> kn ''Materijalni troškovi (Brodić)'' (telefon, poštarina, troškovi prijevoza, uredski materijal) isti se odnose na isplate u gotovini, tj. g. Brodiću, koji je ostao raditi na ugovor o djelu, isplaćivana je gotovina za navedene troškove a on je sve troškove pravdao računima te ovu stavku predstavljaju tako proknjiženi računi u gotovini.</w:t>
      </w:r>
    </w:p>
    <w:p w:rsidRDefault="00C92453" w:rsidP="00C92453" w:rsidR="00C92453">
      <w:pPr>
        <w:pStyle w:val="Standard"/>
        <w:widowControl/>
        <w:spacing w:after="0"/>
        <w:ind w:hanging="720" w:left="720"/>
        <w:rPr>
          <w:color w:val="000000"/>
        </w:rPr>
      </w:pPr>
    </w:p>
    <w:p w:rsidRDefault="00C92453" w:rsidP="00C92453" w:rsidR="00C92453">
      <w:pPr>
        <w:pStyle w:val="Standard"/>
        <w:widowControl/>
        <w:numPr>
          <w:ilvl w:val="0"/>
          <w:numId w:val="1"/>
        </w:numPr>
        <w:ind w:hanging="360" w:left="720"/>
      </w:pPr>
      <w:r>
        <w:rPr>
          <w:color w:val="000000"/>
        </w:rPr>
        <w:t xml:space="preserve"> što se tiče troškova prijevoza s posla, radi se o istom razlogu, jer su isti plaćani i bezgotovinski i putem gotovine koja je pravdana priloženim računima, pa su tako u posebnoj stavci navedeni i troškovi prijevoza s posla u iznosu od </w:t>
      </w:r>
      <w:proofErr w:type="spellStart"/>
      <w:r>
        <w:rPr>
          <w:color w:val="000000"/>
        </w:rPr>
        <w:t>21.240</w:t>
      </w:r>
      <w:proofErr w:type="spellEnd"/>
      <w:r>
        <w:rPr>
          <w:color w:val="000000"/>
        </w:rPr>
        <w:t>,</w:t>
      </w:r>
      <w:proofErr w:type="spellStart"/>
      <w:r>
        <w:rPr>
          <w:color w:val="000000"/>
        </w:rPr>
        <w:t>00</w:t>
      </w:r>
      <w:proofErr w:type="spellEnd"/>
      <w:r>
        <w:rPr>
          <w:color w:val="000000"/>
        </w:rPr>
        <w:t xml:space="preserve"> kuna.</w:t>
      </w:r>
    </w:p>
    <w:p w:rsidRDefault="00C92453" w:rsidP="00C92453" w:rsidR="00C92453">
      <w:pPr>
        <w:pStyle w:val="Standard"/>
      </w:pPr>
      <w:r>
        <w:t xml:space="preserve">Prema obrazloženju knjigovodstvenog servisa, troškovi telefona i prijevoza s posla, koje je imao g. Brodić kada je ostao raditi na ugovor o djelu u dijelu gdje su pravdani gotovinskim računima, posebno su knjiženi u materijalnim troškovima.  </w:t>
      </w:r>
    </w:p>
    <w:p w:rsidRDefault="00C92453" w:rsidP="00C92453" w:rsidR="00C92453">
      <w:pPr>
        <w:pStyle w:val="Standard"/>
      </w:pPr>
    </w:p>
    <w:p w:rsidRDefault="00C92453" w:rsidP="00C92453" w:rsidR="00C92453">
      <w:pPr>
        <w:pStyle w:val="Standard"/>
      </w:pPr>
      <w:r>
        <w:t>Predlažem stečajnom sucu da objavi ovo očitovanje na e-oglasnoj ploči te zakaže novo ročište za glasovanje o završnom računu stečajnog upravitelja.</w:t>
      </w:r>
    </w:p>
    <w:p w:rsidRDefault="00C92453" w:rsidP="00C92453" w:rsidR="00C92453">
      <w:pPr>
        <w:pStyle w:val="Standard"/>
      </w:pPr>
    </w:p>
    <w:p w:rsidRDefault="00C92453" w:rsidP="00C92453" w:rsidR="00C92453">
      <w:pPr>
        <w:pStyle w:val="Standard"/>
      </w:pPr>
    </w:p>
    <w:p w:rsidRDefault="00C92453" w:rsidP="00C92453" w:rsidR="00C92453">
      <w:pPr>
        <w:pStyle w:val="Standard"/>
      </w:pPr>
      <w:bookmarkStart w:name="_gjdgxs" w:id="1"/>
      <w:bookmarkEnd w:id="1"/>
    </w:p>
    <w:p w:rsidRDefault="00C92453" w:rsidP="00C92453" w:rsidR="00C92453">
      <w:pPr>
        <w:pStyle w:val="Standard"/>
      </w:pPr>
      <w:r>
        <w:t xml:space="preserve">                                                                                                                    STEČAJNI  UPRAVITELJ:</w:t>
      </w:r>
    </w:p>
    <w:p w:rsidRDefault="00C92453" w:rsidP="00C92453" w:rsidR="00C92453">
      <w:pPr>
        <w:pStyle w:val="Standard"/>
      </w:pPr>
    </w:p>
    <w:p w:rsidRDefault="00C92453" w:rsidP="00C92453" w:rsidR="00C92453">
      <w:pPr>
        <w:pStyle w:val="Standard"/>
      </w:pPr>
      <w:r>
        <w:t xml:space="preserve">                                                                                                                     IVAN  </w:t>
      </w:r>
      <w:proofErr w:type="spellStart"/>
      <w:r>
        <w:t>HUDOLETNJAK</w:t>
      </w:r>
      <w:proofErr w:type="spellEnd"/>
    </w:p>
    <w:p w:rsidRDefault="0016630C" w:rsidR="0016630C"/>
    <w:sectPr w:rsidR="0016630C">
      <w:pgSz w:h="16838" w:w="11906"/>
      <w:pgMar w:gutter="0" w:footer="720" w:header="720" w:left="1417" w:bottom="1417" w:right="1417" w:top="1417"/>
      <w:pgNumType w:start="1"/>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54F2C"/>
    <w:multiLevelType w:val="multilevel"/>
    <w:tmpl w:val="FCD630B4"/>
    <w:styleLink w:val="WWNum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0"/>
  </w:num>
  <w:num w:numId="2">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453"/>
    <w:rsid w:val="0016630C"/>
    <w:rsid w:val="00174CF3"/>
    <w:rsid w:val="002B68E3"/>
    <w:rsid w:val="00313A60"/>
    <w:rsid w:val="00417B75"/>
    <w:rsid w:val="005E018A"/>
    <w:rsid w:val="00750C34"/>
    <w:rsid w:val="00815CC9"/>
    <w:rsid w:val="00C62C79"/>
    <w:rsid w:val="00C92453"/>
    <w:rsid w:val="00D466F8"/>
    <w:rsid w:val="00DD2ED3"/>
    <w:rsid w:val="00EE5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C92453"/>
    <w:pPr>
      <w:widowControl w:val="false"/>
      <w:suppressAutoHyphens/>
      <w:autoSpaceDN w:val="false"/>
      <w:spacing w:lineRule="auto" w:line="276" w:after="200"/>
      <w:textAlignment w:val="baseline"/>
    </w:pPr>
    <w:rPr>
      <w:rFonts w:cs="Calibri" w:eastAsia="Calibri" w:hAnsi="Calibri" w:ascii="Calibri"/>
      <w:sz w:val="22"/>
      <w:lang w:bidi="hi-IN" w:eastAsia="zh-CN"/>
    </w:rPr>
  </w:style>
  <w:style w:customStyle="true" w:styleId="WWNum1" w:type="numbering">
    <w:name w:val="WWNum1"/>
    <w:basedOn w:val="Bezpopisa"/>
    <w:rsid w:val="00C92453"/>
    <w:pPr>
      <w:numPr>
        <w:numId w:val="1"/>
      </w:numPr>
    </w:pPr>
  </w:style>
  <w:style w:styleId="Tekstrezerviranogmjesta" w:type="character">
    <w:name w:val="Placeholder Text"/>
    <w:basedOn w:val="Zadanifontodlomka"/>
    <w:uiPriority w:val="99"/>
    <w:semiHidden/>
    <w:rsid w:val="00815CC9"/>
    <w:rPr>
      <w:color w:val="808080"/>
      <w:bdr w:space="0" w:sz="0" w:color="auto" w:val="none"/>
      <w:shd w:fill="auto" w:color="auto" w:val="clear"/>
    </w:rPr>
  </w:style>
  <w:style w:customStyle="true" w:styleId="eSPISCCParagraphDefaultFont" w:type="character">
    <w:name w:val="eSPIS_CC_Paragraph Default Font"/>
    <w:basedOn w:val="Zadanifontodlomka"/>
    <w:rsid w:val="00815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CC9"/>
    <w:rPr>
      <w:bdr w:space="0" w:sz="0" w:color="auto" w:val="none"/>
      <w:shd w:fill="FFFFCC" w:color="auto" w:val="clear"/>
      <w:lang w:val="hr-HR"/>
    </w:rPr>
  </w:style>
  <w:style w:customStyle="true" w:styleId="PozadinaSvijetloCrvena" w:type="character">
    <w:name w:val="Pozadina_SvijetloCrvena"/>
    <w:basedOn w:val="eSPISCCParagraphDefaultFont"/>
    <w:rsid w:val="00815C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5C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C92453"/>
    <w:pPr>
      <w:widowControl w:val="0"/>
      <w:suppressAutoHyphens/>
      <w:autoSpaceDN w:val="0"/>
      <w:spacing w:after="200" w:line="276" w:lineRule="auto"/>
      <w:textAlignment w:val="baseline"/>
    </w:pPr>
    <w:rPr>
      <w:rFonts w:ascii="Calibri" w:cs="Calibri" w:eastAsia="Calibri" w:hAnsi="Calibri"/>
      <w:sz w:val="22"/>
      <w:lang w:bidi="hi-IN" w:eastAsia="zh-CN"/>
    </w:rPr>
  </w:style>
  <w:style w:customStyle="1" w:styleId="WWNum1" w:type="numbering">
    <w:name w:val="WWNum1"/>
    <w:basedOn w:val="Bezpopisa"/>
    <w:rsid w:val="00C92453"/>
    <w:pPr>
      <w:numPr>
        <w:numId w:val="1"/>
      </w:numPr>
    </w:pPr>
  </w:style>
  <w:style w:styleId="Tekstrezerviranogmjesta" w:type="character">
    <w:name w:val="Placeholder Text"/>
    <w:basedOn w:val="Zadanifontodlomka"/>
    <w:uiPriority w:val="99"/>
    <w:semiHidden/>
    <w:rsid w:val="00815CC9"/>
    <w:rPr>
      <w:color w:val="808080"/>
      <w:bdr w:color="auto" w:space="0" w:sz="0" w:val="none"/>
      <w:shd w:color="auto" w:fill="auto" w:val="clear"/>
    </w:rPr>
  </w:style>
  <w:style w:customStyle="1" w:styleId="eSPISCCParagraphDefaultFont" w:type="character">
    <w:name w:val="eSPIS_CC_Paragraph Default Font"/>
    <w:basedOn w:val="Zadanifontodlomka"/>
    <w:rsid w:val="00815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CC9"/>
    <w:rPr>
      <w:bdr w:color="auto" w:space="0" w:sz="0" w:val="none"/>
      <w:shd w:color="auto" w:fill="FFFFCC" w:val="clear"/>
      <w:lang w:val="hr-HR"/>
    </w:rPr>
  </w:style>
  <w:style w:customStyle="1" w:styleId="PozadinaSvijetloCrvena" w:type="character">
    <w:name w:val="Pozadina_SvijetloCrvena"/>
    <w:basedOn w:val="eSPISCCParagraphDefaultFont"/>
    <w:rsid w:val="00815C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5C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2840</properties:Characters>
  <properties:Lines>52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2019-04-08T07:06:00Z</dcterms:created>
  <dc:creator>Kristina Švajger</dc:creator>
  <cp:lastModifiedBy>Kristina Švajger</cp:lastModifiedBy>
  <dcterms:modified xmlns:xsi="http://www.w3.org/2001/XMLSchema-instance" xsi:type="dcterms:W3CDTF">2019-04-08T07:07:00Z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St-1052/2012-112 / Podnesak - Podnesak (podnesak st. upravitelja, 3. 4. 19..docx)</vt:lpwstr>
  </prop:property>
  <prop:property name="CC_coloring" pid="4" fmtid="{D5CDD505-2E9C-101B-9397-08002B2CF9AE}">
    <vt:bool>false</vt:bool>
  </prop:property>
  <prop:property name="BrojStranica" pid="5" fmtid="{D5CDD505-2E9C-101B-9397-08002B2CF9AE}">
    <vt:i4>2</vt:i4>
  </prop:property>
</prop:Properties>
</file>