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7c00a" w14:paraId="027c00a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9378E3">
      <w:pPr>
        <w:jc w:val="both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8B31AA">
        <w:rPr>
          <w:rFonts w:hAnsi="Times New Roman" w:ascii="Times New Roman"/>
        </w:rPr>
        <w:t>pojedincu</w:t>
      </w:r>
      <w:r w:rsidR="00636D76" w:rsidRPr="008B31AA">
        <w:rPr>
          <w:rFonts w:hAnsi="Times New Roman" w:ascii="Times New Roman"/>
        </w:rPr>
        <w:t xml:space="preserve"> </w:t>
      </w:r>
      <w:r w:rsidR="000F2934" w:rsidRPr="008B31AA">
        <w:rPr>
          <w:rFonts w:hAnsi="Times New Roman" w:ascii="Times New Roman"/>
        </w:rPr>
        <w:t>Nevenki</w:t>
      </w:r>
      <w:r w:rsidR="000F2934" w:rsidRPr="0016314D">
        <w:rPr>
          <w:rFonts w:hAnsi="Times New Roman" w:ascii="Times New Roman"/>
          <w:szCs w:val="24"/>
        </w:rPr>
        <w:t xml:space="preserve"> Siladi Rstić u prethodnom postupku nad dužnikom </w:t>
      </w:r>
      <w:r w:rsidR="00F50150">
        <w:rPr>
          <w:rFonts w:hAnsi="Times New Roman" w:ascii="Times New Roman"/>
          <w:szCs w:val="24"/>
        </w:rPr>
        <w:t>MOBI STIL d.o.o. za usluge, Zagreb, Trnovčica 21, OIB 37075719252</w:t>
      </w:r>
      <w:r w:rsidR="007C4194">
        <w:rPr>
          <w:rFonts w:hAnsi="Times New Roman" w:ascii="Times New Roman"/>
          <w:szCs w:val="24"/>
        </w:rPr>
        <w:t xml:space="preserve">, </w:t>
      </w:r>
      <w:r w:rsidR="008B5275">
        <w:rPr>
          <w:rFonts w:hAnsi="Times New Roman" w:ascii="Times New Roman"/>
          <w:szCs w:val="24"/>
        </w:rPr>
        <w:t>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F50150" w:rsidRPr="00F50150">
        <w:rPr>
          <w:rFonts w:hAnsi="Times New Roman" w:ascii="Times New Roman"/>
          <w:szCs w:val="24"/>
        </w:rPr>
        <w:t xml:space="preserve">14. ožujka 2018. </w:t>
      </w:r>
      <w:r w:rsidR="008B5275" w:rsidRPr="00F50150">
        <w:rPr>
          <w:rFonts w:hAnsi="Times New Roman" w:ascii="Times New Roman"/>
          <w:szCs w:val="24"/>
        </w:rPr>
        <w:t xml:space="preserve"> </w:t>
      </w:r>
      <w:r w:rsidR="008B5275" w:rsidRPr="008C2776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5F25C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F50150">
        <w:rPr>
          <w:rFonts w:hAnsi="Times New Roman" w:ascii="Times New Roman"/>
          <w:szCs w:val="24"/>
        </w:rPr>
        <w:t>MOBI STIL d.o.o. za usluge, Zagreb, Trnovčica 21, OIB 37075719252</w:t>
      </w:r>
      <w:r w:rsidR="007C4194" w:rsidRPr="005F25C9">
        <w:rPr>
          <w:rFonts w:hAnsi="Times New Roman" w:ascii="Times New Roman"/>
          <w:szCs w:val="24"/>
        </w:rPr>
        <w:t>.</w:t>
      </w:r>
    </w:p>
    <w:p w:rsidRDefault="00F35A6E" w:rsidP="00D20A54" w:rsidR="00D20A54" w:rsidRPr="00B07AC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5F25C9">
        <w:rPr>
          <w:rFonts w:hAnsi="Times New Roman" w:ascii="Times New Roman"/>
          <w:szCs w:val="24"/>
        </w:rPr>
        <w:t xml:space="preserve">Za stečajnog upravitelja imenuje se </w:t>
      </w:r>
      <w:r w:rsidR="00B17634" w:rsidRPr="00B17634">
        <w:rPr>
          <w:rFonts w:hAnsi="Times New Roman" w:ascii="Times New Roman"/>
          <w:szCs w:val="24"/>
        </w:rPr>
        <w:t>Brebrić Ivana, Palinovečka 19 P, Zagreb,OIB: 01354117686.</w:t>
      </w: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F50150">
        <w:rPr>
          <w:rFonts w:hAnsi="Times New Roman" w:ascii="Times New Roman"/>
          <w:szCs w:val="24"/>
        </w:rPr>
        <w:t>MOBI STIL d.o.o. za usluge, Zagreb, Trnovčica 21, OIB 37075719252</w:t>
      </w:r>
      <w:r w:rsidR="007C4194">
        <w:rPr>
          <w:rFonts w:hAnsi="Times New Roman" w:ascii="Times New Roman"/>
          <w:szCs w:val="24"/>
        </w:rPr>
        <w:t xml:space="preserve">, </w:t>
      </w:r>
      <w:r w:rsidRPr="008B5275">
        <w:rPr>
          <w:rFonts w:hAnsi="Times New Roman" w:ascii="Times New Roman"/>
          <w:szCs w:val="24"/>
        </w:rPr>
        <w:t>temeljem odredbe</w:t>
      </w:r>
      <w:r w:rsidR="00F50150">
        <w:rPr>
          <w:rFonts w:hAnsi="Times New Roman" w:ascii="Times New Roman"/>
          <w:szCs w:val="24"/>
        </w:rPr>
        <w:t xml:space="preserve"> čl. 132. Stečajnog zakona</w:t>
      </w:r>
      <w:r w:rsidR="008B5275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D526C0" w:rsidR="00D20A5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9434C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9434C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1F40E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F50150">
        <w:rPr>
          <w:rFonts w:hAnsi="Times New Roman" w:ascii="Times New Roman"/>
          <w:szCs w:val="24"/>
        </w:rPr>
        <w:t xml:space="preserve">21.584,62 </w:t>
      </w:r>
      <w:r w:rsidR="00F50150" w:rsidRPr="00B105DA">
        <w:rPr>
          <w:rFonts w:hAnsi="Times New Roman" w:ascii="Times New Roman"/>
          <w:szCs w:val="24"/>
        </w:rPr>
        <w:t>kn.</w:t>
      </w:r>
    </w:p>
    <w:p w:rsidRDefault="00F50150" w:rsidP="00F50150" w:rsidR="001F40E5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nije postupio po Rješenju i Zaključku ovog suda od 12. prosinca 2016. godine, nije dostavio popis imovine i obveza niti financijsko izvješće o stanju kod dužnika, niti se </w:t>
      </w:r>
      <w:r>
        <w:rPr>
          <w:rFonts w:hAnsi="Times New Roman" w:ascii="Times New Roman"/>
          <w:szCs w:val="24"/>
        </w:rPr>
        <w:lastRenderedPageBreak/>
        <w:t>očitovao da li se protivi ili ne otvaranju stečajnog postupka po prijedlogu FINA-e, a radi utvrđenja ne samo stečajnog razloga već i činjenice postojanja imovine kod dužnika radi odlučivanja o otvaranju i vođenju stečajnog postupka.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D20A54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F50150">
        <w:rPr>
          <w:rFonts w:hAnsi="Times New Roman" w:ascii="Times New Roman"/>
          <w:szCs w:val="24"/>
        </w:rPr>
        <w:t>14. srpnja</w:t>
      </w:r>
      <w:r w:rsidR="008010BC">
        <w:rPr>
          <w:rFonts w:hAnsi="Times New Roman" w:ascii="Times New Roman"/>
          <w:szCs w:val="24"/>
        </w:rPr>
        <w:t xml:space="preserve"> </w:t>
      </w:r>
      <w:r w:rsidR="00E665DA">
        <w:rPr>
          <w:rFonts w:hAnsi="Times New Roman" w:ascii="Times New Roman"/>
          <w:szCs w:val="24"/>
        </w:rPr>
        <w:t>2017</w:t>
      </w:r>
      <w:r w:rsidR="007C4194"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 w:rsidR="00F85A7F"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 w:rsidR="00F85A7F"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 w:rsidRPr="00E665DA">
      <w:pPr>
        <w:ind w:firstLine="708"/>
        <w:jc w:val="both"/>
        <w:rPr>
          <w:rFonts w:hAnsi="Times New Roman" w:ascii="Times New Roman"/>
          <w:szCs w:val="24"/>
        </w:rPr>
      </w:pPr>
      <w:r w:rsidRPr="00E665DA"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 w:rsidRPr="00E665DA">
        <w:rPr>
          <w:rFonts w:hAnsi="Times New Roman" w:ascii="Times New Roman"/>
          <w:szCs w:val="24"/>
        </w:rPr>
        <w:t>a</w:t>
      </w:r>
      <w:r w:rsidRPr="00E665DA"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F50150" w:rsidRPr="00F50150">
        <w:rPr>
          <w:rFonts w:hAnsi="Times New Roman" w:ascii="Times New Roman"/>
          <w:szCs w:val="24"/>
        </w:rPr>
        <w:t xml:space="preserve">14. ožujka 2018. 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822A36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822A36" w:rsidR="00822A36" w:rsidRPr="00822A36">
      <w:pPr>
        <w:rPr>
          <w:rFonts w:hAnsi="Times New Roman" w:ascii="Times New Roman"/>
        </w:rPr>
      </w:pP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  <w:szCs w:val="24"/>
        </w:rPr>
        <w:tab/>
      </w:r>
      <w:r w:rsidRPr="00822A36">
        <w:rPr>
          <w:rFonts w:hAnsi="Times New Roman" w:ascii="Times New Roman"/>
        </w:rPr>
        <w:t>Za točnost otpravka-ovl.službenik</w:t>
      </w:r>
    </w:p>
    <w:p w:rsidRDefault="00822A36" w:rsidP="00822A36" w:rsidR="00822A36" w:rsidRPr="00822A36">
      <w:pPr>
        <w:ind w:firstLine="708" w:left="5664"/>
        <w:rPr>
          <w:rFonts w:hAnsi="Times New Roman" w:ascii="Times New Roman"/>
        </w:rPr>
      </w:pPr>
      <w:r w:rsidRPr="00822A36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22A36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F50150">
      <w:rPr>
        <w:rFonts w:hAnsi="Times New Roman" w:ascii="Times New Roman"/>
        <w:szCs w:val="24"/>
      </w:rPr>
      <w:t>6185/16-14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F50150">
      <w:rPr>
        <w:rFonts w:hAnsi="Times New Roman" w:ascii="Times New Roman"/>
        <w:szCs w:val="24"/>
      </w:rPr>
      <w:t>6185/16-14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761A3CB0"/>
    <w:lvl w:tplc="ACB41CFC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40E5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449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68FD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5F25C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2A86"/>
    <w:rsid w:val="00740628"/>
    <w:rsid w:val="007457C0"/>
    <w:rsid w:val="00752928"/>
    <w:rsid w:val="007535F2"/>
    <w:rsid w:val="00757367"/>
    <w:rsid w:val="007604D9"/>
    <w:rsid w:val="00761C78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0BC"/>
    <w:rsid w:val="00802A45"/>
    <w:rsid w:val="00803557"/>
    <w:rsid w:val="00813ECE"/>
    <w:rsid w:val="008162E0"/>
    <w:rsid w:val="00822A36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31AA"/>
    <w:rsid w:val="008B5275"/>
    <w:rsid w:val="008B559E"/>
    <w:rsid w:val="008B55DE"/>
    <w:rsid w:val="008B5B0B"/>
    <w:rsid w:val="008C07B9"/>
    <w:rsid w:val="008C2776"/>
    <w:rsid w:val="008C624D"/>
    <w:rsid w:val="008C7A64"/>
    <w:rsid w:val="008D0AA7"/>
    <w:rsid w:val="008D12DF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8E3"/>
    <w:rsid w:val="00937FC6"/>
    <w:rsid w:val="00941B53"/>
    <w:rsid w:val="0094202C"/>
    <w:rsid w:val="009434C1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416A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4F8B"/>
    <w:rsid w:val="00AF595B"/>
    <w:rsid w:val="00B0157F"/>
    <w:rsid w:val="00B06C7D"/>
    <w:rsid w:val="00B107F2"/>
    <w:rsid w:val="00B17634"/>
    <w:rsid w:val="00B1783A"/>
    <w:rsid w:val="00B22DD3"/>
    <w:rsid w:val="00B2542A"/>
    <w:rsid w:val="00B27E41"/>
    <w:rsid w:val="00B33891"/>
    <w:rsid w:val="00B34DDB"/>
    <w:rsid w:val="00B36057"/>
    <w:rsid w:val="00B42A46"/>
    <w:rsid w:val="00B44788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01CC8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A3BE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0A54"/>
    <w:rsid w:val="00D2254F"/>
    <w:rsid w:val="00D226F9"/>
    <w:rsid w:val="00D2507E"/>
    <w:rsid w:val="00D31067"/>
    <w:rsid w:val="00D3314E"/>
    <w:rsid w:val="00D3316C"/>
    <w:rsid w:val="00D3694B"/>
    <w:rsid w:val="00D370B4"/>
    <w:rsid w:val="00D37D9D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2944"/>
    <w:rsid w:val="00E446E2"/>
    <w:rsid w:val="00E45901"/>
    <w:rsid w:val="00E50150"/>
    <w:rsid w:val="00E54B64"/>
    <w:rsid w:val="00E5638A"/>
    <w:rsid w:val="00E564EB"/>
    <w:rsid w:val="00E63D27"/>
    <w:rsid w:val="00E66430"/>
    <w:rsid w:val="00E665DA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EE7C9A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0150"/>
    <w:rsid w:val="00F5584F"/>
    <w:rsid w:val="00F56463"/>
    <w:rsid w:val="00F57B07"/>
    <w:rsid w:val="00F62973"/>
    <w:rsid w:val="00F631F4"/>
    <w:rsid w:val="00F6369C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  <w:rsid w:val="00FF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A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A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A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A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A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A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A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A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6185</izvorni_sadrzaj>
    <derivirana_varijabla naziv="DomainObject.Predmet.Broj_1">6185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St-6185/2016</izvorni_sadrzaj>
    <derivirana_varijabla naziv="DomainObject.Predmet.OznakaBroj_1">St-6185/2016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MOBI STIL d.o.o. zastupanog po punomoćniku Danijel Knežević</izvorni_sadrzaj>
    <derivirana_varijabla naziv="DomainObject.Predmet.ProtustrankaFormated_1">  MOBI STIL d.o.o. zastupanog po punomoćniku Danijel Knežević</derivirana_varijabla>
  </DomainObject.Predmet.ProtustrankaFormated>
  <DomainObject.Predmet.ProtustrankaFormatedOIB>
    <izvorni_sadrzaj>  MOBI STIL d.o.o., OIB 37075719252 zastupanog po punomoćniku Danijel Knežević</izvorni_sadrzaj>
    <derivirana_varijabla naziv="DomainObject.Predmet.ProtustrankaFormatedOIB_1">  MOBI STIL d.o.o., OIB 37075719252 zastupanog po punomoćniku Danijel Knežević</derivirana_varijabla>
  </DomainObject.Predmet.ProtustrankaFormatedOIB>
  <DomainObject.Predmet.ProtustrankaFormatedWithAdress>
    <izvorni_sadrzaj> MOBI STIL d.o.o., Trnovčica 21, 10000 Zagreb zastupanog po punomoćniku Danijel Knežević</izvorni_sadrzaj>
    <derivirana_varijabla naziv="DomainObject.Predmet.ProtustrankaFormatedWithAdress_1"> MOBI STIL d.o.o., Trnovčica 21, 10000 Zagreb zastupanog po punomoćniku Danijel Knežević</derivirana_varijabla>
  </DomainObject.Predmet.ProtustrankaFormatedWithAdress>
  <DomainObject.Predmet.ProtustrankaFormatedWithAdressOIB>
    <izvorni_sadrzaj> MOBI STIL d.o.o., OIB 37075719252, Trnovčica 21, 10000 Zagreb zastupanog po punomoćniku Danijel Knežević</izvorni_sadrzaj>
    <derivirana_varijabla naziv="DomainObject.Predmet.ProtustrankaFormatedWithAdressOIB_1"> MOBI STIL d.o.o., OIB 37075719252, Trnovčica 21, 10000 Zagreb zastupanog po punomoćniku Danijel Knežević</derivirana_varijabla>
  </DomainObject.Predmet.ProtustrankaFormatedWithAdressOIB>
  <DomainObject.Predmet.ProtustrankaWithAdress>
    <izvorni_sadrzaj>MOBI STIL d.o.o. Trnovčica 21, 10000 Zagreb</izvorni_sadrzaj>
    <derivirana_varijabla naziv="DomainObject.Predmet.ProtustrankaWithAdress_1">MOBI STIL d.o.o. Trnovčica 21, 10000 Zagreb</derivirana_varijabla>
  </DomainObject.Predmet.ProtustrankaWithAdress>
  <DomainObject.Predmet.ProtustrankaWithAdressOIB>
    <izvorni_sadrzaj>MOBI STIL d.o.o., OIB 37075719252, Trnovčica 21, 10000 Zagreb</izvorni_sadrzaj>
    <derivirana_varijabla naziv="DomainObject.Predmet.ProtustrankaWithAdressOIB_1">MOBI STIL d.o.o., OIB 37075719252, Trnovčica 21, 10000 Zagreb</derivirana_varijabla>
  </DomainObject.Predmet.ProtustrankaWithAdressOIB>
  <DomainObject.Predmet.ProtustrankaNazivFormated>
    <izvorni_sadrzaj>MOBI STIL d.o.o.</izvorni_sadrzaj>
    <derivirana_varijabla naziv="DomainObject.Predmet.ProtustrankaNazivFormated_1">MOBI STIL d.o.o.</derivirana_varijabla>
  </DomainObject.Predmet.ProtustrankaNazivFormated>
  <DomainObject.Predmet.ProtustrankaNazivFormatedOIB>
    <izvorni_sadrzaj>MOBI STIL d.o.o., OIB 37075719252</izvorni_sadrzaj>
    <derivirana_varijabla naziv="DomainObject.Predmet.ProtustrankaNazivFormatedOIB_1">MOBI STIL d.o.o., OIB 37075719252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MOBI STIL d.o.o. zastupanog po punomoćniku Danijel Knežević</item>
    </izvorni_sadrzaj>
    <derivirana_varijabla naziv="DomainObject.Predmet.ProtuStrankaListFormated_1">
      <item>MOBI STIL d.o.o. zastupanog po punomoćniku Danijel Knežević</item>
    </derivirana_varijabla>
  </DomainObject.Predmet.ProtuStrankaListFormated>
  <DomainObject.Predmet.ProtuStrankaListFormatedOIB>
    <izvorni_sadrzaj>
      <item>MOBI STIL d.o.o., OIB 37075719252 zastupanog po punomoćniku Danijel Knežević</item>
    </izvorni_sadrzaj>
    <derivirana_varijabla naziv="DomainObject.Predmet.ProtuStrankaListFormatedOIB_1">
      <item>MOBI STIL d.o.o., OIB 37075719252 zastupanog po punomoćniku Danijel Knežević</item>
    </derivirana_varijabla>
  </DomainObject.Predmet.ProtuStrankaListFormatedOIB>
  <DomainObject.Predmet.ProtuStrankaListFormatedWithAdress>
    <izvorni_sadrzaj>
      <item>MOBI STIL d.o.o., Trnovčica 21, 10000 Zagreb zastupanog po punomoćniku Danijel Knežević</item>
    </izvorni_sadrzaj>
    <derivirana_varijabla naziv="DomainObject.Predmet.ProtuStrankaListFormatedWithAdress_1">
      <item>MOBI STIL d.o.o., Trnovčica 21, 10000 Zagreb zastupanog po punomoćniku Danijel Knežević</item>
    </derivirana_varijabla>
  </DomainObject.Predmet.ProtuStrankaListFormatedWithAdress>
  <DomainObject.Predmet.ProtuStrankaListFormatedWithAdressOIB>
    <izvorni_sadrzaj>
      <item>MOBI STIL d.o.o., OIB 37075719252, Trnovčica 21, 10000 Zagreb zastupanog po punomoćniku Danijel Knežević</item>
    </izvorni_sadrzaj>
    <derivirana_varijabla naziv="DomainObject.Predmet.ProtuStrankaListFormatedWithAdressOIB_1">
      <item>MOBI STIL d.o.o., OIB 37075719252, Trnovčica 21, 10000 Zagreb zastupanog po punomoćniku Danijel Knežević</item>
    </derivirana_varijabla>
  </DomainObject.Predmet.ProtuStrankaListFormatedWithAdressOIB>
  <DomainObject.Predmet.ProtuStrankaListNazivFormated>
    <izvorni_sadrzaj>
      <item>MOBI STIL d.o.o.</item>
    </izvorni_sadrzaj>
    <derivirana_varijabla naziv="DomainObject.Predmet.ProtuStrankaListNazivFormated_1">
      <item>MOBI STIL d.o.o.</item>
    </derivirana_varijabla>
  </DomainObject.Predmet.ProtuStrankaListNazivFormated>
  <DomainObject.Predmet.ProtuStrankaListNazivFormatedOIB>
    <izvorni_sadrzaj>
      <item>MOBI STIL d.o.o., OIB 37075719252</item>
    </izvorni_sadrzaj>
    <derivirana_varijabla naziv="DomainObject.Predmet.ProtuStrankaListNazivFormatedOIB_1">
      <item>MOBI STIL d.o.o., OIB 37075719252</item>
    </derivirana_varijabla>
  </DomainObject.Predmet.ProtuStrankaListNazivFormatedOIB>
  <DomainObject.Predmet.OstaliListFormated>
    <izvorni_sadrzaj>
      <item>Danijel Knežević punomoćnik sudionika u postupku MOBI STIL d.o.o.</item>
    </izvorni_sadrzaj>
    <derivirana_varijabla naziv="DomainObject.Predmet.OstaliListFormated_1">
      <item>Danijel Knežević punomoćnik sudionika u postupku MOBI STIL d.o.o.</item>
    </derivirana_varijabla>
  </DomainObject.Predmet.OstaliListFormated>
  <DomainObject.Predmet.OstaliListFormatedOIB>
    <izvorni_sadrzaj>
      <item>Danijel Knežević, OIB 96891355465 punomoćnik sudionika u postupku MOBI STIL d.o.o.</item>
    </izvorni_sadrzaj>
    <derivirana_varijabla naziv="DomainObject.Predmet.OstaliListFormatedOIB_1">
      <item>Danijel Knežević, OIB 96891355465 punomoćnik sudionika u postupku MOBI STIL d.o.o.</item>
    </derivirana_varijabla>
  </DomainObject.Predmet.OstaliListFormatedOIB>
  <DomainObject.Predmet.OstaliListFormatedWithAdress>
    <izvorni_sadrzaj>
      <item>Danijel Knežević, Staklena 64, 43280 Garešnički Brestovac punomoćnik sudionika u postupku MOBI STIL d.o.o.</item>
    </izvorni_sadrzaj>
    <derivirana_varijabla naziv="DomainObject.Predmet.OstaliListFormatedWithAdress_1">
      <item>Danijel Knežević, Staklena 64, 43280 Garešnički Brestovac punomoćnik sudionika u postupku MOBI STIL d.o.o.</item>
    </derivirana_varijabla>
  </DomainObject.Predmet.OstaliListFormatedWithAdress>
  <DomainObject.Predmet.OstaliListFormatedWithAdressOIB>
    <izvorni_sadrzaj>
      <item>Danijel Knežević, OIB 96891355465, Staklena 64, 43280 Garešnički Brestovac punomoćnik sudionika u postupku MOBI STIL d.o.o.</item>
    </izvorni_sadrzaj>
    <derivirana_varijabla naziv="DomainObject.Predmet.OstaliListFormatedWithAdressOIB_1">
      <item>Danijel Knežević, OIB 96891355465, Staklena 64, 43280 Garešnički Brestovac punomoćnik sudionika u postupku MOBI STIL d.o.o.</item>
    </derivirana_varijabla>
  </DomainObject.Predmet.OstaliListFormatedWithAdressOIB>
  <DomainObject.Predmet.OstaliListNazivFormated>
    <izvorni_sadrzaj>
      <item>Danijel Knežević</item>
    </izvorni_sadrzaj>
    <derivirana_varijabla naziv="DomainObject.Predmet.OstaliListNazivFormated_1">
      <item>Danijel Knežević</item>
    </derivirana_varijabla>
  </DomainObject.Predmet.OstaliListNazivFormated>
  <DomainObject.Predmet.OstaliListNazivFormatedOIB>
    <izvorni_sadrzaj>
      <item>Danijel Knežević, OIB 96891355465</item>
    </izvorni_sadrzaj>
    <derivirana_varijabla naziv="DomainObject.Predmet.OstaliListNazivFormatedOIB_1">
      <item>Danijel Knežević, OIB 96891355465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MOBI STIL d.o.o.</izvorni_sadrzaj>
    <derivirana_varijabla naziv="DomainObject.Predmet.ProtustrankaIDrugi_1">MOBI STIL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MOBI STIL d.o.o., OIB 37075719252, Trnovčica 21, 10000 Zagreb</izvorni_sadrzaj>
    <derivirana_varijabla naziv="DomainObject.Predmet.ProtustrankaIDrugiAdressOIB_1">MOBI STIL d.o.o., OIB 37075719252, Trnovčica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MOBI STIL d.o.o.</item>
      <item>Danijel Knežević</item>
    </izvorni_sadrzaj>
    <derivirana_varijabla naziv="DomainObject.Predmet.SudioniciListNaziv_1">
      <item>FINA Regionalni centar Zagreb</item>
      <item>MOBI STIL d.o.o.</item>
      <item>Danijel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izvorni_sadrzaj>
    <derivirana_varijabla naziv="DomainObject.Predmet.SudioniciListAdressOIB_1">
      <item>FINA Regionalni centar Zagreb, OIB 85821130368, Trg svibanjskih žrtava 1995. br. 1,10000 Zagreb</item>
      <item>MOBI STIL d.o.o., OIB 37075719252, Trnovčica 21,10000 Zagreb</item>
      <item>Danijel Knežević, OIB 96891355465, Staklena 64,43280 Garešnički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37075719252</item>
      <item>, OIB 96891355465</item>
    </izvorni_sadrzaj>
    <derivirana_varijabla naziv="DomainObject.Predmet.SudioniciListNazivOIB_1">
      <item>, OIB 85821130368</item>
      <item>, OIB 37075719252</item>
      <item>, OIB 96891355465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A87E4-1DFD-4E38-BB25-6CC0D3C79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3684</properties:Characters>
  <properties:Lines>74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2018-03-14T12:20:00Z</dcterms:created>
  <dc:creator>rsticn</dc:creator>
  <cp:lastModifiedBy>Vinka Mihalinčić</cp:lastModifiedBy>
  <cp:lastPrinted>2017-11-24T13:38:00Z</cp:lastPrinted>
  <dcterms:modified xmlns:xsi="http://www.w3.org/2001/XMLSchema-instance" xsi:type="dcterms:W3CDTF">2018-03-14T12:28:00Z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(st-6185-16 - MOBI STIL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