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41E2E" w:rsidR="00B41E2E">
        <w:tc>
          <w:tcPr>
            <w:tcW w:type="dxa" w:w="2985"/>
            <w:hideMark/>
          </w:tcPr>
          <w:p w:rsidRDefault="00B41E2E" w:rsidP="00B41E2E" w:rsidR="00B41E2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1E2E" w:rsidP="00B41E2E" w:rsidR="00B41E2E">
            <w:pPr>
              <w:spacing w:after="0"/>
              <w:jc w:val="center"/>
            </w:pPr>
            <w:r>
              <w:t>Republika Hrvatska</w:t>
            </w:r>
          </w:p>
          <w:p w:rsidRDefault="00B41E2E" w:rsidP="00B41E2E" w:rsidR="00B41E2E">
            <w:pPr>
              <w:spacing w:after="0"/>
              <w:jc w:val="center"/>
            </w:pPr>
            <w:r>
              <w:t>Trgovački sud u Varaždinu</w:t>
            </w:r>
          </w:p>
          <w:p w:rsidRDefault="00B41E2E" w:rsidP="00B41E2E" w:rsidR="00B41E2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e7a37d" w14:paraId="2e7a37d" w:rsidRDefault="00B41E2E" w:rsidP="00B41E2E" w:rsidR="00B41E2E">
      <w:pPr>
        <w:pStyle w:val="Tijeloteksta"/>
        <w:spacing w:after="0"/>
        <w15:collapsed w:val="false"/>
        <w:rPr>
          <w:bCs/>
        </w:rPr>
      </w:pPr>
    </w:p>
    <w:p w:rsidRDefault="00B41E2E" w:rsidP="00B41E2E" w:rsidR="00B41E2E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St-7/2014-69</w:t>
      </w:r>
    </w:p>
    <w:p w:rsidRDefault="00B41E2E" w:rsidP="00B41E2E" w:rsidR="00B41E2E">
      <w:pPr>
        <w:pStyle w:val="Tijeloteksta"/>
        <w:spacing w:after="0"/>
        <w:rPr>
          <w:bCs/>
        </w:rPr>
      </w:pPr>
    </w:p>
    <w:p w:rsidRDefault="00B41E2E" w:rsidP="00B41E2E" w:rsidR="00B41E2E">
      <w:pPr>
        <w:pStyle w:val="Tijeloteksta"/>
        <w:spacing w:after="0"/>
        <w:rPr>
          <w:b/>
          <w:bCs/>
        </w:rPr>
      </w:pPr>
    </w:p>
    <w:p w:rsidRDefault="00B41E2E" w:rsidP="00B41E2E" w:rsidR="00B41E2E">
      <w:pPr>
        <w:pStyle w:val="Tijeloteksta"/>
        <w:spacing w:after="0"/>
        <w:rPr>
          <w:b/>
          <w:bCs/>
        </w:rPr>
      </w:pPr>
    </w:p>
    <w:p w:rsidRDefault="00B41E2E" w:rsidP="00B41E2E" w:rsidR="00B41E2E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u stečajnom postupku nad stečajnim dužnikom TALAN TRADE – d.o.o. u stečaju, Sudovčina, Varaždinska 26, MBS: 070002514, OIB: 48523905874, dana 08. prosinca 2017. godine donio je slijedeći</w:t>
      </w:r>
    </w:p>
    <w:p w:rsidRDefault="00B41E2E" w:rsidP="00B41E2E" w:rsidR="00B41E2E">
      <w:pPr>
        <w:spacing w:after="0"/>
        <w:jc w:val="both"/>
      </w:pPr>
    </w:p>
    <w:p w:rsidRDefault="00B41E2E" w:rsidP="00B41E2E" w:rsidR="00B41E2E" w:rsidRPr="00B41E2E">
      <w:pPr>
        <w:pStyle w:val="Naslov1"/>
        <w:spacing w:after="0"/>
        <w:jc w:val="center"/>
        <w:rPr>
          <w:sz w:val="24"/>
          <w:szCs w:val="24"/>
        </w:rPr>
      </w:pPr>
      <w:r w:rsidRPr="00B41E2E">
        <w:rPr>
          <w:sz w:val="24"/>
          <w:szCs w:val="24"/>
        </w:rPr>
        <w:t>ZAKLJUČAK O PRODAJI</w:t>
      </w:r>
    </w:p>
    <w:p w:rsidRDefault="00B41E2E" w:rsidP="00B41E2E" w:rsidR="00B41E2E">
      <w:pPr>
        <w:spacing w:after="0"/>
        <w:jc w:val="center"/>
        <w:rPr>
          <w:b/>
          <w:bCs/>
        </w:rPr>
      </w:pPr>
      <w:r>
        <w:rPr>
          <w:b/>
          <w:bCs/>
        </w:rPr>
        <w:t>5. JAVNA DRAŽBA</w:t>
      </w:r>
    </w:p>
    <w:p w:rsidRDefault="00B41E2E" w:rsidP="00B41E2E" w:rsidR="00B41E2E">
      <w:pPr>
        <w:spacing w:after="0"/>
        <w:jc w:val="center"/>
        <w:rPr>
          <w:b/>
          <w:bCs/>
        </w:rPr>
      </w:pPr>
    </w:p>
    <w:p w:rsidRDefault="00B41E2E" w:rsidP="00B41E2E" w:rsidR="00B41E2E">
      <w:pPr>
        <w:spacing w:after="0"/>
        <w:jc w:val="center"/>
        <w:rPr>
          <w:b/>
          <w:bCs/>
        </w:rPr>
      </w:pPr>
    </w:p>
    <w:p w:rsidRDefault="00B41E2E" w:rsidP="00B41E2E" w:rsidR="00B41E2E">
      <w:pPr>
        <w:pStyle w:val="Tijeloteksta"/>
        <w:spacing w:after="0"/>
        <w:ind w:firstLine="708"/>
        <w:jc w:val="both"/>
      </w:pPr>
      <w:r>
        <w:t xml:space="preserve">I/ Određuje se prodaja nekretnine u vlasništvu stečajnog dužnika TALAN TRADE – d.o.o. u stečaju, Sudovčina, u stečajnom postupku, uz odgovarajuću primjenu pravila o ovrsi na nekretninama:  </w:t>
      </w:r>
    </w:p>
    <w:p w:rsidRDefault="00B41E2E" w:rsidP="00B41E2E" w:rsidR="00B41E2E">
      <w:pPr>
        <w:spacing w:after="0"/>
        <w:jc w:val="both"/>
      </w:pPr>
    </w:p>
    <w:p w:rsidRDefault="00B41E2E" w:rsidP="00B41E2E" w:rsidR="00B41E2E">
      <w:pPr>
        <w:numPr>
          <w:ilvl w:val="0"/>
          <w:numId w:val="47"/>
        </w:numPr>
        <w:spacing w:after="0"/>
        <w:jc w:val="both"/>
      </w:pPr>
      <w:r>
        <w:t>čkbr. 1577 oranica u Bregu površine 1 rali 785 čhv, upisana u z.k.ul. 907 k.o. Gornji Martijanec, u 4/6 dijela</w:t>
      </w:r>
    </w:p>
    <w:p w:rsidRDefault="00B41E2E" w:rsidP="00B41E2E" w:rsidR="00B41E2E">
      <w:pPr>
        <w:spacing w:after="0"/>
        <w:jc w:val="both"/>
      </w:pPr>
    </w:p>
    <w:p w:rsidRDefault="00B41E2E" w:rsidP="00B41E2E" w:rsidR="00B41E2E">
      <w:pPr>
        <w:pStyle w:val="Tijeloteksta"/>
        <w:spacing w:after="0"/>
        <w:ind w:firstLine="708"/>
        <w:rPr>
          <w:b/>
        </w:rPr>
      </w:pPr>
      <w:r>
        <w:rPr>
          <w:b/>
        </w:rPr>
        <w:t>Početna prodajna cijena za nekretninu iznosi 9.264,00 kn.</w:t>
      </w:r>
    </w:p>
    <w:p w:rsidRDefault="00B41E2E" w:rsidP="00B41E2E" w:rsidR="00B41E2E">
      <w:pPr>
        <w:pStyle w:val="Tijeloteksta"/>
        <w:spacing w:after="0"/>
      </w:pPr>
    </w:p>
    <w:p w:rsidRDefault="00B41E2E" w:rsidP="00B41E2E" w:rsidR="00B41E2E">
      <w:pPr>
        <w:pStyle w:val="Tijeloteksta"/>
        <w:spacing w:after="0"/>
        <w:ind w:firstLine="348" w:left="360"/>
      </w:pPr>
      <w:r>
        <w:t>Razlučni vjerovnici su RH Ministarstvo financija i FTC usluge d.o.o. Zagreb.</w:t>
      </w:r>
    </w:p>
    <w:p w:rsidRDefault="00B41E2E" w:rsidP="00B41E2E" w:rsidR="00B41E2E">
      <w:pPr>
        <w:spacing w:after="0"/>
      </w:pPr>
    </w:p>
    <w:p w:rsidRDefault="00B41E2E" w:rsidP="00B41E2E" w:rsidR="00B41E2E">
      <w:pPr>
        <w:pStyle w:val="Tijeloteksta"/>
        <w:spacing w:after="0"/>
        <w:ind w:firstLine="708"/>
        <w:jc w:val="both"/>
      </w:pPr>
      <w:r>
        <w:t xml:space="preserve">II/ Nekretnina će se prodavati na usmenoj javnoj dražbi. Peto ročište za prodaju održat će se dana </w:t>
      </w:r>
      <w:r>
        <w:rPr>
          <w:b/>
        </w:rPr>
        <w:t>06. veljače 2018. godine</w:t>
      </w:r>
      <w:r>
        <w:t xml:space="preserve">, u zgradi Trgovačkog suda u Varaždinu, soba 226/II, s početkom u </w:t>
      </w:r>
      <w:r>
        <w:rPr>
          <w:b/>
        </w:rPr>
        <w:t>13,00 sati.</w:t>
      </w:r>
      <w:r>
        <w:t xml:space="preserve"> Ročište će se održati i ako na njemu sudjeluje samo jedan ponuditelj.</w:t>
      </w:r>
    </w:p>
    <w:p w:rsidRDefault="00B41E2E" w:rsidP="00B41E2E" w:rsidR="00B41E2E">
      <w:pPr>
        <w:pStyle w:val="Tijeloteksta"/>
        <w:spacing w:after="0"/>
        <w:ind w:firstLine="708"/>
        <w:jc w:val="both"/>
      </w:pPr>
    </w:p>
    <w:p w:rsidRDefault="00B41E2E" w:rsidP="00B41E2E" w:rsidR="00B41E2E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na web stranicama Hrvatske gospodarske komore i na web stranicama Visokog trgovačkog suda Republike Hrvatske.</w:t>
      </w:r>
    </w:p>
    <w:p w:rsidRDefault="00B41E2E" w:rsidP="00B41E2E" w:rsidR="00B41E2E">
      <w:pPr>
        <w:pStyle w:val="Tijeloteksta"/>
        <w:spacing w:after="0"/>
      </w:pPr>
    </w:p>
    <w:p w:rsidRDefault="00B41E2E" w:rsidP="00B41E2E" w:rsidR="00B41E2E">
      <w:pPr>
        <w:pStyle w:val="Tijeloteksta"/>
        <w:spacing w:after="0"/>
        <w:ind w:firstLine="708"/>
      </w:pPr>
      <w:r>
        <w:t>IV/ Uvjeti prodaje:</w:t>
      </w:r>
    </w:p>
    <w:p w:rsidRDefault="00B41E2E" w:rsidP="00B41E2E" w:rsidR="00B41E2E">
      <w:pPr>
        <w:numPr>
          <w:ilvl w:val="0"/>
          <w:numId w:val="48"/>
        </w:numPr>
        <w:spacing w:after="0"/>
        <w:jc w:val="both"/>
      </w:pPr>
      <w:r>
        <w:t>Nekretnina iz točke I ovog zaključka prodavati će se po početnoj cijeni i to u iznosu od 9.264,00 kn, te se ispod te cijene na petom ročištu za javnu dražbu nekretnina ne može prodati.</w:t>
      </w:r>
    </w:p>
    <w:p w:rsidRDefault="00B41E2E" w:rsidP="00B41E2E" w:rsidR="00B41E2E">
      <w:pPr>
        <w:numPr>
          <w:ilvl w:val="0"/>
          <w:numId w:val="48"/>
        </w:numPr>
        <w:spacing w:after="0"/>
        <w:jc w:val="both"/>
      </w:pPr>
      <w:r>
        <w:t>Sve poreze i pristojbe u vezi s prodajom nekretnine snosi kupac.</w:t>
      </w:r>
    </w:p>
    <w:p w:rsidRDefault="00B41E2E" w:rsidP="00B41E2E" w:rsidR="00B41E2E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</w:t>
      </w:r>
      <w:r>
        <w:lastRenderedPageBreak/>
        <w:t xml:space="preserve">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St-7/14. Kupcu nekretnine jamčevina se uračunava u kupoprodajnu cijenu, a ostalima se vraća  odmah nakon zaključenja javne dražbe.</w:t>
      </w:r>
    </w:p>
    <w:p w:rsidRDefault="00B41E2E" w:rsidP="00B41E2E" w:rsidR="00B41E2E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određene grupe koje nisu obuhvaćene njihovim razlučnim pravom.</w:t>
      </w:r>
    </w:p>
    <w:p w:rsidRDefault="00B41E2E" w:rsidP="00B41E2E" w:rsidR="00B41E2E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 </w:t>
      </w:r>
    </w:p>
    <w:p w:rsidRDefault="00B41E2E" w:rsidP="00B41E2E" w:rsidR="00B41E2E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dosuđenoj nekretnini u korist kupca, te brisati prava i terete na nekretnini koji prestaju njezinom prodajom.</w:t>
      </w:r>
    </w:p>
    <w:p w:rsidRDefault="00B41E2E" w:rsidP="00B41E2E" w:rsidR="00B41E2E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B41E2E" w:rsidP="00B41E2E" w:rsidR="00B41E2E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stečajnim upraviteljem Ivom Žiža iz Ludbrega, na broj 095 920-2025.</w:t>
      </w:r>
    </w:p>
    <w:p w:rsidRDefault="00B41E2E" w:rsidP="00B41E2E" w:rsidR="00B41E2E">
      <w:pPr>
        <w:pStyle w:val="Tijeloteksta"/>
        <w:tabs>
          <w:tab w:pos="1260" w:val="left"/>
        </w:tabs>
        <w:spacing w:after="0"/>
      </w:pPr>
    </w:p>
    <w:p w:rsidRDefault="00B41E2E" w:rsidP="00B41E2E" w:rsidR="00B41E2E">
      <w:pPr>
        <w:pStyle w:val="Tijeloteksta"/>
        <w:tabs>
          <w:tab w:pos="1260" w:val="left"/>
        </w:tabs>
        <w:spacing w:after="0"/>
        <w:ind w:left="720"/>
      </w:pPr>
    </w:p>
    <w:p w:rsidRDefault="00B41E2E" w:rsidP="00B41E2E" w:rsidR="00B41E2E">
      <w:pPr>
        <w:tabs>
          <w:tab w:pos="1260" w:val="left"/>
        </w:tabs>
        <w:spacing w:after="0"/>
        <w:jc w:val="center"/>
      </w:pPr>
      <w:r>
        <w:t>Varaždin, 8. prosinca 2017.</w:t>
      </w:r>
    </w:p>
    <w:p w:rsidRDefault="00B41E2E" w:rsidP="00B41E2E" w:rsidR="00B41E2E">
      <w:pPr>
        <w:tabs>
          <w:tab w:pos="1260" w:val="left"/>
        </w:tabs>
        <w:spacing w:after="0"/>
        <w:jc w:val="center"/>
      </w:pPr>
    </w:p>
    <w:p w:rsidRDefault="00B41E2E" w:rsidP="00B41E2E" w:rsidR="00B41E2E">
      <w:pPr>
        <w:tabs>
          <w:tab w:pos="1260" w:val="left"/>
        </w:tabs>
        <w:spacing w:after="0"/>
        <w:jc w:val="both"/>
      </w:pPr>
    </w:p>
    <w:p w:rsidRDefault="00B41E2E" w:rsidP="00B41E2E" w:rsidR="00B41E2E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B41E2E" w:rsidP="00B41E2E" w:rsidR="00B41E2E">
      <w:pPr>
        <w:tabs>
          <w:tab w:pos="1260" w:val="left"/>
        </w:tabs>
        <w:spacing w:after="0"/>
        <w:jc w:val="both"/>
      </w:pPr>
    </w:p>
    <w:p w:rsidRDefault="00B41E2E" w:rsidP="00B41E2E" w:rsidR="00B41E2E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B41E2E" w:rsidP="00B41E2E" w:rsidR="00B41E2E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B41E2E" w:rsidP="00B41E2E" w:rsidR="00B41E2E">
      <w:pPr>
        <w:tabs>
          <w:tab w:pos="1260" w:val="left"/>
        </w:tabs>
        <w:spacing w:after="0"/>
        <w:jc w:val="both"/>
      </w:pPr>
    </w:p>
    <w:p w:rsidRDefault="00B41E2E" w:rsidP="00B41E2E" w:rsidR="00B41E2E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B41E2E" w:rsidP="00B41E2E" w:rsidR="00B41E2E">
      <w:pPr>
        <w:tabs>
          <w:tab w:pos="1260" w:val="left"/>
        </w:tabs>
        <w:spacing w:after="0"/>
        <w:jc w:val="both"/>
      </w:pPr>
    </w:p>
    <w:p w:rsidRDefault="00B41E2E" w:rsidP="00B41E2E" w:rsidR="00B41E2E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B41E2E" w:rsidP="00B41E2E" w:rsidR="00B41E2E">
      <w:pPr>
        <w:tabs>
          <w:tab w:pos="1260" w:val="left"/>
        </w:tabs>
        <w:spacing w:after="0"/>
        <w:jc w:val="both"/>
      </w:pPr>
    </w:p>
    <w:p w:rsidRDefault="00B41E2E" w:rsidP="00B41E2E" w:rsidR="00B41E2E">
      <w:pPr>
        <w:tabs>
          <w:tab w:pos="1260" w:val="left"/>
        </w:tabs>
        <w:spacing w:after="0"/>
        <w:jc w:val="both"/>
      </w:pPr>
    </w:p>
    <w:p w:rsidRDefault="00B41E2E" w:rsidP="00B41E2E" w:rsidR="00B41E2E">
      <w:pPr>
        <w:spacing w:after="0"/>
        <w:jc w:val="both"/>
      </w:pPr>
      <w:r>
        <w:t xml:space="preserve"> DNA: 1. Stečajni upravitelj Ivo Žiža, Vinogradi Ludbreški 53, putem elektroničke pošte</w:t>
      </w:r>
    </w:p>
    <w:p w:rsidRDefault="00B41E2E" w:rsidP="00B41E2E" w:rsidR="00B41E2E">
      <w:pPr>
        <w:spacing w:after="0"/>
        <w:jc w:val="both"/>
      </w:pPr>
      <w:r>
        <w:t xml:space="preserve">            2. ŽDO Varaždin, građansko-upravni odjel</w:t>
      </w:r>
    </w:p>
    <w:p w:rsidRDefault="00B41E2E" w:rsidP="00B41E2E" w:rsidR="00B41E2E">
      <w:pPr>
        <w:spacing w:after="0"/>
        <w:jc w:val="both"/>
      </w:pPr>
      <w:r>
        <w:t xml:space="preserve">            3. FTC usluge d.o.o. Zagreb,po pun. iz ZOU Robert Hršak i Ivan Zadravec iz Zagreba,</w:t>
      </w:r>
    </w:p>
    <w:p w:rsidRDefault="00B41E2E" w:rsidP="00B41E2E" w:rsidR="00B41E2E">
      <w:pPr>
        <w:spacing w:after="0"/>
        <w:jc w:val="both"/>
      </w:pPr>
      <w:r>
        <w:t xml:space="preserve">                Zagrebačka cesta 76C</w:t>
      </w:r>
    </w:p>
    <w:p w:rsidRDefault="00B41E2E" w:rsidP="00B41E2E" w:rsidR="00AE649C" w:rsidRPr="00B76F3C">
      <w:pPr>
        <w:spacing w:after="0"/>
        <w:jc w:val="both"/>
      </w:pPr>
      <w:r>
        <w:t xml:space="preserve">            4. e-Oglasna ploča ovoga suda 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BD1" w:rsidP="00537B78" w:rsidR="00870BD1">
      <w:r>
        <w:separator/>
      </w:r>
    </w:p>
  </w:endnote>
  <w:endnote w:id="0" w:type="continuationSeparator">
    <w:p w:rsidRDefault="00870BD1" w:rsidP="00537B78" w:rsidR="00870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BD1" w:rsidP="00537B78" w:rsidR="00870BD1">
      <w:r>
        <w:separator/>
      </w:r>
    </w:p>
  </w:footnote>
  <w:footnote w:id="0" w:type="continuationSeparator">
    <w:p w:rsidRDefault="00870BD1" w:rsidP="00537B78" w:rsidR="00870B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73159C"/>
    <w:multiLevelType w:val="hybridMultilevel"/>
    <w:tmpl w:val="7B3659E6"/>
    <w:lvl w:tplc="4FE6883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81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BD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1E2E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B41E2E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B41E2E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03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St-7/2014-69</izvorni_sadrzaj>
    <derivirana_varijabla naziv="DomainObject.Oznaka_1">St-7/2014-69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St-7/2014</izvorni_sadrzaj>
    <derivirana_varijabla naziv="DomainObject.Predmet.OznakaBroj_1">St-7/2014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objavi u NN. br. 132 od 12.11.2014 - otvaranje st. postupka
============================================</izvorni_sadrzaj>
    <derivirana_varijabla naziv="DomainObject.Predmet.PrimjedbaSuca_1">oglas o objavi u NN. br. 132 od 12.11.2014 - otvaranje st. postupka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TALAN TRADE - društvo s ograničenom odgovornošću za proizvodnju, trgovinu i usluge zastupanog po punomoćniku JELAKOVIĆ &amp; PARTNERI odvjetničko društvo, javno trgovačko društvo</izvorni_sadrzaj>
    <derivirana_varijabla naziv="DomainObject.Predmet.ProtustrankaFormated_1">  TALAN TRADE - društvo s ograničenom odgovornošću za proizvodnju, trgovinu i usluge zastupanog po punomoćniku JELAKOVIĆ &amp; PARTNERI odvjetničko društvo, javno trgovačko društvo</derivirana_varijabla>
  </DomainObject.Predmet.ProtustrankaFormated>
  <DomainObject.Predmet.ProtustrankaFormatedOIB>
    <izvorni_sadrzaj>  TALAN TRADE - društvo s ograničenom odgovornošću za proizvodnju, trgovinu i usluge, OIB 48523905874 zastupanog po punomoćniku JELAKOVIĆ &amp; PARTNERI odvjetničko društvo, javno trgovačko društvo</izvorni_sadrzaj>
    <derivirana_varijabla naziv="DomainObject.Predmet.ProtustrankaFormatedOIB_1">  TALAN TRADE - društvo s ograničenom odgovornošću za proizvodnju, trgovinu i usluge, OIB 48523905874 zastupanog po punomoćniku JELAKOVIĆ &amp; PARTNERI odvjetničko društvo, javno trgovačko društvo</derivirana_varijabla>
  </DomainObject.Predmet.ProtustrankaFormatedOIB>
  <DomainObject.Predmet.ProtustrankaFormatedWithAdress>
    <izvorni_sadrzaj> TALAN TRADE - društvo s ograničenom odgovornošću za proizvodnju, trgovinu i usluge, Varaždinska 26, Sudovčina zastupanog po punomoćniku JELAKOVIĆ &amp; PARTNERI odvjetničko društvo, javno trgovačko društvo</izvorni_sadrzaj>
    <derivirana_varijabla naziv="DomainObject.Predmet.ProtustrankaFormatedWithAdress_1"> TALAN TRADE - društvo s ograničenom odgovornošću za proizvodnju, trgovinu i usluge, Varaždinska 26, Sudovčina zastupanog po punomoćniku JELAKOVIĆ &amp; PARTNERI odvjetničko društvo, javno trgovačko društvo</derivirana_varijabla>
  </DomainObject.Predmet.ProtustrankaFormatedWithAdress>
  <DomainObject.Predmet.ProtustrankaFormatedWithAdressOIB>
    <izvorni_sadrzaj> TALAN TRADE - društvo s ograničenom odgovornošću za proizvodnju, trgovinu i usluge, OIB 48523905874, Varaždinska 26, Sudovčina zastupanog po punomoćniku JELAKOVIĆ &amp; PARTNERI odvjetničko društvo, javno trgovačko društvo</izvorni_sadrzaj>
    <derivirana_varijabla naziv="DomainObject.Predmet.ProtustrankaFormatedWithAdressOIB_1"> TALAN TRADE - društvo s ograničenom odgovornošću za proizvodnju, trgovinu i usluge, OIB 48523905874, Varaždinska 26, Sudovčina zastupanog po punomoćniku JELAKOVIĆ &amp; PARTNERI odvjetničko društvo, javno trgovačko društvo</derivirana_varijabla>
  </DomainObject.Predmet.ProtustrankaFormatedWithAdressOIB>
  <DomainObject.Predmet.ProtustrankaWithAdress>
    <izvorni_sadrzaj>TALAN TRADE - društvo s ograničenom odgovornošću za proizvodnju, trgovinu i usluge Varaždinska 26, Sudovčina</izvorni_sadrzaj>
    <derivirana_varijabla naziv="DomainObject.Predmet.ProtustrankaWithAdress_1">TALAN TRADE - društvo s ograničenom odgovornošću za proizvodnju, trgovinu i usluge Varaždinska 26, Sudovčina</derivirana_varijabla>
  </DomainObject.Predmet.ProtustrankaWithAdress>
  <DomainObject.Predmet.ProtustrankaWithAdressOIB>
    <izvorni_sadrzaj>TALAN TRADE - društvo s ograničenom odgovornošću za proizvodnju, trgovinu i usluge, OIB 48523905874, Varaždinska 26, Sudovčina</izvorni_sadrzaj>
    <derivirana_varijabla naziv="DomainObject.Predmet.ProtustrankaWithAdressOIB_1">TALAN TRADE - društvo s ograničenom odgovornošću za proizvodnju, trgovinu i usluge, OIB 48523905874, Varaždinska 26, Sudovčina</derivirana_varijabla>
  </DomainObject.Predmet.ProtustrankaWithAdressOIB>
  <DomainObject.Predmet.ProtustrankaNazivFormated>
    <izvorni_sadrzaj>TALAN TRADE - društvo s ograničenom odgovornošću za proizvodnju, trgovinu i usluge</izvorni_sadrzaj>
    <derivirana_varijabla naziv="DomainObject.Predmet.ProtustrankaNazivFormated_1">TALAN TRADE - društvo s ograničenom odgovornošću za proizvodnju, trgovinu i usluge</derivirana_varijabla>
  </DomainObject.Predmet.ProtustrankaNazivFormated>
  <DomainObject.Predmet.ProtustrankaNazivFormatedOIB>
    <izvorni_sadrzaj>TALAN TRADE - društvo s ograničenom odgovornošću za proizvodnju, trgovinu i usluge, OIB 48523905874</izvorni_sadrzaj>
    <derivirana_varijabla naziv="DomainObject.Predmet.ProtustrankaNazivFormatedOIB_1">TALAN TRADE - društvo s ograničenom odgovornošću za proizvodnju, trgovinu i usluge, OIB 48523905874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TALAN TRADE - društvo s ograničenom odgovornošću za proizvodnju, trgovinu i usluge zastupanog po punomoćniku JELAKOVIĆ &amp; PARTNERI odvjetničko društvo, javno trgovačko društvo</item>
    </izvorni_sadrzaj>
    <derivirana_varijabla naziv="DomainObject.Predmet.ProtuStrankaListFormated_1">
      <item>TALAN TRADE - društvo s ograničenom odgovornošću za proizvodnju, trgovinu i usluge zastupanog po punomoćniku JELAKOVIĆ &amp; PARTNERI odvjetničko društvo, javno trgovačko društvo</item>
    </derivirana_varijabla>
  </DomainObject.Predmet.ProtuStrankaListFormated>
  <DomainObject.Predmet.ProtuStrankaListFormatedOIB>
    <izvorni_sadrzaj>
      <item>TALAN TRADE - društvo s ograničenom odgovornošću za proizvodnju, trgovinu i usluge, OIB 48523905874 zastupanog po punomoćniku JELAKOVIĆ &amp; PARTNERI odvjetničko društvo, javno trgovačko društvo</item>
    </izvorni_sadrzaj>
    <derivirana_varijabla naziv="DomainObject.Predmet.ProtuStrankaListFormatedOIB_1">
      <item>TALAN TRADE - društvo s ograničenom odgovornošću za proizvodnju, trgovinu i usluge, OIB 48523905874 zastupanog po punomoćniku JELAKOVIĆ &amp; PARTNERI odvjetničko društvo, javno trgovačko društvo</item>
    </derivirana_varijabla>
  </DomainObject.Predmet.ProtuStrankaListFormatedOIB>
  <DomainObject.Predmet.ProtuStrankaListFormatedWithAdress>
    <izvorni_sadrzaj>
      <item>TALAN TRADE - društvo s ograničenom odgovornošću za proizvodnju, trgovinu i usluge, Varaždinska 26, Sudovčina zastupanog po punomoćniku JELAKOVIĆ &amp; PARTNERI odvjetničko društvo, javno trgovačko društvo</item>
    </izvorni_sadrzaj>
    <derivirana_varijabla naziv="DomainObject.Predmet.ProtuStrankaListFormatedWithAdress_1">
      <item>TALAN TRADE - društvo s ograničenom odgovornošću za proizvodnju, trgovinu i usluge, Varaždinska 26, Sudovčina zastupanog po punomoćniku JELAKOVIĆ &amp; PARTNERI odvjetničko društvo, javno trgovačko društvo</item>
    </derivirana_varijabla>
  </DomainObject.Predmet.ProtuStrankaListFormatedWithAdress>
  <DomainObject.Predmet.ProtuStrankaListFormatedWithAdressOIB>
    <izvorni_sadrzaj>
      <item>TALAN TRADE - društvo s ograničenom odgovornošću za proizvodnju, trgovinu i usluge, OIB 48523905874, Varaždinska 26, Sudovčina zastupanog po punomoćniku JELAKOVIĆ &amp; PARTNERI odvjetničko društvo, javno trgovačko društvo</item>
    </izvorni_sadrzaj>
    <derivirana_varijabla naziv="DomainObject.Predmet.ProtuStrankaListFormatedWithAdressOIB_1">
      <item>TALAN TRADE - društvo s ograničenom odgovornošću za proizvodnju, trgovinu i usluge, OIB 48523905874, Varaždinska 26, Sudovčina zastupanog po punomoćniku JELAKOVIĆ &amp; PARTNERI odvjetničko društvo, javno trgovačko društvo</item>
    </derivirana_varijabla>
  </DomainObject.Predmet.ProtuStrankaListFormatedWithAdressOIB>
  <DomainObject.Predmet.ProtuStrankaListNazivFormated>
    <izvorni_sadrzaj>
      <item>TALAN TRADE - društvo s ograničenom odgovornošću za proizvodnju, trgovinu i usluge</item>
    </izvorni_sadrzaj>
    <derivirana_varijabla naziv="DomainObject.Predmet.ProtuStrankaListNazivFormated_1">
      <item>TALAN TRADE - društvo s ograničenom odgovornošću za proizvodnju, trgovinu i usluge</item>
    </derivirana_varijabla>
  </DomainObject.Predmet.ProtuStrankaListNazivFormated>
  <DomainObject.Predmet.ProtuStrankaListNazivFormatedOIB>
    <izvorni_sadrzaj>
      <item>TALAN TRADE - društvo s ograničenom odgovornošću za proizvodnju, trgovinu i usluge, OIB 48523905874</item>
    </izvorni_sadrzaj>
    <derivirana_varijabla naziv="DomainObject.Predmet.ProtuStrankaListNazivFormatedOIB_1">
      <item>TALAN TRADE - društvo s ograničenom odgovornošću za proizvodnju, trgovinu i usluge, OIB 48523905874</item>
    </derivirana_varijabla>
  </DomainObject.Predmet.ProtuStrankaListNazivFormatedOIB>
  <DomainObject.Predmet.OstaliListFormated>
    <izvorni_sadrzaj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izvorni_sadrzaj>
    <derivirana_varijabla naziv="DomainObject.Predmet.OstaliListFormated_1"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derivirana_varijabla>
  </DomainObject.Predmet.OstaliListFormated>
  <DomainObject.Predmet.OstaliListFormatedOIB>
    <izvorni_sadrzaj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izvorni_sadrzaj>
    <derivirana_varijabla naziv="DomainObject.Predmet.OstaliListFormatedOIB_1"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derivirana_varijabla>
  </DomainObject.Predmet.OstaliListFormatedOIB>
  <DomainObject.Predmet.OstaliListFormatedWithAdress>
    <izvorni_sadrzaj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izvorni_sadrzaj>
    <derivirana_varijabla naziv="DomainObject.Predmet.OstaliListFormatedWithAdress_1"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derivirana_varijabla>
  </DomainObject.Predmet.OstaliListFormatedWithAdress>
  <DomainObject.Predmet.OstaliListFormatedWithAdressOIB>
    <izvorni_sadrzaj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izvorni_sadrzaj>
    <derivirana_varijabla naziv="DomainObject.Predmet.OstaliListFormatedWithAdressOIB_1"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derivirana_varijabla>
  </DomainObject.Predmet.OstaliListFormatedWithAdressOIB>
  <DomainObject.Predmet.OstaliListNazivFormated>
    <izvorni_sadrzaj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OstaliListNazivFormated_1"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OstaliListNazivFormated>
  <DomainObject.Predmet.OstaliListNazivFormatedOIB>
    <izvorni_sadrzaj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izvorni_sadrzaj>
    <derivirana_varijabla naziv="DomainObject.Predmet.OstaliListNazivFormatedOIB_1"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St-7/2014-69</izvorni_sadrzaj>
    <derivirana_varijabla naziv="DomainObject.PoslovniBrojDokumenta_1">St-7/2014-69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TALAN TRADE - društvo s ograničenom odgovornošću za proizvodnju, trgovinu i usluge</izvorni_sadrzaj>
    <derivirana_varijabla naziv="DomainObject.Predmet.ProtustrankaIDrugi_1">TALAN TRADE -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TALAN TRADE - društvo s ograničenom odgovornošću za proizvodnju, trgovinu i usluge, OIB 48523905874, Varaždinska 26, Sudovčina</izvorni_sadrzaj>
    <derivirana_varijabla naziv="DomainObject.Predmet.ProtustrankaIDrugiAdressOIB_1">TALAN TRADE - društvo s ograničenom odgovornošću za proizvodnju, trgovinu i usluge, OIB 48523905874, Varaždinska 26,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SudioniciListNaziv_1"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SudioniciListNaziv>
  <DomainObject.Predmet.SudioniciListAdressOIB>
    <izvorni_sadrzaj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izvorni_sadrzaj>
    <derivirana_varijabla naziv="DomainObject.Predmet.SudioniciListAdressOIB_1"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04AAAA-D4F4-4723-8006-1238E5BE43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665</properties:Words>
  <properties:Characters>3577</properties:Characters>
  <properties:Lines>93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2017-12-08T07:14:00Z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St-7/2014-69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