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45b5" w14:paraId="6d845b5" w:rsidRDefault="00DE4137" w:rsidR="00DE4137">
      <w:pPr>
        <w15:collapsed w:val="false"/>
      </w:pPr>
      <w:bookmarkStart w:name="_GoBack" w:id="0"/>
      <w:bookmarkEnd w:id="0"/>
    </w:p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B61247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</w:p>
    <w:p w:rsidRDefault="00A7249D" w:rsidP="00B61247" w:rsidR="00DE4137">
      <w:pPr>
        <w:ind w:firstLine="708" w:left="5664"/>
      </w:pPr>
      <w:r>
        <w:t xml:space="preserve">    </w:t>
      </w:r>
      <w:r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Pr="00D72813">
        <w:rPr>
          <w:b/>
        </w:rPr>
        <w:t>St-</w:t>
      </w:r>
      <w:r w:rsidR="00B61247">
        <w:rPr>
          <w:b/>
        </w:rPr>
        <w:t>1110/2015-63</w:t>
      </w:r>
      <w:r w:rsidR="001B5EB7">
        <w:t xml:space="preserve"> </w:t>
      </w:r>
    </w:p>
    <w:p w:rsidRDefault="00B61247" w:rsidP="00B61247" w:rsidR="00B61247" w:rsidRPr="001B5EB7">
      <w:pPr>
        <w:ind w:firstLine="708" w:left="5664"/>
      </w:pP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</w:t>
      </w:r>
      <w:r w:rsidR="00B61247">
        <w:t xml:space="preserve">u nastavljenom postupku radi naknadne diobe stečajne mase iza PLIN INSTALACIJE d.o.o. u stečaju sa sjedištem u Osijeku, Kardinala A. Stepinca 35, OIB 08871112066, nastale iza brisanog subjekta PLIN INSTALACIJE d.o.o. u stečaju Nova Gradiška, Prvča 96/b, OIB 71496304784,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B61247">
        <w:t>22. listopada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B61247">
        <w:t>Stečajnoj</w:t>
      </w:r>
      <w:r w:rsidR="005D4AD4">
        <w:t xml:space="preserve"> </w:t>
      </w:r>
      <w:r w:rsidR="00B61247">
        <w:t>upraviteljici</w:t>
      </w:r>
      <w:r w:rsidR="003965F0">
        <w:t xml:space="preserve"> </w:t>
      </w:r>
      <w:r w:rsidR="00B61247">
        <w:rPr>
          <w:b/>
        </w:rPr>
        <w:t xml:space="preserve">SNJEŽANI SUDAREVIĆ, </w:t>
      </w:r>
      <w:r w:rsidR="00B61247" w:rsidRPr="00B61247">
        <w:rPr>
          <w:b/>
        </w:rPr>
        <w:t>dipl.iur. iz Osijeka, Kardinala Alojzi</w:t>
      </w:r>
      <w:r w:rsidR="00B61247">
        <w:rPr>
          <w:b/>
        </w:rPr>
        <w:t>ja Stepinca 35, OIB 83030278680</w:t>
      </w:r>
      <w:r w:rsidR="00AB7AAC">
        <w:rPr>
          <w:b/>
        </w:rPr>
        <w:t>,</w:t>
      </w:r>
      <w:r w:rsidR="005D4AD4">
        <w:t xml:space="preserve"> </w:t>
      </w:r>
      <w:r w:rsidR="00214AF4">
        <w:t xml:space="preserve">određuje se nagrada za </w:t>
      </w:r>
      <w:r w:rsidR="0047351A">
        <w:t xml:space="preserve">obavljene </w:t>
      </w:r>
      <w:r w:rsidR="00214AF4">
        <w:t>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623F73">
        <w:t xml:space="preserve">u iznosu od </w:t>
      </w:r>
      <w:r w:rsidR="00774D5E">
        <w:rPr>
          <w:b/>
        </w:rPr>
        <w:t>21.499,00</w:t>
      </w:r>
      <w:r w:rsidR="00F75B08">
        <w:rPr>
          <w:b/>
        </w:rPr>
        <w:t xml:space="preserve"> </w:t>
      </w:r>
      <w:r w:rsidR="00623F73" w:rsidRPr="00D72813">
        <w:rPr>
          <w:b/>
        </w:rPr>
        <w:t>kn</w:t>
      </w:r>
      <w:r w:rsidR="00623F73">
        <w:t xml:space="preserve"> </w:t>
      </w:r>
      <w:r w:rsidR="00623F73" w:rsidRPr="00D86706">
        <w:rPr>
          <w:b/>
        </w:rPr>
        <w:t>bruto</w:t>
      </w:r>
      <w:r w:rsidR="00623F73">
        <w:t>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>Ovlašćuje se stečajn</w:t>
      </w:r>
      <w:r w:rsidR="001D6DF3">
        <w:t>a</w:t>
      </w:r>
      <w:r w:rsidR="00515F6E">
        <w:t xml:space="preserve"> upravitelj</w:t>
      </w:r>
      <w:r w:rsidR="001D6DF3">
        <w:t>ica</w:t>
      </w:r>
      <w:r w:rsidR="00515F6E">
        <w:t xml:space="preserve"> odmjerenu nagradu </w:t>
      </w:r>
      <w:r w:rsidR="002E77E8">
        <w:t xml:space="preserve">isplatiti </w:t>
      </w:r>
      <w:r w:rsidR="0006047F">
        <w:t xml:space="preserve">na teret troškova </w:t>
      </w:r>
      <w:r w:rsidR="00515F6E">
        <w:t>stečajnog postupka po pravomoćnosti ovog rješenja</w:t>
      </w:r>
      <w:r w:rsidR="00DE6893">
        <w:t xml:space="preserve"> uz pripadajući doprinos za zdravstveno osiguranje u visini 7,5 %</w:t>
      </w:r>
      <w:r w:rsidR="00F75B08">
        <w:t xml:space="preserve">, a iz sredstava </w:t>
      </w:r>
      <w:r w:rsidR="00CD4073">
        <w:t>poslovnog računa</w:t>
      </w:r>
      <w:r w:rsidR="006C2AC9">
        <w:t xml:space="preserve"> </w:t>
      </w:r>
      <w:r w:rsidR="00774D5E">
        <w:t>stečajne mase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>
      <w:pPr>
        <w:jc w:val="center"/>
        <w:rPr>
          <w:b/>
        </w:rPr>
      </w:pPr>
      <w:r w:rsidRPr="00FE7805">
        <w:rPr>
          <w:b/>
        </w:rPr>
        <w:t>Obrazloženje</w:t>
      </w:r>
    </w:p>
    <w:p w:rsidRDefault="00D20B30" w:rsidP="00D92E49" w:rsidR="00D20B30" w:rsidRPr="00FE7805">
      <w:pPr>
        <w:jc w:val="center"/>
        <w:rPr>
          <w:b/>
        </w:rPr>
      </w:pPr>
    </w:p>
    <w:p w:rsidRDefault="00763C42" w:rsidP="00D92E49" w:rsidR="00763C42" w:rsidRPr="00360E84">
      <w:pPr>
        <w:jc w:val="center"/>
      </w:pPr>
    </w:p>
    <w:p w:rsidRDefault="004D6FB8" w:rsidP="004D6FB8" w:rsidR="00154E65">
      <w:r>
        <w:tab/>
        <w:t>Rješenjem ovog suda posl.br. 1/St-</w:t>
      </w:r>
      <w:r w:rsidR="00154E65">
        <w:t>1110/2015-</w:t>
      </w:r>
      <w:r w:rsidR="00A94FFE">
        <w:t>36 od 04. travnja 2018.</w:t>
      </w:r>
      <w:r w:rsidR="001A1069">
        <w:t xml:space="preserve"> </w:t>
      </w:r>
      <w:r w:rsidR="00A94FFE">
        <w:t>određeno je nastavljanje postupka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 w:rsidR="001A1069">
        <w:t>.</w:t>
      </w:r>
    </w:p>
    <w:p w:rsidRDefault="001A1069" w:rsidP="004D6FB8" w:rsidR="001A1069"/>
    <w:p w:rsidRDefault="00D20B30" w:rsidP="004D6FB8" w:rsidR="00D20B30"/>
    <w:p w:rsidRDefault="00D20B30" w:rsidP="004D6FB8" w:rsidR="00D20B30"/>
    <w:p w:rsidRDefault="00D20B30" w:rsidP="004D6FB8" w:rsidR="00D20B30"/>
    <w:p w:rsidRDefault="00D20B30" w:rsidP="00D92E49" w:rsidR="00D20B30">
      <w:pPr>
        <w:jc w:val="both"/>
      </w:pPr>
    </w:p>
    <w:p w:rsidRDefault="00D20B30" w:rsidP="00D20B30" w:rsidR="00D20B30">
      <w:pPr>
        <w:ind w:firstLine="708"/>
        <w:jc w:val="right"/>
        <w:rPr>
          <w:b/>
        </w:rPr>
      </w:pPr>
    </w:p>
    <w:p w:rsidRDefault="00D20B30" w:rsidP="00D20B30" w:rsidR="00D20B30">
      <w:pPr>
        <w:ind w:firstLine="708"/>
        <w:jc w:val="right"/>
      </w:pPr>
      <w:r w:rsidRPr="00D72813">
        <w:rPr>
          <w:b/>
        </w:rPr>
        <w:t>Broj: 1/St-</w:t>
      </w:r>
      <w:r>
        <w:rPr>
          <w:b/>
        </w:rPr>
        <w:t>1110/2015-63</w:t>
      </w:r>
    </w:p>
    <w:p w:rsidRDefault="00D20B30" w:rsidP="00D92E49" w:rsidR="00D20B30">
      <w:pPr>
        <w:jc w:val="both"/>
      </w:pPr>
    </w:p>
    <w:p w:rsidRDefault="00D20B30" w:rsidP="00D92E49" w:rsidR="00D20B30">
      <w:pPr>
        <w:jc w:val="both"/>
      </w:pPr>
    </w:p>
    <w:p w:rsidRDefault="00D20B30" w:rsidP="00D92E49" w:rsidR="00D20B30">
      <w:pPr>
        <w:jc w:val="both"/>
      </w:pPr>
    </w:p>
    <w:p w:rsidRDefault="002756B6" w:rsidP="00D20B30" w:rsidR="00D20B30">
      <w:pPr>
        <w:jc w:val="both"/>
      </w:pPr>
      <w:r>
        <w:tab/>
        <w:t xml:space="preserve">Nakon što je u </w:t>
      </w:r>
      <w:r w:rsidR="006B6DB5">
        <w:t>nastavljenom</w:t>
      </w:r>
      <w:r>
        <w:t xml:space="preserve"> postupku unovčena stečajna masa</w:t>
      </w:r>
      <w:r w:rsidR="00DA3009">
        <w:t xml:space="preserve"> koja se sastojala od nekretnine označene sa kč.br.</w:t>
      </w:r>
      <w:r w:rsidR="00C80001">
        <w:t>884/20, upisane u zk.ul. 535 k.o. Prvča</w:t>
      </w:r>
      <w:r w:rsidR="004D6FB8">
        <w:t xml:space="preserve"> te nakon što je </w:t>
      </w:r>
      <w:r w:rsidR="00C80001">
        <w:t>doneseno rješenje o diobu kupovnine</w:t>
      </w:r>
      <w:r>
        <w:t>, stečajn</w:t>
      </w:r>
      <w:r w:rsidR="00C80001">
        <w:t>a</w:t>
      </w:r>
      <w:r>
        <w:t xml:space="preserve"> upravitelj</w:t>
      </w:r>
      <w:r w:rsidR="00C80001">
        <w:t>ica predložila</w:t>
      </w:r>
      <w:r>
        <w:t xml:space="preserve"> je sudu da </w:t>
      </w:r>
      <w:r w:rsidR="00C80001">
        <w:t>joj</w:t>
      </w:r>
      <w:r>
        <w:t xml:space="preserve"> se odredi nagrada za obavljene poslove </w:t>
      </w:r>
      <w:r w:rsidR="004D6FB8">
        <w:t>stečajno upraviteljske službe</w:t>
      </w:r>
      <w:r>
        <w:t>.</w:t>
      </w:r>
    </w:p>
    <w:p w:rsidRDefault="00D20B30" w:rsidP="0044766D" w:rsidR="00D20B30">
      <w:pPr>
        <w:ind w:firstLine="708"/>
      </w:pPr>
    </w:p>
    <w:p w:rsidRDefault="0044766D" w:rsidP="0044766D" w:rsidR="00E15975" w:rsidRPr="0044766D">
      <w:pPr>
        <w:ind w:firstLine="708"/>
      </w:pPr>
      <w:r>
        <w:t>Odlučujući o nagradi stečajne upraviteljice</w:t>
      </w:r>
      <w:r w:rsidR="00E15975">
        <w:t>, sud je izvršio uvid u cjelokupni spis posl.br. St-</w:t>
      </w:r>
      <w:r>
        <w:t>1110/2015</w:t>
      </w:r>
      <w:r w:rsidR="00E15975">
        <w:t xml:space="preserve"> i sve priložene isprave te je utvrdio da je u </w:t>
      </w:r>
      <w:r>
        <w:t>nastavljenom postupku unovčena stečajna masa u vrije</w:t>
      </w:r>
      <w:r w:rsidR="00B66A20">
        <w:t>d</w:t>
      </w:r>
      <w:r>
        <w:t xml:space="preserve">nosti od 145.825,00 kn s kojom je namiren razlučni vjerovnik  i trošak postupka. </w:t>
      </w:r>
    </w:p>
    <w:p w:rsidRDefault="00E15975" w:rsidP="00E15975" w:rsidR="00E15975">
      <w:pPr>
        <w:jc w:val="right"/>
      </w:pPr>
    </w:p>
    <w:p w:rsidRDefault="009F2DCD" w:rsidP="009F2DCD" w:rsidR="009F2DCD">
      <w:pPr>
        <w:ind w:firstLine="708"/>
        <w:jc w:val="both"/>
      </w:pPr>
      <w:r>
        <w:t>Odredbom čl. 94 st 1 i 2 Stečajnog zakona (NN br.71/15, 104/17, dalje SZ) propisano je da stečajni upravitelj ima pravo na nagradu za svoj rad i naknadu stvarnih troškova, a nagradu rješenjem određuje sud prema Uredbi kojom Vlada RH utvrđuje kriterije i način obračuna i plaćanja nagrade stečajnim upraviteljima.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5 st1 Uredbe</w:t>
      </w:r>
      <w:r w:rsidR="008C0D19">
        <w:t xml:space="preserve"> o kriterijima i načinu obračuna i plaćanja nagrade stečajnim upraviteljima (NN 105/15, dalje Uredba)</w:t>
      </w:r>
      <w:r>
        <w:t xml:space="preserve"> određeno je da sud rješenjem utvrđuje visinu nagrade, uzimajući u obzir obujam i složenost poslova, rad stečajnog upravitelja na ispitivanju tražbina te vrijednost unovčene stečajne mase.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7 Uredbe propisano je da se nagrada stečajnom upravitelju s osnove vrijednosti unovčene stečajne mase obračunava primjenom tablice vrijednosti unovčene stečajne mase i nagrade u postotcima.</w:t>
      </w:r>
    </w:p>
    <w:p w:rsidRDefault="00B66A20" w:rsidP="009F2DCD" w:rsidR="00B66A20">
      <w:pPr>
        <w:ind w:firstLine="708"/>
        <w:jc w:val="both"/>
      </w:pPr>
    </w:p>
    <w:p w:rsidRDefault="00B66A20" w:rsidP="009F2DCD" w:rsidR="009F2DCD">
      <w:pPr>
        <w:ind w:firstLine="708"/>
        <w:jc w:val="both"/>
      </w:pPr>
      <w:r>
        <w:t xml:space="preserve">Odredbom čl. 13 Uredbe određeno je da ako se stečajni postupak nastavlja radi naknadne diobe ili se provodi nad imovinom pravne osobe koja je prestala postojati, </w:t>
      </w:r>
      <w:r w:rsidR="005E2F43">
        <w:t>stečajnom upravitelju, nagrada, dodatna nagrada i posebna nagrada, određuju se prema odredbama ove Uredbe, a prema stavku 2, osnovica za utvrđivanje nagrade</w:t>
      </w:r>
      <w:r w:rsidR="00C22765">
        <w:t xml:space="preserve"> iz stavka 1 ovog članka je iznos koji će se naknadnom diobom isplatiti vjerovnicima.</w:t>
      </w:r>
      <w:r w:rsidR="005E2F43">
        <w:t xml:space="preserve"> </w:t>
      </w:r>
    </w:p>
    <w:p w:rsidRDefault="00B66A20" w:rsidP="009F2DCD" w:rsidR="00B66A20">
      <w:pPr>
        <w:ind w:firstLine="708"/>
        <w:jc w:val="both"/>
      </w:pPr>
    </w:p>
    <w:p w:rsidRDefault="009F2DCD" w:rsidP="009F2DCD" w:rsidR="00E91196">
      <w:pPr>
        <w:ind w:firstLine="708"/>
        <w:jc w:val="both"/>
      </w:pPr>
      <w:r>
        <w:t xml:space="preserve">Uzimajući u obzir </w:t>
      </w:r>
      <w:r w:rsidR="00111654">
        <w:t>osnovicu za utvrđenje nagrade koja iznosi 145.825,00 kn</w:t>
      </w:r>
      <w:r>
        <w:t xml:space="preserve">, </w:t>
      </w:r>
      <w:r w:rsidR="00E91196">
        <w:t>nagrada stečajnoj upraviteljici obračunava se kako slijedi: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(bruto1)</w:t>
      </w: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stečajne mase</w:t>
      </w:r>
    </w:p>
    <w:p w:rsidRDefault="009F2DCD" w:rsidP="009F2DCD" w:rsidR="009F2DCD">
      <w:pPr>
        <w:jc w:val="both"/>
      </w:pPr>
    </w:p>
    <w:p w:rsidRDefault="009F2DCD" w:rsidP="009F2DCD" w:rsidR="009F2DCD">
      <w:pPr>
        <w:jc w:val="both"/>
      </w:pPr>
      <w:r>
        <w:t xml:space="preserve">do 100.000,00 kn                                      16%                                                   </w:t>
      </w:r>
      <w:r w:rsidR="007310DD">
        <w:t xml:space="preserve">   </w:t>
      </w:r>
      <w:r>
        <w:t>16.000,00 kn</w:t>
      </w:r>
    </w:p>
    <w:p w:rsidRDefault="007310DD" w:rsidP="009F2DCD" w:rsidR="007310DD">
      <w:pPr>
        <w:jc w:val="both"/>
      </w:pPr>
      <w:r>
        <w:t xml:space="preserve">za razliku </w:t>
      </w:r>
      <w:r w:rsidR="009F2DCD">
        <w:t>od 100.000,01 kn</w:t>
      </w:r>
    </w:p>
    <w:p w:rsidRDefault="009F2DCD" w:rsidP="009F2DCD" w:rsidR="009F2DCD">
      <w:pPr>
        <w:jc w:val="both"/>
      </w:pPr>
      <w:r>
        <w:t xml:space="preserve">do </w:t>
      </w:r>
      <w:r w:rsidR="00E91196">
        <w:t>145.825,00</w:t>
      </w:r>
      <w:r>
        <w:t xml:space="preserve"> kn </w:t>
      </w:r>
      <w:r w:rsidR="007310DD">
        <w:t>(</w:t>
      </w:r>
      <w:r w:rsidR="00E91196">
        <w:t>45.825,00</w:t>
      </w:r>
      <w:r w:rsidR="007310DD">
        <w:t xml:space="preserve"> kn)     </w:t>
      </w:r>
      <w:r>
        <w:t xml:space="preserve">12%        </w:t>
      </w:r>
      <w:r w:rsidR="007310DD">
        <w:t xml:space="preserve">                        </w:t>
      </w:r>
      <w:r w:rsidR="00E91196">
        <w:t>5.499,00</w:t>
      </w:r>
      <w:r>
        <w:t xml:space="preserve"> kn</w:t>
      </w:r>
      <w:r w:rsidR="007310DD">
        <w:t xml:space="preserve"> __________________________________________________________________________</w:t>
      </w:r>
    </w:p>
    <w:p w:rsidRDefault="007310DD" w:rsidP="009F2DCD" w:rsidR="007310DD">
      <w:pPr>
        <w:jc w:val="both"/>
      </w:pPr>
    </w:p>
    <w:p w:rsidRDefault="00E91196" w:rsidP="009F2DCD" w:rsidR="009F2DCD">
      <w:pPr>
        <w:jc w:val="both"/>
        <w:rPr>
          <w:b/>
        </w:rPr>
      </w:pPr>
      <w:r>
        <w:rPr>
          <w:b/>
        </w:rPr>
        <w:t>145.825,00</w:t>
      </w:r>
      <w:r w:rsidR="009F2DCD" w:rsidRPr="00F5020C">
        <w:rPr>
          <w:b/>
        </w:rPr>
        <w:t xml:space="preserve"> kn                                          ukupna nagrada</w:t>
      </w:r>
      <w:r>
        <w:rPr>
          <w:b/>
        </w:rPr>
        <w:t xml:space="preserve">                                  21.499,00</w:t>
      </w:r>
      <w:r w:rsidR="009F2DCD" w:rsidRPr="00F5020C">
        <w:rPr>
          <w:b/>
        </w:rPr>
        <w:t xml:space="preserve"> kn</w:t>
      </w:r>
    </w:p>
    <w:p w:rsidRDefault="008E14DE" w:rsidP="009F2DCD" w:rsidR="008E14DE" w:rsidRPr="00F5020C">
      <w:pPr>
        <w:jc w:val="both"/>
        <w:rPr>
          <w:b/>
        </w:rPr>
      </w:pPr>
    </w:p>
    <w:p w:rsidRDefault="009F2DCD" w:rsidP="009F2DCD" w:rsidR="009F2DCD">
      <w:pPr>
        <w:ind w:firstLine="708"/>
        <w:jc w:val="both"/>
      </w:pPr>
    </w:p>
    <w:p w:rsidRDefault="009F2DCD" w:rsidP="008E14DE" w:rsidR="00D20B30">
      <w:pPr>
        <w:tabs>
          <w:tab w:pos="709" w:val="left"/>
          <w:tab w:pos="7920" w:val="left"/>
        </w:tabs>
        <w:jc w:val="both"/>
      </w:pPr>
      <w:r>
        <w:tab/>
      </w:r>
    </w:p>
    <w:p w:rsidRDefault="00D20B30" w:rsidP="008E14DE" w:rsidR="00D20B30">
      <w:pPr>
        <w:tabs>
          <w:tab w:pos="709" w:val="left"/>
          <w:tab w:pos="7920" w:val="left"/>
        </w:tabs>
        <w:jc w:val="both"/>
      </w:pPr>
    </w:p>
    <w:p w:rsidRDefault="00D20B30" w:rsidP="008E14DE" w:rsidR="00D20B30">
      <w:pPr>
        <w:tabs>
          <w:tab w:pos="709" w:val="left"/>
          <w:tab w:pos="7920" w:val="left"/>
        </w:tabs>
        <w:jc w:val="both"/>
      </w:pPr>
    </w:p>
    <w:p w:rsidRDefault="00D20B30" w:rsidP="00D20B30" w:rsidR="00D20B30">
      <w:pPr>
        <w:ind w:firstLine="708"/>
        <w:jc w:val="right"/>
        <w:rPr>
          <w:b/>
        </w:rPr>
      </w:pPr>
      <w:r w:rsidRPr="00D72813">
        <w:rPr>
          <w:b/>
        </w:rPr>
        <w:t>Broj: 1/St-</w:t>
      </w:r>
      <w:r>
        <w:rPr>
          <w:b/>
        </w:rPr>
        <w:t>1110/2015-63</w:t>
      </w:r>
    </w:p>
    <w:p w:rsidRDefault="00D20B30" w:rsidP="00D20B30" w:rsidR="00D20B30">
      <w:pPr>
        <w:ind w:firstLine="708"/>
        <w:jc w:val="right"/>
      </w:pPr>
    </w:p>
    <w:p w:rsidRDefault="00D20B30" w:rsidP="008E14DE" w:rsidR="00D20B30">
      <w:pPr>
        <w:tabs>
          <w:tab w:pos="709" w:val="left"/>
          <w:tab w:pos="7920" w:val="left"/>
        </w:tabs>
        <w:jc w:val="both"/>
      </w:pPr>
    </w:p>
    <w:p w:rsidRDefault="00D20B30" w:rsidP="008E14DE" w:rsidR="00D20B30">
      <w:pPr>
        <w:tabs>
          <w:tab w:pos="709" w:val="left"/>
          <w:tab w:pos="7920" w:val="left"/>
        </w:tabs>
        <w:jc w:val="both"/>
      </w:pPr>
    </w:p>
    <w:p w:rsidRDefault="00D20B30" w:rsidP="008E14DE" w:rsidR="00F30CB0">
      <w:pPr>
        <w:tabs>
          <w:tab w:pos="709" w:val="left"/>
          <w:tab w:pos="7920" w:val="left"/>
        </w:tabs>
        <w:jc w:val="both"/>
      </w:pPr>
      <w:r>
        <w:tab/>
      </w:r>
      <w:r w:rsidR="009F2DCD">
        <w:t xml:space="preserve">Slijedom izloženog, </w:t>
      </w:r>
      <w:r w:rsidR="008E14DE">
        <w:t>a uzimajući u obzir obujam i sl</w:t>
      </w:r>
      <w:r w:rsidR="00E91196">
        <w:t xml:space="preserve">oženost poslova te rad stečajne upraviteljice na ispitivanju tražbina, </w:t>
      </w:r>
      <w:r w:rsidR="009F2DCD">
        <w:t>sud je utvrdio</w:t>
      </w:r>
      <w:r w:rsidR="00E91196">
        <w:t xml:space="preserve"> da prema navedenoj Uredbi stečajnoj upraviteljici</w:t>
      </w:r>
      <w:r w:rsidR="009F2DCD">
        <w:t xml:space="preserve"> pripada nagrada u iznosu </w:t>
      </w:r>
      <w:r w:rsidR="00824B11">
        <w:t>21,499,00</w:t>
      </w:r>
      <w:r w:rsidR="009F2DCD">
        <w:t xml:space="preserve"> kn bruto, zbog čega je valjalo odlučiti kao u izreci rješenja na temelju odredbe čl.</w:t>
      </w:r>
      <w:r w:rsidR="00B643CC">
        <w:t xml:space="preserve"> </w:t>
      </w:r>
      <w:r w:rsidR="009F2DCD">
        <w:t>94 st.1, st.2 i 4 i čl.</w:t>
      </w:r>
      <w:r w:rsidR="00B643CC">
        <w:t xml:space="preserve"> </w:t>
      </w:r>
      <w:r w:rsidR="009F2DCD">
        <w:t>155 st</w:t>
      </w:r>
      <w:r w:rsidR="00B643CC">
        <w:t xml:space="preserve"> </w:t>
      </w:r>
      <w:r w:rsidR="009F2DCD">
        <w:t>1 toč</w:t>
      </w:r>
      <w:r w:rsidR="00B643CC">
        <w:t xml:space="preserve"> </w:t>
      </w:r>
      <w:r w:rsidR="009F2DCD">
        <w:t>3 SZ-a te čl.</w:t>
      </w:r>
      <w:r w:rsidR="00B643CC">
        <w:t xml:space="preserve"> </w:t>
      </w:r>
      <w:r w:rsidR="00D762DD">
        <w:t xml:space="preserve">5, </w:t>
      </w:r>
      <w:r w:rsidR="009F2DCD">
        <w:t>7</w:t>
      </w:r>
      <w:r w:rsidR="00D762DD">
        <w:t xml:space="preserve"> i 15</w:t>
      </w:r>
      <w:r w:rsidR="009F2DCD">
        <w:t xml:space="preserve"> Uredbe. </w:t>
      </w:r>
    </w:p>
    <w:p w:rsidRDefault="00B643CC" w:rsidP="00884722" w:rsidR="00B643CC">
      <w:pPr>
        <w:jc w:val="both"/>
      </w:pPr>
    </w:p>
    <w:p w:rsidRDefault="00884722" w:rsidP="000C3DA9" w:rsidR="00B643CC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E80D3F">
        <w:t>22. listopada</w:t>
      </w:r>
      <w:r w:rsidR="00763C42">
        <w:t xml:space="preserve"> 2018.</w:t>
      </w:r>
    </w:p>
    <w:p w:rsidRDefault="00D20B30" w:rsidP="000C3DA9" w:rsidR="00D20B30">
      <w:pPr>
        <w:jc w:val="center"/>
      </w:pP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E80D3F" w:rsidP="001A3F26" w:rsidR="00E80D3F"/>
    <w:p w:rsidRDefault="00E80D3F" w:rsidP="001A3F26" w:rsidR="00E80D3F"/>
    <w:p w:rsidRDefault="00E80D3F" w:rsidP="001A3F26" w:rsidR="00E80D3F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B4195C" w:rsidP="00884722" w:rsidR="00B4195C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  <w:r w:rsidR="00B4195C">
        <w:t>:</w:t>
      </w:r>
    </w:p>
    <w:p w:rsidRDefault="00F30CB0" w:rsidP="00F30CB0" w:rsidR="00884722">
      <w:r>
        <w:t xml:space="preserve">- </w:t>
      </w:r>
      <w:r w:rsidR="00E80D3F">
        <w:t>stečajnoj</w:t>
      </w:r>
      <w:r w:rsidR="00B643CC">
        <w:t xml:space="preserve"> </w:t>
      </w:r>
      <w:r w:rsidR="00E80D3F">
        <w:t>upraviteljici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E15975" w:rsidR="00617836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7CD" w:rsidP="00A7249D" w:rsidR="006C07CD">
      <w:r>
        <w:separator/>
      </w:r>
    </w:p>
  </w:endnote>
  <w:endnote w:id="0" w:type="continuationSeparator">
    <w:p w:rsidRDefault="006C07CD" w:rsidP="00A7249D" w:rsidR="006C0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7CD" w:rsidP="00A7249D" w:rsidR="006C07CD">
      <w:r>
        <w:separator/>
      </w:r>
    </w:p>
  </w:footnote>
  <w:footnote w:id="0" w:type="continuationSeparator">
    <w:p w:rsidRDefault="006C07CD" w:rsidP="00A7249D" w:rsidR="006C0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52AA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654"/>
    <w:rsid w:val="001118F1"/>
    <w:rsid w:val="00111947"/>
    <w:rsid w:val="001160FF"/>
    <w:rsid w:val="00122F40"/>
    <w:rsid w:val="001335E0"/>
    <w:rsid w:val="00154E65"/>
    <w:rsid w:val="00183F93"/>
    <w:rsid w:val="00187EBC"/>
    <w:rsid w:val="00197FC9"/>
    <w:rsid w:val="001A058F"/>
    <w:rsid w:val="001A1069"/>
    <w:rsid w:val="001A3F26"/>
    <w:rsid w:val="001B0900"/>
    <w:rsid w:val="001B189E"/>
    <w:rsid w:val="001B5EB7"/>
    <w:rsid w:val="001C52AA"/>
    <w:rsid w:val="001D0910"/>
    <w:rsid w:val="001D60A0"/>
    <w:rsid w:val="001D6DF3"/>
    <w:rsid w:val="001F4E7D"/>
    <w:rsid w:val="00214AF4"/>
    <w:rsid w:val="00231749"/>
    <w:rsid w:val="00253176"/>
    <w:rsid w:val="00254BBE"/>
    <w:rsid w:val="00257245"/>
    <w:rsid w:val="002756B6"/>
    <w:rsid w:val="00281194"/>
    <w:rsid w:val="002D7F99"/>
    <w:rsid w:val="002E77E8"/>
    <w:rsid w:val="00322935"/>
    <w:rsid w:val="00323B6A"/>
    <w:rsid w:val="00341C4E"/>
    <w:rsid w:val="00346F6E"/>
    <w:rsid w:val="00347A7C"/>
    <w:rsid w:val="003546CF"/>
    <w:rsid w:val="0035633F"/>
    <w:rsid w:val="0036042D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D6922"/>
    <w:rsid w:val="003E37BB"/>
    <w:rsid w:val="004059FF"/>
    <w:rsid w:val="00411071"/>
    <w:rsid w:val="00424F43"/>
    <w:rsid w:val="00433222"/>
    <w:rsid w:val="00445A34"/>
    <w:rsid w:val="0044766D"/>
    <w:rsid w:val="00461688"/>
    <w:rsid w:val="00463C82"/>
    <w:rsid w:val="0047351A"/>
    <w:rsid w:val="0047363F"/>
    <w:rsid w:val="00474866"/>
    <w:rsid w:val="0048791D"/>
    <w:rsid w:val="004A4578"/>
    <w:rsid w:val="004D6FB8"/>
    <w:rsid w:val="004F5EDC"/>
    <w:rsid w:val="004F7CEE"/>
    <w:rsid w:val="00515F6E"/>
    <w:rsid w:val="005202A1"/>
    <w:rsid w:val="0054476B"/>
    <w:rsid w:val="00546BC9"/>
    <w:rsid w:val="0056709E"/>
    <w:rsid w:val="00583D86"/>
    <w:rsid w:val="005917FB"/>
    <w:rsid w:val="00595CB0"/>
    <w:rsid w:val="005B199D"/>
    <w:rsid w:val="005B6F00"/>
    <w:rsid w:val="005D1FFA"/>
    <w:rsid w:val="005D4AD4"/>
    <w:rsid w:val="005D7D39"/>
    <w:rsid w:val="005E2F43"/>
    <w:rsid w:val="005F62D7"/>
    <w:rsid w:val="005F760F"/>
    <w:rsid w:val="00607F9B"/>
    <w:rsid w:val="00612A8E"/>
    <w:rsid w:val="00617836"/>
    <w:rsid w:val="00623F73"/>
    <w:rsid w:val="00632E4A"/>
    <w:rsid w:val="00641000"/>
    <w:rsid w:val="00643B94"/>
    <w:rsid w:val="006450E6"/>
    <w:rsid w:val="006532AC"/>
    <w:rsid w:val="00655DEF"/>
    <w:rsid w:val="00656C03"/>
    <w:rsid w:val="00670B6F"/>
    <w:rsid w:val="00690155"/>
    <w:rsid w:val="006B6DB5"/>
    <w:rsid w:val="006C07CD"/>
    <w:rsid w:val="006C2AC9"/>
    <w:rsid w:val="006C2BEC"/>
    <w:rsid w:val="006D64A2"/>
    <w:rsid w:val="006E6FE4"/>
    <w:rsid w:val="006E7F09"/>
    <w:rsid w:val="006F198A"/>
    <w:rsid w:val="006F548F"/>
    <w:rsid w:val="006F5AFC"/>
    <w:rsid w:val="00701073"/>
    <w:rsid w:val="007012D5"/>
    <w:rsid w:val="0072393A"/>
    <w:rsid w:val="00725BCE"/>
    <w:rsid w:val="007310DD"/>
    <w:rsid w:val="00737179"/>
    <w:rsid w:val="00745F24"/>
    <w:rsid w:val="007538BB"/>
    <w:rsid w:val="007575E6"/>
    <w:rsid w:val="00761058"/>
    <w:rsid w:val="00763C42"/>
    <w:rsid w:val="0077340B"/>
    <w:rsid w:val="00774D5E"/>
    <w:rsid w:val="007A5F75"/>
    <w:rsid w:val="007B0C1B"/>
    <w:rsid w:val="00803D49"/>
    <w:rsid w:val="008206E7"/>
    <w:rsid w:val="00824B11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A6A7C"/>
    <w:rsid w:val="008C0D19"/>
    <w:rsid w:val="008C5195"/>
    <w:rsid w:val="008C587E"/>
    <w:rsid w:val="008C73C5"/>
    <w:rsid w:val="008D428F"/>
    <w:rsid w:val="008E14DE"/>
    <w:rsid w:val="00994D29"/>
    <w:rsid w:val="00994D81"/>
    <w:rsid w:val="00995E20"/>
    <w:rsid w:val="00996936"/>
    <w:rsid w:val="009A54D7"/>
    <w:rsid w:val="009B7E32"/>
    <w:rsid w:val="009C763D"/>
    <w:rsid w:val="009F2DCD"/>
    <w:rsid w:val="009F5D4B"/>
    <w:rsid w:val="00A12304"/>
    <w:rsid w:val="00A130E7"/>
    <w:rsid w:val="00A164C5"/>
    <w:rsid w:val="00A351A0"/>
    <w:rsid w:val="00A47A0F"/>
    <w:rsid w:val="00A5578E"/>
    <w:rsid w:val="00A5666F"/>
    <w:rsid w:val="00A7249D"/>
    <w:rsid w:val="00A80393"/>
    <w:rsid w:val="00A82141"/>
    <w:rsid w:val="00A94FFE"/>
    <w:rsid w:val="00A95A0D"/>
    <w:rsid w:val="00AB7AAC"/>
    <w:rsid w:val="00B134FE"/>
    <w:rsid w:val="00B20750"/>
    <w:rsid w:val="00B22AC1"/>
    <w:rsid w:val="00B2447D"/>
    <w:rsid w:val="00B4195C"/>
    <w:rsid w:val="00B4616D"/>
    <w:rsid w:val="00B61247"/>
    <w:rsid w:val="00B643CC"/>
    <w:rsid w:val="00B64EB1"/>
    <w:rsid w:val="00B65236"/>
    <w:rsid w:val="00B66283"/>
    <w:rsid w:val="00B66A20"/>
    <w:rsid w:val="00B80291"/>
    <w:rsid w:val="00B81370"/>
    <w:rsid w:val="00BB7B44"/>
    <w:rsid w:val="00BC1889"/>
    <w:rsid w:val="00BE0FAA"/>
    <w:rsid w:val="00BF3566"/>
    <w:rsid w:val="00C1471C"/>
    <w:rsid w:val="00C22765"/>
    <w:rsid w:val="00C305AA"/>
    <w:rsid w:val="00C506B7"/>
    <w:rsid w:val="00C72690"/>
    <w:rsid w:val="00C80001"/>
    <w:rsid w:val="00C908D1"/>
    <w:rsid w:val="00CA5160"/>
    <w:rsid w:val="00CB1795"/>
    <w:rsid w:val="00CC7453"/>
    <w:rsid w:val="00CD192D"/>
    <w:rsid w:val="00CD4073"/>
    <w:rsid w:val="00CD4DC6"/>
    <w:rsid w:val="00CD71F2"/>
    <w:rsid w:val="00CE13F2"/>
    <w:rsid w:val="00CF2E85"/>
    <w:rsid w:val="00D108AB"/>
    <w:rsid w:val="00D20B30"/>
    <w:rsid w:val="00D435E3"/>
    <w:rsid w:val="00D51FCD"/>
    <w:rsid w:val="00D5722F"/>
    <w:rsid w:val="00D72813"/>
    <w:rsid w:val="00D75600"/>
    <w:rsid w:val="00D762DD"/>
    <w:rsid w:val="00D86706"/>
    <w:rsid w:val="00D870FB"/>
    <w:rsid w:val="00D92E49"/>
    <w:rsid w:val="00DA16CA"/>
    <w:rsid w:val="00DA3009"/>
    <w:rsid w:val="00DA5680"/>
    <w:rsid w:val="00DB0F95"/>
    <w:rsid w:val="00DB5F0C"/>
    <w:rsid w:val="00DD1E74"/>
    <w:rsid w:val="00DE2786"/>
    <w:rsid w:val="00DE4137"/>
    <w:rsid w:val="00DE6893"/>
    <w:rsid w:val="00E15975"/>
    <w:rsid w:val="00E22A56"/>
    <w:rsid w:val="00E638A8"/>
    <w:rsid w:val="00E76E00"/>
    <w:rsid w:val="00E80D3F"/>
    <w:rsid w:val="00E91196"/>
    <w:rsid w:val="00E9707E"/>
    <w:rsid w:val="00EA2849"/>
    <w:rsid w:val="00EB4AE8"/>
    <w:rsid w:val="00EE13AB"/>
    <w:rsid w:val="00EE17B5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5020C"/>
    <w:rsid w:val="00F6312E"/>
    <w:rsid w:val="00F64A02"/>
    <w:rsid w:val="00F75B08"/>
    <w:rsid w:val="00F9533B"/>
    <w:rsid w:val="00F97994"/>
    <w:rsid w:val="00FD466A"/>
    <w:rsid w:val="00FE0DE4"/>
    <w:rsid w:val="00FE5504"/>
    <w:rsid w:val="00FE7805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005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711</properties:Words>
  <properties:Characters>4005</properties:Characters>
  <properties:Lines>129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2018-10-22T06:23:00Z</dcterms:created>
  <dc:creator>Korisnik</dc:creator>
  <cp:lastModifiedBy>wsadmin</cp:lastModifiedBy>
  <cp:lastPrinted>2018-10-22T07:00:00Z</cp:lastPrinted>
  <dcterms:modified xmlns:xsi="http://www.w3.org/2001/XMLSchema-instance" xsi:type="dcterms:W3CDTF">2018-10-22T07:02:00Z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St-1110-15.docx)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