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98ba5" w14:paraId="a498ba5" w:rsidRDefault="0039727F" w:rsidP="0039727F" w:rsidR="0039727F">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39727F" w:rsidP="0039727F" w:rsidR="0039727F">
      <w:pPr>
        <w:jc w:val="both"/>
      </w:pPr>
      <w:r>
        <w:t xml:space="preserve">     REPUBLIKA HRVATSKA</w:t>
      </w:r>
    </w:p>
    <w:p w:rsidRDefault="0039727F" w:rsidP="0039727F" w:rsidR="0039727F">
      <w:pPr>
        <w:jc w:val="both"/>
      </w:pPr>
      <w:r>
        <w:t>TRGOVAČKI SUD U ZAGREBU</w:t>
      </w:r>
    </w:p>
    <w:p w:rsidRDefault="0039727F" w:rsidP="0039727F" w:rsidR="0039727F">
      <w:pPr>
        <w:jc w:val="both"/>
      </w:pPr>
      <w:r>
        <w:t xml:space="preserve">        Zagreb, Amruševa 2/II.</w:t>
      </w:r>
      <w:r>
        <w:tab/>
      </w:r>
    </w:p>
    <w:p w:rsidRDefault="0039727F" w:rsidP="0039727F" w:rsidR="0039727F">
      <w:pPr>
        <w:jc w:val="both"/>
      </w:pPr>
    </w:p>
    <w:p w:rsidRDefault="00CD1E45" w:rsidP="0039727F" w:rsidR="0039727F">
      <w:pPr>
        <w:jc w:val="right"/>
      </w:pPr>
      <w:r>
        <w:t>Poslovni broj: 21. St-35</w:t>
      </w:r>
      <w:r w:rsidR="0039727F">
        <w:t>/19-7</w:t>
      </w:r>
    </w:p>
    <w:p w:rsidRDefault="0039727F" w:rsidP="0039727F" w:rsidR="0039727F">
      <w:pPr>
        <w:jc w:val="both"/>
      </w:pPr>
    </w:p>
    <w:p w:rsidRDefault="0039727F" w:rsidP="0039727F" w:rsidR="0039727F">
      <w:pPr>
        <w:jc w:val="both"/>
      </w:pPr>
    </w:p>
    <w:p w:rsidRDefault="0039727F" w:rsidP="0039727F" w:rsidR="0039727F">
      <w:pPr>
        <w:jc w:val="both"/>
      </w:pPr>
    </w:p>
    <w:p w:rsidRDefault="0039727F" w:rsidP="0039727F" w:rsidR="0039727F">
      <w:pPr>
        <w:jc w:val="center"/>
      </w:pPr>
      <w:r>
        <w:t>U  I M E   R E P U B L I K E   H R V A T S K E</w:t>
      </w:r>
    </w:p>
    <w:p w:rsidRDefault="0039727F" w:rsidP="0039727F" w:rsidR="0039727F">
      <w:pPr>
        <w:jc w:val="center"/>
      </w:pPr>
    </w:p>
    <w:p w:rsidRDefault="0039727F" w:rsidP="0039727F" w:rsidR="0039727F">
      <w:pPr>
        <w:jc w:val="center"/>
      </w:pPr>
      <w:r>
        <w:t>R J E Š E N J E</w:t>
      </w:r>
    </w:p>
    <w:p w:rsidRDefault="0039727F" w:rsidP="0039727F" w:rsidR="0039727F">
      <w:pPr>
        <w:jc w:val="both"/>
      </w:pPr>
    </w:p>
    <w:p w:rsidRDefault="0039727F" w:rsidP="0039727F" w:rsidR="0039727F">
      <w:pPr>
        <w:jc w:val="both"/>
      </w:pPr>
      <w:r>
        <w:tab/>
        <w:t xml:space="preserve">Trgovački sud u Zagrebu, po sutkinji Ivani Manestar, u skraćenom stečajnom postupku pokrenutom nad dužnikom MARIO ČIŽMEK j.d.o.o., Zagreb, Hrvatskog sokola 67, OIB: 81031097978, dana 1. travnja 2019. </w:t>
      </w:r>
    </w:p>
    <w:p w:rsidRDefault="0039727F" w:rsidP="0039727F" w:rsidR="0039727F">
      <w:pPr>
        <w:jc w:val="both"/>
      </w:pPr>
    </w:p>
    <w:p w:rsidRDefault="0039727F" w:rsidP="0039727F" w:rsidR="0039727F">
      <w:pPr>
        <w:jc w:val="both"/>
      </w:pPr>
    </w:p>
    <w:p w:rsidRDefault="0039727F" w:rsidP="0039727F" w:rsidR="0039727F">
      <w:pPr>
        <w:jc w:val="center"/>
      </w:pPr>
      <w:r>
        <w:t>r i j e š i o    j e</w:t>
      </w:r>
    </w:p>
    <w:p w:rsidRDefault="0039727F" w:rsidP="0039727F" w:rsidR="0039727F">
      <w:pPr>
        <w:jc w:val="both"/>
      </w:pPr>
    </w:p>
    <w:p w:rsidRDefault="0039727F" w:rsidP="0039727F" w:rsidR="0039727F">
      <w:pPr>
        <w:jc w:val="both"/>
      </w:pPr>
      <w:r>
        <w:tab/>
        <w:t xml:space="preserve">I. Otvara se stečajni postupak nad dužnikom </w:t>
      </w:r>
      <w:r w:rsidR="003D3B70">
        <w:t>MARIO ČIŽMEK j.d.o.o., Zagreb, Hrvatskog sokola 67, OIB: 81031097978</w:t>
      </w:r>
      <w:r>
        <w:t>. Stečajni postupak otvoren je 1. travnja 2019. u 15,00 sati, kada je ovo rješenje objavljeno na mrežnoj stranici e-Oglasna ploča ovog suda.</w:t>
      </w:r>
    </w:p>
    <w:p w:rsidRDefault="0039727F" w:rsidP="0039727F" w:rsidR="0039727F">
      <w:pPr>
        <w:jc w:val="both"/>
      </w:pPr>
    </w:p>
    <w:p w:rsidRDefault="0039727F" w:rsidP="0039727F" w:rsidR="0039727F">
      <w:pPr>
        <w:jc w:val="both"/>
      </w:pPr>
      <w:r>
        <w:tab/>
        <w:t xml:space="preserve">II. Za stečajnog upravitelja imenuje se </w:t>
      </w:r>
      <w:r w:rsidR="002B4753">
        <w:rPr>
          <w:rFonts w:eastAsia="Times New Roman"/>
          <w:szCs w:val="24"/>
          <w:lang w:eastAsia="hr-HR"/>
        </w:rPr>
        <w:t>Lovro Badžim, Zagreb, Hebrangova 9, OIB: 81431059298</w:t>
      </w:r>
      <w:r>
        <w:t>.</w:t>
      </w:r>
    </w:p>
    <w:p w:rsidRDefault="0039727F" w:rsidP="0039727F" w:rsidR="0039727F">
      <w:pPr>
        <w:jc w:val="both"/>
      </w:pPr>
    </w:p>
    <w:p w:rsidRDefault="0039727F" w:rsidP="0039727F" w:rsidR="0039727F">
      <w:pPr>
        <w:jc w:val="both"/>
      </w:pPr>
      <w:r>
        <w:tab/>
        <w:t>III. Zaključuje se stečajni postup</w:t>
      </w:r>
      <w:r w:rsidR="000343A1">
        <w:t>ak nad dužnikom</w:t>
      </w:r>
      <w:r>
        <w:t xml:space="preserve"> </w:t>
      </w:r>
      <w:r w:rsidR="003D3B70">
        <w:t>MARIO ČIŽMEK j.d.o.o., Zagreb, Hrvatskog sokola 67, OIB: 81031097978</w:t>
      </w:r>
      <w:r>
        <w:t>.</w:t>
      </w:r>
    </w:p>
    <w:p w:rsidRDefault="0039727F" w:rsidP="0039727F" w:rsidR="0039727F">
      <w:pPr>
        <w:jc w:val="both"/>
      </w:pPr>
    </w:p>
    <w:p w:rsidRDefault="0039727F" w:rsidP="0039727F" w:rsidR="0039727F">
      <w:pPr>
        <w:jc w:val="both"/>
      </w:pPr>
      <w:r>
        <w:tab/>
        <w:t>IV. Nakon pravomoćnosti ovog rješenja dužnik će se brisati iz sudskog registra.</w:t>
      </w:r>
    </w:p>
    <w:p w:rsidRDefault="0039727F" w:rsidP="0039727F" w:rsidR="0039727F">
      <w:pPr>
        <w:jc w:val="both"/>
      </w:pPr>
    </w:p>
    <w:p w:rsidRDefault="0039727F" w:rsidP="0039727F" w:rsidR="0039727F">
      <w:pPr>
        <w:jc w:val="both"/>
      </w:pPr>
    </w:p>
    <w:p w:rsidRDefault="0039727F" w:rsidP="0039727F" w:rsidR="0039727F">
      <w:pPr>
        <w:jc w:val="center"/>
      </w:pPr>
      <w:r>
        <w:t>Obrazloženje</w:t>
      </w:r>
    </w:p>
    <w:p w:rsidRDefault="0039727F" w:rsidP="0039727F" w:rsidR="0039727F">
      <w:pPr>
        <w:jc w:val="both"/>
      </w:pPr>
    </w:p>
    <w:p w:rsidRDefault="0039727F" w:rsidP="0039727F" w:rsidR="0039727F">
      <w:pPr>
        <w:jc w:val="both"/>
      </w:pPr>
      <w:r>
        <w:tab/>
        <w:t xml:space="preserve">Financijska agencija, RC Zagreb, Zagreb, Trg svibanjskih žrtava 1995. 1, podnijela je ovom sudu zahtjev za provedbu skraćenog stečajnog postupka nad dužnikom </w:t>
      </w:r>
      <w:r w:rsidR="003D3B70">
        <w:t>MARIO ČIŽMEK j.d.o.o., Zagreb, Hrvatskog sokola 67, OIB: 81031097978</w:t>
      </w:r>
      <w:r>
        <w:t>, temeljem odredbe čl. 429. st. 1. Stečajnog zakona (Narodne novine, broj: 71/2015., 104/2017., dalje u tekstu: SZ).</w:t>
      </w:r>
    </w:p>
    <w:p w:rsidRDefault="0039727F" w:rsidP="0039727F" w:rsidR="0039727F">
      <w:pPr>
        <w:jc w:val="both"/>
      </w:pPr>
    </w:p>
    <w:p w:rsidRDefault="0039727F" w:rsidP="0039727F" w:rsidR="0039727F">
      <w:pPr>
        <w:jc w:val="both"/>
      </w:pPr>
      <w:r>
        <w:tab/>
        <w:t>Oglasom od 30.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39727F" w:rsidP="0039727F" w:rsidR="0039727F">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39727F" w:rsidP="0039727F" w:rsidR="0039727F">
      <w:pPr>
        <w:jc w:val="both"/>
      </w:pPr>
    </w:p>
    <w:p w:rsidRDefault="0039727F" w:rsidP="0039727F" w:rsidR="0039727F">
      <w:pPr>
        <w:jc w:val="both"/>
      </w:pPr>
      <w:r>
        <w:tab/>
        <w:t xml:space="preserve">Iz dopisa Hrvatskog zavoda za mirovinsko osiguranje proizlazi da dužnik nema zaposlenih. </w:t>
      </w:r>
    </w:p>
    <w:p w:rsidRDefault="0039727F" w:rsidP="0039727F" w:rsidR="0039727F">
      <w:pPr>
        <w:jc w:val="both"/>
      </w:pPr>
    </w:p>
    <w:p w:rsidRDefault="0039727F" w:rsidP="0039727F" w:rsidR="0039727F">
      <w:pPr>
        <w:jc w:val="both"/>
      </w:pPr>
      <w:r>
        <w:tab/>
        <w:t>Iz zahtjeva za provedbu skraćenog stečajnog postupka proizlazi da dužnik u Očevidniku redoslijeda osnova za plaćanje ima evidentirane neizvršene osnove za plaćanja u neprekinutom razdoblju duljem od 120 dana.</w:t>
      </w:r>
    </w:p>
    <w:p w:rsidRDefault="0039727F" w:rsidP="0039727F" w:rsidR="0039727F">
      <w:pPr>
        <w:jc w:val="both"/>
      </w:pPr>
    </w:p>
    <w:p w:rsidRDefault="0039727F" w:rsidP="0039727F" w:rsidR="0039727F">
      <w:pPr>
        <w:jc w:val="both"/>
      </w:pPr>
      <w:r>
        <w:tab/>
        <w:t>Uvidom u sudski registar ovog suda utvrđeno je da protiv dužnika nije pokrenut neki drugi postupak radi brisanja iz sudskog registra.</w:t>
      </w:r>
    </w:p>
    <w:p w:rsidRDefault="0039727F" w:rsidP="0039727F" w:rsidR="0039727F">
      <w:pPr>
        <w:jc w:val="both"/>
      </w:pPr>
    </w:p>
    <w:p w:rsidRDefault="0039727F" w:rsidP="0039727F" w:rsidR="0039727F">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39727F" w:rsidP="0039727F" w:rsidR="0039727F">
      <w:pPr>
        <w:jc w:val="both"/>
      </w:pPr>
    </w:p>
    <w:p w:rsidRDefault="0039727F" w:rsidP="0039727F" w:rsidR="0039727F">
      <w:pPr>
        <w:jc w:val="both"/>
      </w:pPr>
      <w:r>
        <w:tab/>
        <w:t>Slijedom navedenog, odlučeno je kao u izreci.</w:t>
      </w:r>
    </w:p>
    <w:p w:rsidRDefault="0039727F" w:rsidP="0039727F" w:rsidR="0039727F">
      <w:pPr>
        <w:jc w:val="both"/>
      </w:pPr>
    </w:p>
    <w:p w:rsidRDefault="0039727F" w:rsidP="0039727F" w:rsidR="0039727F">
      <w:pPr>
        <w:jc w:val="center"/>
      </w:pPr>
      <w:r>
        <w:t>U Zagrebu 1. travnja 2019.</w:t>
      </w:r>
    </w:p>
    <w:p w:rsidRDefault="0039727F" w:rsidP="0039727F" w:rsidR="0039727F">
      <w:pPr>
        <w:jc w:val="both"/>
      </w:pPr>
    </w:p>
    <w:p w:rsidRDefault="0039727F" w:rsidP="0039727F" w:rsidR="0039727F">
      <w:pPr>
        <w:jc w:val="both"/>
      </w:pPr>
      <w:r>
        <w:t xml:space="preserve">      </w:t>
      </w:r>
      <w:r>
        <w:tab/>
      </w:r>
      <w:r>
        <w:tab/>
      </w:r>
      <w:r>
        <w:tab/>
      </w:r>
      <w:r>
        <w:tab/>
      </w:r>
      <w:r>
        <w:tab/>
      </w:r>
      <w:r>
        <w:tab/>
      </w:r>
      <w:r>
        <w:tab/>
      </w:r>
      <w:r>
        <w:tab/>
      </w:r>
      <w:r>
        <w:tab/>
      </w:r>
      <w:r>
        <w:tab/>
        <w:t xml:space="preserve">             Sutkinja:</w:t>
      </w:r>
    </w:p>
    <w:p w:rsidRDefault="0039727F" w:rsidP="0039727F" w:rsidR="0039727F">
      <w:pPr>
        <w:jc w:val="right"/>
      </w:pPr>
      <w:r>
        <w:t>Ivana Manestar</w:t>
      </w:r>
    </w:p>
    <w:p w:rsidRDefault="0039727F" w:rsidP="0039727F" w:rsidR="0039727F">
      <w:pPr>
        <w:jc w:val="both"/>
      </w:pPr>
      <w:r>
        <w:tab/>
      </w:r>
    </w:p>
    <w:p w:rsidRDefault="0039727F" w:rsidP="0039727F" w:rsidR="0039727F">
      <w:pPr>
        <w:jc w:val="both"/>
      </w:pPr>
    </w:p>
    <w:p w:rsidRDefault="0039727F" w:rsidP="0039727F" w:rsidR="0039727F">
      <w:pPr>
        <w:jc w:val="both"/>
      </w:pPr>
    </w:p>
    <w:p w:rsidRDefault="0039727F" w:rsidP="0039727F" w:rsidR="0039727F">
      <w:pPr>
        <w:jc w:val="both"/>
      </w:pPr>
      <w:r>
        <w:t>UPUTA O PRAVNOM LIJEKU:</w:t>
      </w:r>
    </w:p>
    <w:p w:rsidRDefault="000343A1" w:rsidP="000343A1" w:rsidR="000343A1">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39727F" w:rsidP="0039727F" w:rsidR="0039727F">
      <w:pPr>
        <w:jc w:val="both"/>
      </w:pPr>
    </w:p>
    <w:p w:rsidRDefault="0039727F" w:rsidP="0039727F" w:rsidR="0039727F">
      <w:pPr>
        <w:jc w:val="both"/>
      </w:pPr>
      <w:r>
        <w:t>DNA:</w:t>
      </w:r>
    </w:p>
    <w:p w:rsidRDefault="0039727F" w:rsidP="0039727F" w:rsidR="0039727F">
      <w:pPr>
        <w:jc w:val="both"/>
      </w:pPr>
      <w:r>
        <w:t>- podnositelju zahtjeva: FINA-i</w:t>
      </w:r>
    </w:p>
    <w:p w:rsidRDefault="0039727F" w:rsidP="0039727F" w:rsidR="0039727F">
      <w:pPr>
        <w:jc w:val="both"/>
      </w:pPr>
      <w:r>
        <w:t>- dužniku</w:t>
      </w:r>
    </w:p>
    <w:p w:rsidRDefault="0039727F" w:rsidP="0039727F" w:rsidR="0039727F">
      <w:pPr>
        <w:jc w:val="both"/>
      </w:pPr>
      <w:r>
        <w:t>- nekadašnjem zastupniku po zakonu dužnika, upisanom u sudskom registru</w:t>
      </w:r>
    </w:p>
    <w:p w:rsidRDefault="0039727F" w:rsidP="0039727F" w:rsidR="0039727F">
      <w:pPr>
        <w:jc w:val="both"/>
      </w:pPr>
      <w:r>
        <w:t>- stečajnom upravitelju</w:t>
      </w:r>
    </w:p>
    <w:p w:rsidRDefault="0039727F" w:rsidP="0039727F" w:rsidR="0039727F">
      <w:pPr>
        <w:jc w:val="both"/>
      </w:pPr>
      <w:r>
        <w:t>- banci kod koje dužnik ima otvoren račun, prema zahtjevu za provedbu skraćenog stečajnog postupka</w:t>
      </w:r>
    </w:p>
    <w:p w:rsidRDefault="0039727F" w:rsidP="0039727F" w:rsidR="0039727F">
      <w:pPr>
        <w:jc w:val="both"/>
      </w:pPr>
      <w:r>
        <w:t>- ŽDO Zagreb</w:t>
      </w:r>
    </w:p>
    <w:p w:rsidRDefault="0039727F" w:rsidP="0039727F" w:rsidR="0039727F">
      <w:pPr>
        <w:jc w:val="both"/>
      </w:pPr>
      <w:r>
        <w:t>- sudskom registru – elektronski odmah, a fizičkim uručenjem rješenja po pravomoćnosti</w:t>
      </w:r>
    </w:p>
    <w:p w:rsidRDefault="0039727F" w:rsidP="0039727F" w:rsidR="0039727F">
      <w:pPr>
        <w:jc w:val="both"/>
      </w:pPr>
      <w:r>
        <w:t>- mrežna stranica e-Oglasne ploče, 8 dana</w:t>
      </w:r>
    </w:p>
    <w:p w:rsidRDefault="0039727F" w:rsidP="0039727F" w:rsidR="0039727F">
      <w:pPr>
        <w:jc w:val="both"/>
      </w:pPr>
      <w:r>
        <w:t>- nadležnoj poreznoj upravi (Ministarstvo financija, Porezna uprava, Područni ured Zagreb, Zagreb, Avenija Dubrovnik 32)</w:t>
      </w:r>
    </w:p>
    <w:p w:rsidRDefault="0039727F" w:rsidP="0039727F" w:rsidR="0039727F">
      <w:pPr>
        <w:jc w:val="both"/>
      </w:pPr>
      <w:r>
        <w:t>- Ministarstvu pravosuđa</w:t>
      </w:r>
    </w:p>
    <w:p w:rsidRDefault="0039727F" w:rsidP="0039727F" w:rsidR="0039727F"/>
    <w:p w:rsidRDefault="00131E95" w:rsidR="00131E95"/>
    <w:sectPr w:rsidSect="0039727F"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727F" w:rsidP="0039727F" w:rsidR="0039727F">
      <w:r>
        <w:separator/>
      </w:r>
    </w:p>
  </w:endnote>
  <w:endnote w:id="0" w:type="continuationSeparator">
    <w:p w:rsidRDefault="0039727F" w:rsidP="0039727F" w:rsidR="003972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727F" w:rsidP="0039727F" w:rsidR="0039727F">
      <w:r>
        <w:separator/>
      </w:r>
    </w:p>
  </w:footnote>
  <w:footnote w:id="0" w:type="continuationSeparator">
    <w:p w:rsidRDefault="0039727F" w:rsidP="0039727F" w:rsidR="003972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097059"/>
      <w:docPartObj>
        <w:docPartGallery w:val="Page Numbers (Top of Page)"/>
        <w:docPartUnique/>
      </w:docPartObj>
    </w:sdtPr>
    <w:sdtEndPr/>
    <w:sdtContent>
      <w:p w:rsidRDefault="0039727F" w:rsidR="0039727F">
        <w:pPr>
          <w:pStyle w:val="Zaglavlje"/>
          <w:jc w:val="center"/>
        </w:pPr>
        <w:r>
          <w:fldChar w:fldCharType="begin"/>
        </w:r>
        <w:r>
          <w:instrText>PAGE   \* MERGEFORMAT</w:instrText>
        </w:r>
        <w:r>
          <w:fldChar w:fldCharType="separate"/>
        </w:r>
        <w:r w:rsidR="009A079D">
          <w:rPr>
            <w:noProof/>
          </w:rPr>
          <w:t>2</w:t>
        </w:r>
        <w:r>
          <w:fldChar w:fldCharType="end"/>
        </w:r>
      </w:p>
    </w:sdtContent>
  </w:sdt>
  <w:p w:rsidRDefault="0039727F" w:rsidP="0039727F" w:rsidR="0039727F">
    <w:pPr>
      <w:pStyle w:val="Zaglavlje"/>
      <w:jc w:val="right"/>
    </w:pPr>
    <w:r>
      <w:t>Poslovni broj: 21. St-35/19-7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4D40"/>
    <w:rsid w:val="000343A1"/>
    <w:rsid w:val="001032F4"/>
    <w:rsid w:val="00131E95"/>
    <w:rsid w:val="0019711A"/>
    <w:rsid w:val="00197F24"/>
    <w:rsid w:val="001A1D04"/>
    <w:rsid w:val="002B4753"/>
    <w:rsid w:val="0034753A"/>
    <w:rsid w:val="0039727F"/>
    <w:rsid w:val="003D3B70"/>
    <w:rsid w:val="00457EF8"/>
    <w:rsid w:val="007A1913"/>
    <w:rsid w:val="0085059C"/>
    <w:rsid w:val="00950F54"/>
    <w:rsid w:val="009A079D"/>
    <w:rsid w:val="009D3B13"/>
    <w:rsid w:val="00A53DC3"/>
    <w:rsid w:val="00B4105F"/>
    <w:rsid w:val="00C81BCE"/>
    <w:rsid w:val="00CA63C1"/>
    <w:rsid w:val="00CD1E45"/>
    <w:rsid w:val="00D05353"/>
    <w:rsid w:val="00D90085"/>
    <w:rsid w:val="00E34D40"/>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2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9727F"/>
    <w:pPr>
      <w:tabs>
        <w:tab w:pos="4536" w:val="center"/>
        <w:tab w:pos="9072" w:val="right"/>
      </w:tabs>
    </w:pPr>
  </w:style>
  <w:style w:customStyle="true" w:styleId="ZaglavljeChar" w:type="character">
    <w:name w:val="Zaglavlje Char"/>
    <w:basedOn w:val="Zadanifontodlomka"/>
    <w:link w:val="Zaglavlje"/>
    <w:uiPriority w:val="99"/>
    <w:rsid w:val="0039727F"/>
  </w:style>
  <w:style w:styleId="Podnoje" w:type="paragraph">
    <w:name w:val="footer"/>
    <w:basedOn w:val="Normal"/>
    <w:link w:val="PodnojeChar"/>
    <w:uiPriority w:val="99"/>
    <w:unhideWhenUsed/>
    <w:rsid w:val="0039727F"/>
    <w:pPr>
      <w:tabs>
        <w:tab w:pos="4536" w:val="center"/>
        <w:tab w:pos="9072" w:val="right"/>
      </w:tabs>
    </w:pPr>
  </w:style>
  <w:style w:customStyle="true" w:styleId="PodnojeChar" w:type="character">
    <w:name w:val="Podnožje Char"/>
    <w:basedOn w:val="Zadanifontodlomka"/>
    <w:link w:val="Podnoje"/>
    <w:uiPriority w:val="99"/>
    <w:rsid w:val="0039727F"/>
  </w:style>
  <w:style w:styleId="Tekstbalonia" w:type="paragraph">
    <w:name w:val="Balloon Text"/>
    <w:basedOn w:val="Normal"/>
    <w:link w:val="TekstbaloniaChar"/>
    <w:uiPriority w:val="99"/>
    <w:semiHidden/>
    <w:unhideWhenUsed/>
    <w:rsid w:val="009A07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079D"/>
    <w:rPr>
      <w:rFonts w:cs="Tahoma" w:hAnsi="Tahoma" w:ascii="Tahoma"/>
      <w:sz w:val="16"/>
      <w:szCs w:val="16"/>
    </w:rPr>
  </w:style>
  <w:style w:styleId="Tekstrezerviranogmjesta" w:type="character">
    <w:name w:val="Placeholder Text"/>
    <w:basedOn w:val="Zadanifontodlomka"/>
    <w:uiPriority w:val="99"/>
    <w:semiHidden/>
    <w:rsid w:val="009A079D"/>
    <w:rPr>
      <w:color w:val="808080"/>
      <w:bdr w:space="0" w:sz="0" w:color="auto" w:val="none"/>
      <w:shd w:fill="auto" w:color="auto" w:val="clear"/>
    </w:rPr>
  </w:style>
  <w:style w:customStyle="true" w:styleId="eSPISCCParagraphDefaultFont" w:type="character">
    <w:name w:val="eSPIS_CC_Paragraph Default Font"/>
    <w:basedOn w:val="Zadanifontodlomka"/>
    <w:rsid w:val="009A07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079D"/>
    <w:rPr>
      <w:bdr w:space="0" w:sz="0" w:color="auto" w:val="none"/>
      <w:shd w:fill="FFFFCC" w:color="auto" w:val="clear"/>
      <w:lang w:val="hr-HR"/>
    </w:rPr>
  </w:style>
  <w:style w:customStyle="true" w:styleId="PozadinaSvijetloCrvena" w:type="character">
    <w:name w:val="Pozadina_SvijetloCrvena"/>
    <w:basedOn w:val="eSPISCCParagraphDefaultFont"/>
    <w:rsid w:val="009A07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07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2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9727F"/>
    <w:pPr>
      <w:tabs>
        <w:tab w:pos="4536" w:val="center"/>
        <w:tab w:pos="9072" w:val="right"/>
      </w:tabs>
    </w:pPr>
  </w:style>
  <w:style w:customStyle="1" w:styleId="ZaglavljeChar" w:type="character">
    <w:name w:val="Zaglavlje Char"/>
    <w:basedOn w:val="Zadanifontodlomka"/>
    <w:link w:val="Zaglavlje"/>
    <w:uiPriority w:val="99"/>
    <w:rsid w:val="0039727F"/>
  </w:style>
  <w:style w:styleId="Podnoje" w:type="paragraph">
    <w:name w:val="footer"/>
    <w:basedOn w:val="Normal"/>
    <w:link w:val="PodnojeChar"/>
    <w:uiPriority w:val="99"/>
    <w:unhideWhenUsed/>
    <w:rsid w:val="0039727F"/>
    <w:pPr>
      <w:tabs>
        <w:tab w:pos="4536" w:val="center"/>
        <w:tab w:pos="9072" w:val="right"/>
      </w:tabs>
    </w:pPr>
  </w:style>
  <w:style w:customStyle="1" w:styleId="PodnojeChar" w:type="character">
    <w:name w:val="Podnožje Char"/>
    <w:basedOn w:val="Zadanifontodlomka"/>
    <w:link w:val="Podnoje"/>
    <w:uiPriority w:val="99"/>
    <w:rsid w:val="0039727F"/>
  </w:style>
  <w:style w:styleId="Tekstbalonia" w:type="paragraph">
    <w:name w:val="Balloon Text"/>
    <w:basedOn w:val="Normal"/>
    <w:link w:val="TekstbaloniaChar"/>
    <w:uiPriority w:val="99"/>
    <w:semiHidden/>
    <w:unhideWhenUsed/>
    <w:rsid w:val="009A079D"/>
    <w:rPr>
      <w:rFonts w:ascii="Tahoma" w:cs="Tahoma" w:hAnsi="Tahoma"/>
      <w:sz w:val="16"/>
      <w:szCs w:val="16"/>
    </w:rPr>
  </w:style>
  <w:style w:customStyle="1" w:styleId="TekstbaloniaChar" w:type="character">
    <w:name w:val="Tekst balončića Char"/>
    <w:basedOn w:val="Zadanifontodlomka"/>
    <w:link w:val="Tekstbalonia"/>
    <w:uiPriority w:val="99"/>
    <w:semiHidden/>
    <w:rsid w:val="009A079D"/>
    <w:rPr>
      <w:rFonts w:ascii="Tahoma" w:cs="Tahoma" w:hAnsi="Tahoma"/>
      <w:sz w:val="16"/>
      <w:szCs w:val="16"/>
    </w:rPr>
  </w:style>
  <w:style w:styleId="Tekstrezerviranogmjesta" w:type="character">
    <w:name w:val="Placeholder Text"/>
    <w:basedOn w:val="Zadanifontodlomka"/>
    <w:uiPriority w:val="99"/>
    <w:semiHidden/>
    <w:rsid w:val="009A079D"/>
    <w:rPr>
      <w:color w:val="808080"/>
      <w:bdr w:color="auto" w:space="0" w:sz="0" w:val="none"/>
      <w:shd w:color="auto" w:fill="auto" w:val="clear"/>
    </w:rPr>
  </w:style>
  <w:style w:customStyle="1" w:styleId="eSPISCCParagraphDefaultFont" w:type="character">
    <w:name w:val="eSPIS_CC_Paragraph Default Font"/>
    <w:basedOn w:val="Zadanifontodlomka"/>
    <w:rsid w:val="009A07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079D"/>
    <w:rPr>
      <w:bdr w:color="auto" w:space="0" w:sz="0" w:val="none"/>
      <w:shd w:color="auto" w:fill="FFFFCC" w:val="clear"/>
      <w:lang w:val="hr-HR"/>
    </w:rPr>
  </w:style>
  <w:style w:customStyle="1" w:styleId="PozadinaSvijetloCrvena" w:type="character">
    <w:name w:val="Pozadina_SvijetloCrvena"/>
    <w:basedOn w:val="eSPISCCParagraphDefaultFont"/>
    <w:rsid w:val="009A07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07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978643">
      <w:bodyDiv w:val="true"/>
      <w:marLeft w:val="0"/>
      <w:marRight w:val="0"/>
      <w:marTop w:val="0"/>
      <w:marBottom w:val="0"/>
      <w:divBdr>
        <w:top w:space="0" w:sz="0" w:color="auto" w:val="none"/>
        <w:left w:space="0" w:sz="0" w:color="auto" w:val="none"/>
        <w:bottom w:space="0" w:sz="0" w:color="auto" w:val="none"/>
        <w:right w:space="0" w:sz="0" w:color="auto" w:val="none"/>
      </w:divBdr>
    </w:div>
    <w:div w:id="871265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St-35/2019</izvorni_sadrzaj>
    <derivirana_varijabla naziv="DomainObject.Predmet.OznakaBroj_1">St-35/2019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 ČIŽMEK jednostavno društvo s ograničenom odgovornošću za prijevoz i usluge</izvorni_sadrzaj>
    <derivirana_varijabla naziv="DomainObject.Predmet.ProtustrankaFormated_1">  MARIO ČIŽMEK jednostavno društvo s ograničenom odgovornošću za prijevoz i usluge</derivirana_varijabla>
  </DomainObject.Predmet.ProtustrankaFormated>
  <DomainObject.Predmet.ProtustrankaFormatedOIB>
    <izvorni_sadrzaj>  MARIO ČIŽMEK jednostavno društvo s ograničenom odgovornošću za prijevoz i usluge, OIB 81031097978</izvorni_sadrzaj>
    <derivirana_varijabla naziv="DomainObject.Predmet.ProtustrankaFormatedOIB_1">  MARIO ČIŽMEK jednostavno društvo s ograničenom odgovornošću za prijevoz i usluge, OIB 81031097978</derivirana_varijabla>
  </DomainObject.Predmet.ProtustrankaFormatedOIB>
  <DomainObject.Predmet.ProtustrankaFormatedWithAdress>
    <izvorni_sadrzaj> MARIO ČIŽMEK jednostavno društvo s ograničenom odgovornošću za prijevoz i usluge, Hrvatskog sokola 67, 10000 Zagreb</izvorni_sadrzaj>
    <derivirana_varijabla naziv="DomainObject.Predmet.ProtustrankaFormatedWithAdress_1"> MARIO ČIŽMEK jednostavno društvo s ograničenom odgovornošću za prijevoz i usluge, Hrvatskog sokola 67, 10000 Zagreb</derivirana_varijabla>
  </DomainObject.Predmet.ProtustrankaFormatedWithAdress>
  <DomainObject.Predmet.ProtustrankaFormatedWithAdressOIB>
    <izvorni_sadrzaj> MARIO ČIŽMEK jednostavno društvo s ograničenom odgovornošću za prijevoz i usluge, OIB 81031097978, Hrvatskog sokola 67, 10000 Zagreb</izvorni_sadrzaj>
    <derivirana_varijabla naziv="DomainObject.Predmet.ProtustrankaFormatedWithAdressOIB_1"> MARIO ČIŽMEK jednostavno društvo s ograničenom odgovornošću za prijevoz i usluge, OIB 81031097978, Hrvatskog sokola 67, 10000 Zagreb</derivirana_varijabla>
  </DomainObject.Predmet.ProtustrankaFormatedWithAdressOIB>
  <DomainObject.Predmet.ProtustrankaWithAdress>
    <izvorni_sadrzaj>MARIO ČIŽMEK jednostavno društvo s ograničenom odgovornošću za prijevoz i usluge Hrvatskog sokola 67, 10000 Zagreb</izvorni_sadrzaj>
    <derivirana_varijabla naziv="DomainObject.Predmet.ProtustrankaWithAdress_1">MARIO ČIŽMEK jednostavno društvo s ograničenom odgovornošću za prijevoz i usluge Hrvatskog sokola 67, 10000 Zagreb</derivirana_varijabla>
  </DomainObject.Predmet.ProtustrankaWithAdress>
  <DomainObject.Predmet.ProtustrankaWithAdressOIB>
    <izvorni_sadrzaj>MARIO ČIŽMEK jednostavno društvo s ograničenom odgovornošću za prijevoz i usluge, OIB 81031097978, Hrvatskog sokola 67, 10000 Zagreb</izvorni_sadrzaj>
    <derivirana_varijabla naziv="DomainObject.Predmet.ProtustrankaWithAdressOIB_1">MARIO ČIŽMEK jednostavno društvo s ograničenom odgovornošću za prijevoz i usluge, OIB 81031097978, Hrvatskog sokola 67, 10000 Zagreb</derivirana_varijabla>
  </DomainObject.Predmet.ProtustrankaWithAdressOIB>
  <DomainObject.Predmet.ProtustrankaNazivFormated>
    <izvorni_sadrzaj>MARIO ČIŽMEK jednostavno društvo s ograničenom odgovornošću za prijevoz i usluge</izvorni_sadrzaj>
    <derivirana_varijabla naziv="DomainObject.Predmet.ProtustrankaNazivFormated_1">MARIO ČIŽMEK jednostavno društvo s ograničenom odgovornošću za prijevoz i usluge</derivirana_varijabla>
  </DomainObject.Predmet.ProtustrankaNazivFormated>
  <DomainObject.Predmet.ProtustrankaNazivFormatedOIB>
    <izvorni_sadrzaj>MARIO ČIŽMEK jednostavno društvo s ograničenom odgovornošću za prijevoz i usluge, OIB 81031097978</izvorni_sadrzaj>
    <derivirana_varijabla naziv="DomainObject.Predmet.ProtustrankaNazivFormatedOIB_1">MARIO ČIŽMEK jednostavno društvo s ograničenom odgovornošću za prijevoz i usluge, OIB 81031097978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MARIO ČIŽMEK jednostavno društvo s ograničenom odgovornošću za prijevoz i usluge</item>
    </izvorni_sadrzaj>
    <derivirana_varijabla naziv="DomainObject.Predmet.ProtuStrankaListFormated_1">
      <item>MARIO ČIŽMEK jednostavno društvo s ograničenom odgovornošću za prijevoz i usluge</item>
    </derivirana_varijabla>
  </DomainObject.Predmet.ProtuStrankaListFormated>
  <DomainObject.Predmet.ProtuStrankaListFormatedOIB>
    <izvorni_sadrzaj>
      <item>MARIO ČIŽMEK jednostavno društvo s ograničenom odgovornošću za prijevoz i usluge, OIB 81031097978</item>
    </izvorni_sadrzaj>
    <derivirana_varijabla naziv="DomainObject.Predmet.ProtuStrankaListFormatedOIB_1">
      <item>MARIO ČIŽMEK jednostavno društvo s ograničenom odgovornošću za prijevoz i usluge, OIB 81031097978</item>
    </derivirana_varijabla>
  </DomainObject.Predmet.ProtuStrankaListFormatedOIB>
  <DomainObject.Predmet.ProtuStrankaListFormatedWithAdress>
    <izvorni_sadrzaj>
      <item>MARIO ČIŽMEK jednostavno društvo s ograničenom odgovornošću za prijevoz i usluge, Hrvatskog sokola 67, 10000 Zagreb</item>
    </izvorni_sadrzaj>
    <derivirana_varijabla naziv="DomainObject.Predmet.ProtuStrankaListFormatedWithAdress_1">
      <item>MARIO ČIŽMEK jednostavno društvo s ograničenom odgovornošću za prijevoz i usluge, Hrvatskog sokola 67, 10000 Zagreb</item>
    </derivirana_varijabla>
  </DomainObject.Predmet.ProtuStrankaListFormatedWithAdress>
  <DomainObject.Predmet.ProtuStrankaListFormatedWithAdressOIB>
    <izvorni_sadrzaj>
      <item>MARIO ČIŽMEK jednostavno društvo s ograničenom odgovornošću za prijevoz i usluge, OIB 81031097978, Hrvatskog sokola 67, 10000 Zagreb</item>
    </izvorni_sadrzaj>
    <derivirana_varijabla naziv="DomainObject.Predmet.ProtuStrankaListFormatedWithAdressOIB_1">
      <item>MARIO ČIŽMEK jednostavno društvo s ograničenom odgovornošću za prijevoz i usluge, OIB 81031097978, Hrvatskog sokola 67, 10000 Zagreb</item>
    </derivirana_varijabla>
  </DomainObject.Predmet.ProtuStrankaListFormatedWithAdressOIB>
  <DomainObject.Predmet.ProtuStrankaListNazivFormated>
    <izvorni_sadrzaj>
      <item>MARIO ČIŽMEK jednostavno društvo s ograničenom odgovornošću za prijevoz i usluge</item>
    </izvorni_sadrzaj>
    <derivirana_varijabla naziv="DomainObject.Predmet.ProtuStrankaListNazivFormated_1">
      <item>MARIO ČIŽMEK jednostavno društvo s ograničenom odgovornošću za prijevoz i usluge</item>
    </derivirana_varijabla>
  </DomainObject.Predmet.ProtuStrankaListNazivFormated>
  <DomainObject.Predmet.ProtuStrankaListNazivFormatedOIB>
    <izvorni_sadrzaj>
      <item>MARIO ČIŽMEK jednostavno društvo s ograničenom odgovornošću za prijevoz i usluge, OIB 81031097978</item>
    </izvorni_sadrzaj>
    <derivirana_varijabla naziv="DomainObject.Predmet.ProtuStrankaListNazivFormatedOIB_1">
      <item>MARIO ČIŽMEK jednostavno društvo s ograničenom odgovornošću za prijevoz i usluge, OIB 81031097978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MARIO ČIŽMEK jednostavno društvo s ograničenom odgovornošću za prijevoz i usluge</izvorni_sadrzaj>
    <derivirana_varijabla naziv="DomainObject.Predmet.ProtustrankaIDrugi_1">MARIO ČIŽMEK jednostavno društvo s ograničenom odgovornošću za prijevoz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MARIO ČIŽMEK jednostavno društvo s ograničenom odgovornošću za prijevoz i usluge, OIB 81031097978, Hrvatskog sokola 67, 10000 Zagreb</izvorni_sadrzaj>
    <derivirana_varijabla naziv="DomainObject.Predmet.ProtustrankaIDrugiAdressOIB_1">MARIO ČIŽMEK jednostavno društvo s ograničenom odgovornošću za prijevoz i usluge, OIB 81031097978, Hrvatskog sokola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MARIO ČIŽMEK jednostavno društvo s ograničenom odgovornošću za prijevoz i usluge</item>
    </izvorni_sadrzaj>
    <derivirana_varijabla naziv="DomainObject.Predmet.SudioniciListNaziv_1">
      <item>FINA Regionalni centar Zagreb</item>
      <item>MARIO ČIŽMEK jednostavno društvo s ograničenom odgovornošću za prijevoz i usluge</item>
    </derivirana_varijabla>
  </DomainObject.Predmet.SudioniciListNaziv>
  <DomainObject.Predmet.SudioniciListAdressOIB>
    <izvorni_sadrzaj>
      <item>FINA Regionalni centar Zagreb, OIB 85821130368, Trg svibanjskih žrtava 1995. 1,10000 Zagreb</item>
      <item>MARIO ČIŽMEK jednostavno društvo s ograničenom odgovornošću za prijevoz i usluge, OIB 81031097978, Hrvatskog sokola 67,10000 Zagreb</item>
    </izvorni_sadrzaj>
    <derivirana_varijabla naziv="DomainObject.Predmet.SudioniciListAdressOIB_1">
      <item>FINA Regionalni centar Zagreb, OIB 85821130368, Trg svibanjskih žrtava 1995. 1,10000 Zagreb</item>
      <item>MARIO ČIŽMEK jednostavno društvo s ograničenom odgovornošću za prijevoz i usluge, OIB 81031097978, Hrvatskog sokola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81031097978</item>
    </izvorni_sadrzaj>
    <derivirana_varijabla naziv="DomainObject.Predmet.SudioniciListNazivOIB_1">
      <item>, OIB 85821130368</item>
      <item>, OIB 81031097978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St-35/2019-4</izvorni_sadrzaj>
    <derivirana_varijabla naziv="DomainObject.PredzadnjaOdlukaIzPredmeta.Oznaka_1">St-35/2019-4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3115</properties:Characters>
  <properties:Lines>95</properties:Lines>
  <properties:Paragraphs>37</properties:Paragraphs>
  <properties:TotalTime>5</properties:TotalTime>
  <properties:ScaleCrop>false</properties:ScaleCrop>
  <properties:LinksUpToDate>false</properties:LinksUpToDate>
  <properties:CharactersWithSpaces>3726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2019-03-29T14:01:00Z</dcterms:created>
  <dc:creator>Ivana Manestar</dc:creator>
  <dc:description/>
  <cp:keywords/>
  <cp:lastModifiedBy>Petra Komučar</cp:lastModifiedBy>
  <dcterms:modified xmlns:xsi="http://www.w3.org/2001/XMLSchema-instance" xsi:type="dcterms:W3CDTF">2019-04-01T08:41:00Z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(St-35-19-Čižmek, Zagreb.docx)</vt:lpwstr>
  </prop:property>
  <prop:property name="CC_coloring" pid="4" fmtid="{D5CDD505-2E9C-101B-9397-08002B2CF9AE}">
    <vt:bool>false</vt:bool>
  </prop:property>
  <prop:property name="BrojStranica" pid="5" fmtid="{D5CDD505-2E9C-101B-9397-08002B2CF9AE}">
    <vt:i4>2</vt:i4>
  </prop:property>
</prop:Properties>
</file>