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2a5b" w14:paraId="3562a5b" w:rsidRDefault="00E9292E" w:rsidP="00E9292E" w:rsidR="00E9292E" w:rsidRPr="00E9292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9292E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9292E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292E" w:rsidP="00E9292E" w:rsidR="00E9292E" w:rsidRPr="00E9292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9292E" w:rsidP="00E9292E" w:rsidR="00E9292E" w:rsidRPr="00E9292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Trgovački sud u Zagrebu</w:t>
      </w:r>
    </w:p>
    <w:p w:rsidRDefault="00E9292E" w:rsidP="00E9292E" w:rsidR="00E9292E" w:rsidRPr="00E9292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Zagreb</w:t>
      </w:r>
      <w:r w:rsidR="00E4252C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E4252C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E4252C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E9292E">
        <w:rPr>
          <w:rFonts w:cs="Times New Roman" w:eastAsia="Times New Roman"/>
          <w:sz w:val="22"/>
          <w:lang w:eastAsia="hr-HR"/>
        </w:rPr>
        <w:t>)</w:t>
      </w:r>
      <w:r w:rsidRPr="00E9292E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6.St-6915/2015</w:t>
      </w:r>
    </w:p>
    <w:p w:rsidRDefault="00E9292E" w:rsidP="00E9292E" w:rsidR="00E9292E" w:rsidRPr="00E9292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R J E Š E N J E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E9292E">
        <w:rPr>
          <w:sz w:val="22"/>
        </w:rPr>
        <w:t>PAM GOLDING INTERNATIONAL d.o.o. za poslovanje nekretninama, Zagreb, Petrinjska 81, OIB: 39580956660,</w:t>
      </w:r>
      <w:r w:rsidRPr="00E9292E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r i j e š i o    je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E9292E">
        <w:rPr>
          <w:sz w:val="22"/>
        </w:rPr>
        <w:t xml:space="preserve"> PAM GOLDING INTERNATIONAL d.o.o. za poslovanje nekretninama, Zagreb, Petrinjska 81, OIB: 39580956660</w:t>
      </w:r>
      <w:r w:rsidRPr="00E9292E">
        <w:rPr>
          <w:rFonts w:cs="Times New Roman" w:eastAsia="Times New Roman"/>
          <w:sz w:val="22"/>
          <w:lang w:eastAsia="hr-HR"/>
        </w:rPr>
        <w:t xml:space="preserve">   </w:t>
      </w:r>
    </w:p>
    <w:p w:rsidRDefault="00E9292E" w:rsidP="00E9292E" w:rsidR="00E9292E" w:rsidRPr="00E9292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Obrazloženje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9292E">
        <w:rPr>
          <w:sz w:val="22"/>
        </w:rPr>
        <w:t xml:space="preserve">3.397,36 </w:t>
      </w:r>
      <w:r w:rsidRPr="00E9292E"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ab/>
      </w:r>
    </w:p>
    <w:p w:rsidRDefault="00E9292E" w:rsidP="00E9292E" w:rsidR="00E9292E" w:rsidRPr="00E9292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9292E">
        <w:rPr>
          <w:rFonts w:cs="Times New Roman" w:eastAsia="Times New Roman"/>
          <w:sz w:val="22"/>
          <w:lang w:eastAsia="hr-HR"/>
        </w:rPr>
        <w:t>čl</w:t>
      </w:r>
      <w:proofErr w:type="spellEnd"/>
      <w:r w:rsidRPr="00E9292E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>U Zagrebu, 23.02.2016. godine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  <w:r w:rsidRPr="00E9292E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i/>
          <w:sz w:val="22"/>
          <w:lang w:eastAsia="hr-HR"/>
        </w:rPr>
      </w:pPr>
      <w:r w:rsidRPr="00E9292E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E9292E" w:rsidP="00E9292E" w:rsidR="00E9292E" w:rsidRPr="00E9292E">
      <w:pPr>
        <w:jc w:val="both"/>
        <w:rPr>
          <w:rFonts w:cs="Times New Roman" w:eastAsia="Times New Roman"/>
          <w:i/>
          <w:sz w:val="22"/>
          <w:lang w:eastAsia="hr-HR"/>
        </w:rPr>
      </w:pPr>
      <w:r w:rsidRPr="00E9292E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9292E" w:rsidP="00E9292E" w:rsidR="00E9292E" w:rsidRPr="00E9292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9292E" w:rsidP="00E9292E" w:rsidR="00E9292E" w:rsidRPr="00E9292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4252C" w:rsidP="009A2924" w:rsidR="00E4252C">
      <w:pPr>
        <w:rPr>
          <w:szCs w:val="24"/>
        </w:rPr>
      </w:pPr>
    </w:p>
    <w:p w:rsidRDefault="00E4252C" w:rsidP="009A2924" w:rsidR="00E4252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E4252C" w:rsidP="009A2924" w:rsidR="00E4252C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E4252C" w:rsidP="004320E8" w:rsidR="00E4252C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E9292E" w:rsidP="00E9292E" w:rsidR="00E9292E" w:rsidRPr="00E9292E">
      <w:pPr>
        <w:jc w:val="both"/>
        <w:rPr>
          <w:rFonts w:cs="Times New Roman" w:eastAsia="Times New Roman"/>
          <w:sz w:val="22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9292E" w:rsidP="00E9292E" w:rsidR="00E9292E" w:rsidRPr="00E9292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9292E" w:rsidP="00E9292E" w:rsidR="00E9292E" w:rsidRPr="00E9292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E9292E">
      <w:pPr>
        <w:rPr>
          <w:sz w:val="22"/>
        </w:rPr>
      </w:pPr>
    </w:p>
    <w:sectPr w:rsidR="00B82301" w:rsidRPr="00E929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92E"/>
    <w:rsid w:val="00632BBA"/>
    <w:rsid w:val="00B82301"/>
    <w:rsid w:val="00D24032"/>
    <w:rsid w:val="00E4252C"/>
    <w:rsid w:val="00E9292E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29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0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03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403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403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403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4252C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4252C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29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0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03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403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403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403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4252C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4252C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St-6915/2015-2</izvorni_sadrzaj>
    <derivirana_varijabla naziv="DomainObject.Oznaka_1">St-6915/2015-2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6915</izvorni_sadrzaj>
    <derivirana_varijabla naziv="DomainObject.Predmet.Broj_1">6915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St-6915/2015</izvorni_sadrzaj>
    <derivirana_varijabla naziv="DomainObject.Predmet.OznakaBroj_1">St-6915/2015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 GOLDING INTERNATIONAL d.o.o.</izvorni_sadrzaj>
    <derivirana_varijabla naziv="DomainObject.Predmet.ProtustrankaFormated_1">  PAM GOLDING INTERNATIONAL d.o.o.</derivirana_varijabla>
  </DomainObject.Predmet.ProtustrankaFormated>
  <DomainObject.Predmet.ProtustrankaFormatedOIB>
    <izvorni_sadrzaj>  PAM GOLDING INTERNATIONAL d.o.o., OIB 39580956660</izvorni_sadrzaj>
    <derivirana_varijabla naziv="DomainObject.Predmet.ProtustrankaFormatedOIB_1">  PAM GOLDING INTERNATIONAL d.o.o., OIB 39580956660</derivirana_varijabla>
  </DomainObject.Predmet.ProtustrankaFormatedOIB>
  <DomainObject.Predmet.ProtustrankaFormatedWithAdress>
    <izvorni_sadrzaj> PAM GOLDING INTERNATIONAL d.o.o., Petrinjska 81, 10000 Zagreb</izvorni_sadrzaj>
    <derivirana_varijabla naziv="DomainObject.Predmet.ProtustrankaFormatedWithAdress_1"> PAM GOLDING INTERNATIONAL d.o.o., Petrinjska 81, 10000 Zagreb</derivirana_varijabla>
  </DomainObject.Predmet.ProtustrankaFormatedWithAdress>
  <DomainObject.Predmet.ProtustrankaFormatedWithAdressOIB>
    <izvorni_sadrzaj> PAM GOLDING INTERNATIONAL d.o.o., OIB 39580956660, Petrinjska 81, 10000 Zagreb</izvorni_sadrzaj>
    <derivirana_varijabla naziv="DomainObject.Predmet.ProtustrankaFormatedWithAdressOIB_1"> PAM GOLDING INTERNATIONAL d.o.o., OIB 39580956660, Petrinjska 81, 10000 Zagreb</derivirana_varijabla>
  </DomainObject.Predmet.ProtustrankaFormatedWithAdressOIB>
  <DomainObject.Predmet.ProtustrankaWithAdress>
    <izvorni_sadrzaj>PAM GOLDING INTERNATIONAL d.o.o. Petrinjska 81, 10000 Zagreb</izvorni_sadrzaj>
    <derivirana_varijabla naziv="DomainObject.Predmet.ProtustrankaWithAdress_1">PAM GOLDING INTERNATIONAL d.o.o. Petrinjska 81, 10000 Zagreb</derivirana_varijabla>
  </DomainObject.Predmet.ProtustrankaWithAdress>
  <DomainObject.Predmet.ProtustrankaWithAdressOIB>
    <izvorni_sadrzaj>PAM GOLDING INTERNATIONAL d.o.o., OIB 39580956660, Petrinjska 81, 10000 Zagreb</izvorni_sadrzaj>
    <derivirana_varijabla naziv="DomainObject.Predmet.ProtustrankaWithAdressOIB_1">PAM GOLDING INTERNATIONAL d.o.o., OIB 39580956660, Petrinjska 81, 10000 Zagreb</derivirana_varijabla>
  </DomainObject.Predmet.ProtustrankaWithAdressOIB>
  <DomainObject.Predmet.ProtustrankaNazivFormated>
    <izvorni_sadrzaj>PAM GOLDING INTERNATIONAL d.o.o.</izvorni_sadrzaj>
    <derivirana_varijabla naziv="DomainObject.Predmet.ProtustrankaNazivFormated_1">PAM GOLDING INTERNATIONAL d.o.o.</derivirana_varijabla>
  </DomainObject.Predmet.ProtustrankaNazivFormated>
  <DomainObject.Predmet.ProtustrankaNazivFormatedOIB>
    <izvorni_sadrzaj>PAM GOLDING INTERNATIONAL d.o.o., OIB 39580956660</izvorni_sadrzaj>
    <derivirana_varijabla naziv="DomainObject.Predmet.ProtustrankaNazivFormatedOIB_1">PAM GOLDING INTERNATIONAL d.o.o., OIB 39580956660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 GOLDING INTERNATIONAL d.o.o.</item>
    </izvorni_sadrzaj>
    <derivirana_varijabla naziv="DomainObject.Predmet.ProtuStrankaListFormated_1">
      <item>PAM GOLDING INTERNATIONAL d.o.o.</item>
    </derivirana_varijabla>
  </DomainObject.Predmet.ProtuStrankaListFormated>
  <DomainObject.Predmet.ProtuStrankaListFormatedOIB>
    <izvorni_sadrzaj>
      <item>PAM GOLDING INTERNATIONAL d.o.o., OIB 39580956660</item>
    </izvorni_sadrzaj>
    <derivirana_varijabla naziv="DomainObject.Predmet.ProtuStrankaListFormatedOIB_1">
      <item>PAM GOLDING INTERNATIONAL d.o.o., OIB 39580956660</item>
    </derivirana_varijabla>
  </DomainObject.Predmet.ProtuStrankaListFormatedOIB>
  <DomainObject.Predmet.ProtuStrankaListFormatedWithAdress>
    <izvorni_sadrzaj>
      <item>PAM GOLDING INTERNATIONAL d.o.o., Petrinjska 81, 10000 Zagreb</item>
    </izvorni_sadrzaj>
    <derivirana_varijabla naziv="DomainObject.Predmet.ProtuStrankaListFormatedWithAdress_1">
      <item>PAM GOLDING INTERNATIONAL d.o.o., Petrinjska 81, 10000 Zagreb</item>
    </derivirana_varijabla>
  </DomainObject.Predmet.ProtuStrankaListFormatedWithAdress>
  <DomainObject.Predmet.ProtuStrankaListFormatedWithAdressOIB>
    <izvorni_sadrzaj>
      <item>PAM GOLDING INTERNATIONAL d.o.o., OIB 39580956660, Petrinjska 81, 10000 Zagreb</item>
    </izvorni_sadrzaj>
    <derivirana_varijabla naziv="DomainObject.Predmet.ProtuStrankaListFormatedWithAdressOIB_1">
      <item>PAM GOLDING INTERNATIONAL d.o.o., OIB 39580956660, Petrinjska 81, 10000 Zagreb</item>
    </derivirana_varijabla>
  </DomainObject.Predmet.ProtuStrankaListFormatedWithAdressOIB>
  <DomainObject.Predmet.ProtuStrankaListNazivFormated>
    <izvorni_sadrzaj>
      <item>PAM GOLDING INTERNATIONAL d.o.o.</item>
    </izvorni_sadrzaj>
    <derivirana_varijabla naziv="DomainObject.Predmet.ProtuStrankaListNazivFormated_1">
      <item>PAM GOLDING INTERNATIONAL d.o.o.</item>
    </derivirana_varijabla>
  </DomainObject.Predmet.ProtuStrankaListNazivFormated>
  <DomainObject.Predmet.ProtuStrankaListNazivFormatedOIB>
    <izvorni_sadrzaj>
      <item>PAM GOLDING INTERNATIONAL d.o.o., OIB 39580956660</item>
    </izvorni_sadrzaj>
    <derivirana_varijabla naziv="DomainObject.Predmet.ProtuStrankaListNazivFormatedOIB_1">
      <item>PAM GOLDING INTERNATIONAL d.o.o., OIB 39580956660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St-6915/2015-2</izvorni_sadrzaj>
    <derivirana_varijabla naziv="DomainObject.PoslovniBrojDokumenta_1">St-6915/2015-2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 GOLDING INTERNATIONAL d.o.o.</izvorni_sadrzaj>
    <derivirana_varijabla naziv="DomainObject.Predmet.ProtustrankaIDrugi_1">PAM GOLDING INTERNATIONAL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PAM GOLDING INTERNATIONAL d.o.o., OIB 39580956660, Petrinjska 81, 10000 Zagreb</izvorni_sadrzaj>
    <derivirana_varijabla naziv="DomainObject.Predmet.ProtustrankaIDrugiAdressOIB_1">PAM GOLDING INTERNATIONAL d.o.o., OIB 39580956660, Petrinjska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 GOLDING INTERNATIONAL d.o.o.</item>
    </izvorni_sadrzaj>
    <derivirana_varijabla naziv="DomainObject.Predmet.SudioniciListNaziv_1">
      <item>FINA Regionalni centar Zagreb</item>
      <item>PAM GOLDING INTERNATIONAL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PAM GOLDING INTERNATIONAL d.o.o., OIB 39580956660, Petrinjska 81,10000 Zagreb</item>
    </izvorni_sadrzaj>
    <derivirana_varijabla naziv="DomainObject.Predmet.SudioniciListAdressOIB_1">
      <item>FINA Regionalni centar Zagreb, OIB 85821130368, Trg svibanjskih žrtava 1995.1,10000 Zagreb</item>
      <item>PAM GOLDING INTERNATIONAL d.o.o., OIB 39580956660, Petrinjska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39580956660</item>
    </izvorni_sadrzaj>
    <derivirana_varijabla naziv="DomainObject.Predmet.SudioniciListNazivOIB_1">
      <item>, OIB 85821130368</item>
      <item>, OIB 39580956660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1913</properties:Characters>
  <properties:Lines>64</properties:Lines>
  <properties:Paragraphs>20</properties:Paragraphs>
  <properties:TotalTime>1</properties:TotalTime>
  <properties:ScaleCrop>false</properties:ScaleCrop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2016-02-23T07:52:00Z</dcterms:created>
  <dc:creator>dvorana100</dc:creator>
  <cp:lastModifiedBy>Rebecca Boričević</cp:lastModifiedBy>
  <cp:lastPrinted>2016-08-24T10:53:00Z</cp:lastPrinted>
  <dcterms:modified xmlns:xsi="http://www.w3.org/2001/XMLSchema-instance" xsi:type="dcterms:W3CDTF">2016-08-24T10:53:00Z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