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67de86" w14:paraId="e67de86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AB53D9">
        <w:rPr>
          <w:rFonts w:hAnsi="Times New Roman" w:ascii="Times New Roman"/>
          <w:sz w:val="24"/>
        </w:rPr>
        <w:t>74/18</w:t>
      </w:r>
      <w:r w:rsidR="0036623F">
        <w:rPr>
          <w:rFonts w:hAnsi="Times New Roman" w:ascii="Times New Roman"/>
          <w:sz w:val="24"/>
        </w:rPr>
        <w:t>-18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</w:t>
      </w:r>
      <w:r w:rsidR="007A280C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J E</w:t>
      </w:r>
    </w:p>
    <w:p w:rsidRDefault="007A280C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</w:t>
      </w:r>
      <w:r w:rsidR="00C67E09" w:rsidRPr="001855EA">
        <w:rPr>
          <w:rFonts w:hAnsi="Times New Roman" w:ascii="Times New Roman"/>
          <w:sz w:val="24"/>
        </w:rPr>
        <w:t xml:space="preserve">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</w:t>
      </w:r>
      <w:r w:rsidR="00C07239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8A4206" w:rsidP="00D470A9" w:rsidR="008A4206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AB53D9" w:rsidRPr="00AB53D9">
        <w:rPr>
          <w:rFonts w:hAnsi="Times New Roman" w:ascii="Times New Roman"/>
          <w:sz w:val="24"/>
        </w:rPr>
        <w:t xml:space="preserve">likvidacijskom masom iza NOMINAT d.o.o. </w:t>
      </w:r>
      <w:r w:rsidR="00AB53D9">
        <w:rPr>
          <w:rFonts w:hAnsi="Times New Roman" w:ascii="Times New Roman"/>
          <w:sz w:val="24"/>
        </w:rPr>
        <w:t xml:space="preserve">u stečaju, </w:t>
      </w:r>
      <w:r w:rsidR="00AB53D9" w:rsidRPr="00AB53D9">
        <w:rPr>
          <w:rFonts w:hAnsi="Times New Roman" w:ascii="Times New Roman"/>
          <w:sz w:val="24"/>
        </w:rPr>
        <w:t>Zagreb, Garešnička 35, OIB: 77995575401</w:t>
      </w:r>
      <w:r w:rsidR="00AB53D9">
        <w:rPr>
          <w:rFonts w:hAnsi="Times New Roman" w:ascii="Times New Roman"/>
          <w:sz w:val="24"/>
        </w:rPr>
        <w:t>, 8. studenog</w:t>
      </w:r>
      <w:r w:rsidR="006D5E49">
        <w:rPr>
          <w:rFonts w:hAnsi="Times New Roman" w:ascii="Times New Roman"/>
          <w:sz w:val="24"/>
        </w:rPr>
        <w:t xml:space="preserve"> </w:t>
      </w:r>
      <w:r w:rsidR="00947E55">
        <w:rPr>
          <w:rFonts w:hAnsi="Times New Roman" w:ascii="Times New Roman"/>
          <w:sz w:val="24"/>
        </w:rPr>
        <w:t>201</w:t>
      </w:r>
      <w:r w:rsidR="006D5E49">
        <w:rPr>
          <w:rFonts w:hAnsi="Times New Roman" w:ascii="Times New Roman"/>
          <w:sz w:val="24"/>
        </w:rPr>
        <w:t>8</w:t>
      </w:r>
      <w:r w:rsidR="00947E55">
        <w:rPr>
          <w:rFonts w:hAnsi="Times New Roman" w:ascii="Times New Roman"/>
          <w:sz w:val="24"/>
        </w:rPr>
        <w:t>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9E333A" w:rsidR="009E333A">
      <w:pPr>
        <w:ind w:firstLine="720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I. </w:t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</w:t>
      </w:r>
      <w:r w:rsidR="009E5355">
        <w:rPr>
          <w:rFonts w:hAnsi="Times New Roman" w:ascii="Times New Roman"/>
          <w:sz w:val="24"/>
        </w:rPr>
        <w:t>(</w:t>
      </w:r>
      <w:r w:rsidR="00C80844">
        <w:rPr>
          <w:rFonts w:hAnsi="Times New Roman" w:ascii="Times New Roman"/>
          <w:sz w:val="24"/>
        </w:rPr>
        <w:t>u zemljišnim knjigama upisanog s tvrtkom: NOMINAT d.o.o. Zabreb, Garešnička 35),</w:t>
      </w:r>
      <w:r w:rsidR="00A5274B">
        <w:rPr>
          <w:rFonts w:hAnsi="Times New Roman" w:ascii="Times New Roman"/>
          <w:sz w:val="24"/>
        </w:rPr>
        <w:t xml:space="preserve"> </w:t>
      </w:r>
      <w:r w:rsidR="009E333A" w:rsidRPr="001855EA">
        <w:rPr>
          <w:rFonts w:hAnsi="Times New Roman" w:ascii="Times New Roman"/>
          <w:sz w:val="24"/>
        </w:rPr>
        <w:t>u stečajnom postupku koji se vodi kod ovoga suda, uz odgovarajuću primjenu</w:t>
      </w:r>
      <w:r w:rsidR="009E333A">
        <w:rPr>
          <w:rFonts w:hAnsi="Times New Roman" w:ascii="Times New Roman"/>
          <w:sz w:val="24"/>
        </w:rPr>
        <w:t xml:space="preserve"> pravila o ovrsi na nekretnini</w:t>
      </w:r>
      <w:r w:rsidR="00822B0A">
        <w:rPr>
          <w:rFonts w:hAnsi="Times New Roman" w:ascii="Times New Roman"/>
          <w:sz w:val="24"/>
        </w:rPr>
        <w:t>,</w:t>
      </w:r>
      <w:r w:rsidR="009E333A">
        <w:rPr>
          <w:rFonts w:hAnsi="Times New Roman" w:ascii="Times New Roman"/>
          <w:sz w:val="24"/>
        </w:rPr>
        <w:t xml:space="preserve"> i to:</w:t>
      </w:r>
    </w:p>
    <w:p w:rsidRDefault="009E333A" w:rsidP="009E333A" w:rsidR="009E333A" w:rsidRPr="001855EA">
      <w:pPr>
        <w:ind w:firstLine="720"/>
        <w:rPr>
          <w:rFonts w:hAnsi="Times New Roman" w:ascii="Times New Roman"/>
          <w:sz w:val="24"/>
        </w:rPr>
      </w:pPr>
    </w:p>
    <w:p w:rsidRDefault="00EE3785" w:rsidP="009E333A" w:rsidR="004B5A90" w:rsidRPr="009E333A">
      <w:pPr>
        <w:ind w:firstLine="720"/>
        <w:rPr>
          <w:rFonts w:hAnsi="Times New Roman" w:ascii="Times New Roman"/>
          <w:sz w:val="24"/>
          <w:u w:val="single"/>
        </w:rPr>
      </w:pPr>
      <w:r w:rsidRPr="009E333A">
        <w:rPr>
          <w:rFonts w:hAnsi="Times New Roman" w:ascii="Times New Roman"/>
          <w:sz w:val="24"/>
          <w:u w:val="single"/>
        </w:rPr>
        <w:t>upisani</w:t>
      </w:r>
      <w:r w:rsidR="001855EA" w:rsidRPr="009E333A">
        <w:rPr>
          <w:rFonts w:hAnsi="Times New Roman" w:ascii="Times New Roman"/>
          <w:sz w:val="24"/>
          <w:u w:val="single"/>
        </w:rPr>
        <w:t>h</w:t>
      </w:r>
      <w:r w:rsidRPr="009E333A">
        <w:rPr>
          <w:rFonts w:hAnsi="Times New Roman" w:ascii="Times New Roman"/>
          <w:sz w:val="24"/>
          <w:u w:val="single"/>
        </w:rPr>
        <w:t xml:space="preserve"> u</w:t>
      </w:r>
      <w:r w:rsidR="00A5274B" w:rsidRPr="009E333A">
        <w:rPr>
          <w:rFonts w:hAnsi="Times New Roman" w:ascii="Times New Roman"/>
          <w:sz w:val="24"/>
          <w:u w:val="single"/>
        </w:rPr>
        <w:t xml:space="preserve"> </w:t>
      </w:r>
      <w:r w:rsidRPr="009E333A">
        <w:rPr>
          <w:rFonts w:hAnsi="Times New Roman" w:ascii="Times New Roman"/>
          <w:sz w:val="24"/>
          <w:u w:val="single"/>
        </w:rPr>
        <w:t xml:space="preserve"> </w:t>
      </w:r>
      <w:r w:rsidR="004B5A90" w:rsidRPr="009E333A">
        <w:rPr>
          <w:rFonts w:hAnsi="Times New Roman" w:ascii="Times New Roman"/>
          <w:sz w:val="24"/>
          <w:u w:val="single"/>
        </w:rPr>
        <w:t>k.o.</w:t>
      </w:r>
      <w:r w:rsidR="005914EB" w:rsidRPr="009E333A">
        <w:rPr>
          <w:rFonts w:hAnsi="Times New Roman" w:ascii="Times New Roman"/>
          <w:sz w:val="24"/>
          <w:u w:val="single"/>
        </w:rPr>
        <w:t xml:space="preserve"> Krnica,</w:t>
      </w:r>
      <w:r w:rsidR="004B5A90" w:rsidRPr="009E333A">
        <w:rPr>
          <w:rFonts w:hAnsi="Times New Roman" w:ascii="Times New Roman"/>
          <w:sz w:val="24"/>
          <w:u w:val="single"/>
        </w:rPr>
        <w:t xml:space="preserve"> zk. ul. </w:t>
      </w:r>
      <w:r w:rsidR="005914EB" w:rsidRPr="009E333A">
        <w:rPr>
          <w:rFonts w:hAnsi="Times New Roman" w:ascii="Times New Roman"/>
          <w:sz w:val="24"/>
          <w:u w:val="single"/>
        </w:rPr>
        <w:t>4749</w:t>
      </w:r>
      <w:r w:rsidR="009E333A" w:rsidRPr="009E333A">
        <w:rPr>
          <w:rFonts w:hAnsi="Times New Roman" w:ascii="Times New Roman"/>
          <w:sz w:val="24"/>
          <w:u w:val="single"/>
        </w:rPr>
        <w:t xml:space="preserve"> </w:t>
      </w:r>
      <w:r w:rsidR="004B5A90" w:rsidRPr="009E333A">
        <w:rPr>
          <w:rFonts w:hAnsi="Times New Roman" w:ascii="Times New Roman"/>
          <w:sz w:val="24"/>
          <w:u w:val="single"/>
        </w:rPr>
        <w:t xml:space="preserve"> </w:t>
      </w:r>
    </w:p>
    <w:p w:rsidRDefault="009E333A" w:rsidP="005914EB" w:rsidR="009E333A">
      <w:pPr>
        <w:ind w:firstLine="720"/>
        <w:rPr>
          <w:rFonts w:hAnsi="Times New Roman" w:ascii="Times New Roman"/>
          <w:sz w:val="24"/>
        </w:rPr>
      </w:pPr>
    </w:p>
    <w:p w:rsidRDefault="005914EB" w:rsidP="005914EB" w:rsidR="005914EB" w:rsidRPr="005914EB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1. čkbr. </w:t>
      </w:r>
      <w:r w:rsidRPr="005914EB">
        <w:rPr>
          <w:rFonts w:hAnsi="Times New Roman" w:ascii="Times New Roman"/>
          <w:sz w:val="24"/>
        </w:rPr>
        <w:t xml:space="preserve">2380/9 ŠUMA </w:t>
      </w:r>
      <w:r>
        <w:rPr>
          <w:rFonts w:hAnsi="Times New Roman" w:ascii="Times New Roman"/>
          <w:sz w:val="24"/>
        </w:rPr>
        <w:t>od</w:t>
      </w:r>
      <w:r w:rsidRPr="005914EB">
        <w:rPr>
          <w:rFonts w:hAnsi="Times New Roman" w:ascii="Times New Roman"/>
          <w:sz w:val="24"/>
        </w:rPr>
        <w:t xml:space="preserve"> 1971</w:t>
      </w:r>
      <w:r>
        <w:rPr>
          <w:rFonts w:hAnsi="Times New Roman" w:ascii="Times New Roman"/>
          <w:sz w:val="24"/>
        </w:rPr>
        <w:t xml:space="preserve"> m2</w:t>
      </w:r>
      <w:r w:rsidRPr="005914EB">
        <w:rPr>
          <w:rFonts w:hAnsi="Times New Roman" w:ascii="Times New Roman"/>
          <w:sz w:val="24"/>
        </w:rPr>
        <w:t xml:space="preserve">   </w:t>
      </w:r>
    </w:p>
    <w:p w:rsidRDefault="005914EB" w:rsidP="005914EB" w:rsidR="005914EB" w:rsidRPr="005914EB">
      <w:pPr>
        <w:ind w:firstLine="720"/>
        <w:rPr>
          <w:rFonts w:hAnsi="Times New Roman" w:ascii="Times New Roman"/>
          <w:sz w:val="24"/>
        </w:rPr>
      </w:pPr>
      <w:r w:rsidRPr="005914EB">
        <w:rPr>
          <w:rFonts w:hAnsi="Times New Roman" w:ascii="Times New Roman"/>
          <w:sz w:val="24"/>
        </w:rPr>
        <w:t xml:space="preserve">2. </w:t>
      </w:r>
      <w:r>
        <w:rPr>
          <w:rFonts w:hAnsi="Times New Roman" w:ascii="Times New Roman"/>
          <w:sz w:val="24"/>
        </w:rPr>
        <w:t xml:space="preserve">čkbr. </w:t>
      </w:r>
      <w:r w:rsidRPr="005914EB">
        <w:rPr>
          <w:rFonts w:hAnsi="Times New Roman" w:ascii="Times New Roman"/>
          <w:sz w:val="24"/>
        </w:rPr>
        <w:t xml:space="preserve">2380/10 ŠUMA </w:t>
      </w:r>
      <w:r>
        <w:rPr>
          <w:rFonts w:hAnsi="Times New Roman" w:ascii="Times New Roman"/>
          <w:sz w:val="24"/>
        </w:rPr>
        <w:t>od</w:t>
      </w:r>
      <w:r w:rsidRPr="005914E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3313 m2</w:t>
      </w:r>
    </w:p>
    <w:p w:rsidRDefault="005914EB" w:rsidP="005914EB" w:rsidR="005914EB" w:rsidRPr="005914EB">
      <w:pPr>
        <w:ind w:firstLine="720"/>
        <w:rPr>
          <w:rFonts w:hAnsi="Times New Roman" w:ascii="Times New Roman"/>
          <w:sz w:val="24"/>
        </w:rPr>
      </w:pPr>
      <w:r w:rsidRPr="005914EB">
        <w:rPr>
          <w:rFonts w:hAnsi="Times New Roman" w:ascii="Times New Roman"/>
          <w:sz w:val="24"/>
        </w:rPr>
        <w:t xml:space="preserve">3. 2380/12 ŠUMA </w:t>
      </w:r>
      <w:r w:rsidR="00C80844">
        <w:rPr>
          <w:rFonts w:hAnsi="Times New Roman" w:ascii="Times New Roman"/>
          <w:sz w:val="24"/>
        </w:rPr>
        <w:t>od</w:t>
      </w:r>
      <w:r w:rsidRPr="005914EB">
        <w:rPr>
          <w:rFonts w:hAnsi="Times New Roman" w:ascii="Times New Roman"/>
          <w:sz w:val="24"/>
        </w:rPr>
        <w:t xml:space="preserve"> 73339</w:t>
      </w:r>
      <w:r w:rsidR="00FA2D1A">
        <w:rPr>
          <w:rFonts w:hAnsi="Times New Roman" w:ascii="Times New Roman"/>
          <w:sz w:val="24"/>
        </w:rPr>
        <w:t xml:space="preserve"> m2</w:t>
      </w:r>
      <w:r w:rsidRPr="005914EB">
        <w:rPr>
          <w:rFonts w:hAnsi="Times New Roman" w:ascii="Times New Roman"/>
          <w:sz w:val="24"/>
        </w:rPr>
        <w:t xml:space="preserve">   </w:t>
      </w:r>
    </w:p>
    <w:p w:rsidRDefault="005914EB" w:rsidP="005914EB" w:rsidR="004B5A90" w:rsidRPr="004B5A90">
      <w:pPr>
        <w:ind w:firstLine="720"/>
        <w:rPr>
          <w:rFonts w:hAnsi="Times New Roman" w:ascii="Times New Roman"/>
          <w:sz w:val="24"/>
        </w:rPr>
      </w:pPr>
      <w:r w:rsidRPr="005914EB">
        <w:rPr>
          <w:rFonts w:hAnsi="Times New Roman" w:ascii="Times New Roman"/>
          <w:sz w:val="24"/>
        </w:rPr>
        <w:t xml:space="preserve">4. 2382 ŠUMA </w:t>
      </w:r>
      <w:r w:rsidR="00FA2D1A">
        <w:rPr>
          <w:rFonts w:hAnsi="Times New Roman" w:ascii="Times New Roman"/>
          <w:sz w:val="24"/>
        </w:rPr>
        <w:t>od</w:t>
      </w:r>
      <w:r w:rsidRPr="005914EB">
        <w:rPr>
          <w:rFonts w:hAnsi="Times New Roman" w:ascii="Times New Roman"/>
          <w:sz w:val="24"/>
        </w:rPr>
        <w:t xml:space="preserve"> 15660</w:t>
      </w:r>
      <w:r w:rsidR="00FA2D1A">
        <w:rPr>
          <w:rFonts w:hAnsi="Times New Roman" w:ascii="Times New Roman"/>
          <w:sz w:val="24"/>
        </w:rPr>
        <w:t xml:space="preserve"> m2</w:t>
      </w:r>
      <w:r w:rsidRPr="005914EB">
        <w:rPr>
          <w:rFonts w:hAnsi="Times New Roman" w:ascii="Times New Roman"/>
          <w:sz w:val="24"/>
        </w:rPr>
        <w:t xml:space="preserve"> </w:t>
      </w:r>
      <w:r w:rsidR="004B5A90" w:rsidRPr="004B5A90">
        <w:rPr>
          <w:rFonts w:hAnsi="Times New Roman" w:ascii="Times New Roman"/>
          <w:sz w:val="24"/>
        </w:rPr>
        <w:t xml:space="preserve">  </w:t>
      </w:r>
    </w:p>
    <w:p w:rsidRDefault="00C67E09" w:rsidP="00C67E09" w:rsidR="00C67E09">
      <w:pPr>
        <w:rPr>
          <w:rFonts w:hAnsi="Times New Roman" w:ascii="Times New Roman"/>
          <w:sz w:val="24"/>
        </w:rPr>
      </w:pPr>
    </w:p>
    <w:p w:rsidRDefault="00822B0A" w:rsidP="00822B0A" w:rsidR="00822B0A" w:rsidRPr="001855EA">
      <w:pPr>
        <w:ind w:firstLine="720"/>
        <w:rPr>
          <w:rFonts w:hAnsi="Times New Roman" w:ascii="Times New Roman"/>
          <w:sz w:val="24"/>
        </w:rPr>
      </w:pPr>
      <w:r w:rsidRPr="00822B0A">
        <w:rPr>
          <w:rFonts w:hAnsi="Times New Roman" w:ascii="Times New Roman"/>
          <w:sz w:val="24"/>
        </w:rPr>
        <w:t>II. Određuje se zabilježba ovog rješenja o prodaji na nekretninama navedenim u stavku I. izreke u zemljišnim knjigama.</w:t>
      </w:r>
    </w:p>
    <w:p w:rsidRDefault="00822B0A" w:rsidP="00714ABB" w:rsidR="00822B0A">
      <w:pPr>
        <w:jc w:val="center"/>
        <w:rPr>
          <w:rFonts w:hAnsi="Times New Roman" w:ascii="Times New Roman"/>
          <w:sz w:val="24"/>
        </w:rPr>
      </w:pPr>
    </w:p>
    <w:p w:rsidRDefault="00D424F0" w:rsidP="00714ABB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</w:t>
      </w:r>
      <w:r w:rsidR="00C07239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nekretnina stečajnog dužnika</w:t>
      </w:r>
      <w:r w:rsidR="00D424F0" w:rsidRPr="001855EA">
        <w:rPr>
          <w:rFonts w:hAnsi="Times New Roman" w:ascii="Times New Roman"/>
          <w:sz w:val="24"/>
        </w:rPr>
        <w:t xml:space="preserve"> navedenih u </w:t>
      </w:r>
      <w:r w:rsidR="00FA2D1A">
        <w:rPr>
          <w:rFonts w:hAnsi="Times New Roman" w:ascii="Times New Roman"/>
          <w:sz w:val="24"/>
        </w:rPr>
        <w:t>stavku</w:t>
      </w:r>
      <w:r w:rsidR="00D424F0" w:rsidRPr="001855EA">
        <w:rPr>
          <w:rFonts w:hAnsi="Times New Roman" w:ascii="Times New Roman"/>
          <w:sz w:val="24"/>
        </w:rPr>
        <w:t xml:space="preserve"> I. izreke</w:t>
      </w:r>
      <w:r w:rsidR="00FA2D1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E61CC5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5. prosinca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 w:rsidR="00A90CC4">
        <w:rPr>
          <w:rFonts w:hAnsi="Times New Roman" w:ascii="Times New Roman"/>
          <w:b/>
          <w:sz w:val="24"/>
          <w:u w:val="single"/>
        </w:rPr>
        <w:t>8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>
        <w:rPr>
          <w:rFonts w:hAnsi="Times New Roman" w:ascii="Times New Roman"/>
          <w:b/>
          <w:sz w:val="24"/>
          <w:u w:val="single"/>
        </w:rPr>
        <w:t>11,40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A90CC4">
        <w:rPr>
          <w:rFonts w:hAnsi="Times New Roman" w:ascii="Times New Roman"/>
          <w:sz w:val="24"/>
        </w:rPr>
        <w:t>100</w:t>
      </w:r>
      <w:r w:rsidRPr="001855EA">
        <w:rPr>
          <w:rFonts w:hAnsi="Times New Roman" w:ascii="Times New Roman"/>
          <w:sz w:val="24"/>
        </w:rPr>
        <w:t xml:space="preserve"> (</w:t>
      </w:r>
      <w:r w:rsidR="00A90CC4">
        <w:rPr>
          <w:rFonts w:hAnsi="Times New Roman" w:ascii="Times New Roman"/>
          <w:sz w:val="24"/>
        </w:rPr>
        <w:t>Velika</w:t>
      </w:r>
      <w:r w:rsidR="00947E55">
        <w:rPr>
          <w:rFonts w:hAnsi="Times New Roman" w:ascii="Times New Roman"/>
          <w:sz w:val="24"/>
        </w:rPr>
        <w:t xml:space="preserve">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da prilože odgovarajuće pisane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D424F0" w:rsidP="00822B0A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lastRenderedPageBreak/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A90CC4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Na prijedlog stečajn</w:t>
      </w:r>
      <w:r w:rsidR="00E61CC5">
        <w:rPr>
          <w:rFonts w:hAnsi="Times New Roman" w:ascii="Times New Roman"/>
          <w:sz w:val="24"/>
        </w:rPr>
        <w:t xml:space="preserve">e </w:t>
      </w:r>
      <w:r w:rsidRPr="001855EA">
        <w:rPr>
          <w:rFonts w:hAnsi="Times New Roman" w:ascii="Times New Roman"/>
          <w:sz w:val="24"/>
        </w:rPr>
        <w:t>upravitelj</w:t>
      </w:r>
      <w:r w:rsidR="00E61CC5">
        <w:rPr>
          <w:rFonts w:hAnsi="Times New Roman" w:ascii="Times New Roman"/>
          <w:sz w:val="24"/>
        </w:rPr>
        <w:t>ice</w:t>
      </w:r>
      <w:r w:rsidRPr="001855EA">
        <w:rPr>
          <w:rFonts w:hAnsi="Times New Roman" w:ascii="Times New Roman"/>
          <w:sz w:val="24"/>
        </w:rPr>
        <w:t xml:space="preserve"> a temeljem članka </w:t>
      </w:r>
      <w:r w:rsidR="00427747">
        <w:rPr>
          <w:rFonts w:hAnsi="Times New Roman" w:ascii="Times New Roman"/>
          <w:sz w:val="24"/>
        </w:rPr>
        <w:t xml:space="preserve">247. stavak 1. i 2. </w:t>
      </w:r>
      <w:r w:rsidR="00427747" w:rsidRPr="00427747">
        <w:rPr>
          <w:rFonts w:hAnsi="Times New Roman" w:ascii="Times New Roman"/>
          <w:sz w:val="24"/>
        </w:rPr>
        <w:t xml:space="preserve">Stečajnog zakona (Narodne novine, broj </w:t>
      </w:r>
      <w:r w:rsidR="00427747" w:rsidRPr="00427747">
        <w:rPr>
          <w:rFonts w:hAnsi="Times New Roman" w:ascii="Times New Roman"/>
          <w:bCs/>
          <w:sz w:val="24"/>
        </w:rPr>
        <w:t>71/15 i 104/17; nastavno: SZ)</w:t>
      </w:r>
      <w:r w:rsidR="00427747">
        <w:rPr>
          <w:rFonts w:hAnsi="Times New Roman" w:ascii="Times New Roman"/>
          <w:sz w:val="24"/>
        </w:rPr>
        <w:t xml:space="preserve"> riješeno je kao u </w:t>
      </w:r>
      <w:r w:rsidR="00822B0A">
        <w:rPr>
          <w:rFonts w:hAnsi="Times New Roman" w:ascii="Times New Roman"/>
          <w:sz w:val="24"/>
        </w:rPr>
        <w:t xml:space="preserve">stavku I. i II. </w:t>
      </w:r>
      <w:r w:rsidR="00427747">
        <w:rPr>
          <w:rFonts w:hAnsi="Times New Roman" w:ascii="Times New Roman"/>
          <w:sz w:val="24"/>
        </w:rPr>
        <w:t>izre</w:t>
      </w:r>
      <w:r w:rsidR="00822B0A">
        <w:rPr>
          <w:rFonts w:hAnsi="Times New Roman" w:ascii="Times New Roman"/>
          <w:sz w:val="24"/>
        </w:rPr>
        <w:t>ke</w:t>
      </w:r>
      <w:r w:rsidR="00427747">
        <w:rPr>
          <w:rFonts w:hAnsi="Times New Roman" w:ascii="Times New Roman"/>
          <w:sz w:val="24"/>
        </w:rPr>
        <w:t>.</w:t>
      </w:r>
    </w:p>
    <w:p w:rsidRDefault="00427747" w:rsidP="00D424F0" w:rsidR="00427747">
      <w:pPr>
        <w:rPr>
          <w:rFonts w:hAnsi="Times New Roman" w:ascii="Times New Roman"/>
          <w:sz w:val="24"/>
        </w:rPr>
      </w:pPr>
    </w:p>
    <w:p w:rsidRDefault="00A90CC4" w:rsidP="00D424F0" w:rsidR="006E0B5F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0D314E">
        <w:rPr>
          <w:rFonts w:hAnsi="Times New Roman" w:ascii="Times New Roman"/>
          <w:sz w:val="24"/>
        </w:rPr>
        <w:t xml:space="preserve">Zaključak je donesen temeljem odredbe članka </w:t>
      </w:r>
      <w:r w:rsidR="00812C21">
        <w:rPr>
          <w:rFonts w:hAnsi="Times New Roman" w:ascii="Times New Roman"/>
          <w:sz w:val="24"/>
        </w:rPr>
        <w:t xml:space="preserve">92. stavak 1. Ovršnog zakona (Narodne novine, broj </w:t>
      </w:r>
      <w:hyperlink r:id="rId11" w:history="true">
        <w:r w:rsidR="008161DA" w:rsidRPr="008161DA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112/12</w:t>
        </w:r>
      </w:hyperlink>
      <w:r w:rsidR="008161DA" w:rsidRPr="008161DA">
        <w:rPr>
          <w:rFonts w:hAnsi="Times New Roman" w:ascii="Times New Roman"/>
          <w:bCs/>
          <w:sz w:val="24"/>
        </w:rPr>
        <w:t xml:space="preserve">, </w:t>
      </w:r>
      <w:hyperlink r:id="rId12" w:history="true">
        <w:r w:rsidR="008161DA" w:rsidRPr="008161DA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25/13</w:t>
        </w:r>
      </w:hyperlink>
      <w:r w:rsidR="008161DA" w:rsidRPr="008161DA">
        <w:rPr>
          <w:rFonts w:hAnsi="Times New Roman" w:ascii="Times New Roman"/>
          <w:bCs/>
          <w:sz w:val="24"/>
        </w:rPr>
        <w:t xml:space="preserve"> – čl. 101. ZiD ZPP, </w:t>
      </w:r>
      <w:hyperlink r:id="rId13" w:history="true">
        <w:r w:rsidR="008161DA" w:rsidRPr="008161DA">
          <w:rPr>
            <w:rStyle w:val="Hiperveza"/>
            <w:rFonts w:hAnsi="Times New Roman" w:ascii="Times New Roman"/>
            <w:bCs/>
            <w:color w:val="auto"/>
            <w:sz w:val="24"/>
            <w:u w:val="none"/>
          </w:rPr>
          <w:t>93/14</w:t>
        </w:r>
      </w:hyperlink>
      <w:r w:rsidR="008161DA" w:rsidRPr="008161DA">
        <w:rPr>
          <w:rFonts w:hAnsi="Times New Roman" w:ascii="Times New Roman"/>
          <w:sz w:val="24"/>
        </w:rPr>
        <w:t xml:space="preserve">, </w:t>
      </w:r>
      <w:r w:rsidR="008161DA" w:rsidRPr="008161DA">
        <w:rPr>
          <w:rFonts w:hAnsi="Times New Roman" w:ascii="Times New Roman"/>
          <w:bCs/>
          <w:sz w:val="24"/>
        </w:rPr>
        <w:t>55/16 – odluka Ustavnog suda i 73/17)</w:t>
      </w:r>
      <w:r w:rsidR="00293A23">
        <w:rPr>
          <w:rFonts w:hAnsi="Times New Roman" w:ascii="Times New Roman"/>
          <w:bCs/>
          <w:sz w:val="24"/>
        </w:rPr>
        <w:t>.</w:t>
      </w:r>
      <w:r w:rsidR="008161DA" w:rsidRPr="008161DA">
        <w:rPr>
          <w:rFonts w:hAnsi="Times New Roman" w:ascii="Times New Roman"/>
          <w:bCs/>
          <w:sz w:val="24"/>
        </w:rPr>
        <w:t xml:space="preserve"> </w:t>
      </w:r>
    </w:p>
    <w:p w:rsidRDefault="00293A23" w:rsidP="004219BC" w:rsidR="00293A23">
      <w:pPr>
        <w:jc w:val="center"/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812C21">
        <w:rPr>
          <w:rFonts w:hAnsi="Times New Roman" w:ascii="Times New Roman"/>
          <w:sz w:val="24"/>
        </w:rPr>
        <w:t xml:space="preserve"> </w:t>
      </w:r>
      <w:r w:rsidR="00293A23">
        <w:rPr>
          <w:rFonts w:hAnsi="Times New Roman" w:ascii="Times New Roman"/>
          <w:sz w:val="24"/>
        </w:rPr>
        <w:t>8. studenog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812C21">
        <w:rPr>
          <w:rFonts w:hAnsi="Times New Roman" w:ascii="Times New Roman"/>
          <w:sz w:val="24"/>
        </w:rPr>
        <w:t>8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A576FA">
        <w:rPr>
          <w:rFonts w:hAnsi="Times New Roman" w:ascii="Times New Roman"/>
          <w:sz w:val="24"/>
        </w:rPr>
        <w:t xml:space="preserve"> v. r. </w:t>
      </w:r>
    </w:p>
    <w:p w:rsidRDefault="009B55C9" w:rsidP="004F3302" w:rsidR="009B55C9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A576FA" w:rsidR="00A576FA" w:rsidRPr="00A576FA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576FA">
        <w:rPr>
          <w:rFonts w:hAnsi="Times New Roman" w:ascii="Times New Roman"/>
          <w:sz w:val="24"/>
        </w:rPr>
        <w:t>Za toč. otpravka – ovl. službenik</w:t>
      </w:r>
    </w:p>
    <w:p w:rsidRDefault="00A576FA" w:rsidR="00A576FA" w:rsidRPr="00A576FA">
      <w:pPr>
        <w:rPr>
          <w:rFonts w:hAnsi="Times New Roman" w:ascii="Times New Roman"/>
          <w:sz w:val="24"/>
        </w:rPr>
      </w:pPr>
      <w:r w:rsidRPr="00A576FA">
        <w:rPr>
          <w:rFonts w:hAnsi="Times New Roman" w:ascii="Times New Roman"/>
          <w:sz w:val="24"/>
        </w:rPr>
        <w:tab/>
      </w:r>
      <w:r w:rsidRPr="00A576FA">
        <w:rPr>
          <w:rFonts w:hAnsi="Times New Roman" w:ascii="Times New Roman"/>
          <w:sz w:val="24"/>
        </w:rPr>
        <w:tab/>
      </w:r>
      <w:r w:rsidRPr="00A576FA">
        <w:rPr>
          <w:rFonts w:hAnsi="Times New Roman" w:ascii="Times New Roman"/>
          <w:sz w:val="24"/>
        </w:rPr>
        <w:tab/>
      </w:r>
      <w:r w:rsidRPr="00A576FA">
        <w:rPr>
          <w:rFonts w:hAnsi="Times New Roman" w:ascii="Times New Roman"/>
          <w:sz w:val="24"/>
        </w:rPr>
        <w:tab/>
      </w:r>
      <w:r w:rsidRPr="00A576FA">
        <w:rPr>
          <w:rFonts w:hAnsi="Times New Roman" w:ascii="Times New Roman"/>
          <w:sz w:val="24"/>
        </w:rPr>
        <w:tab/>
      </w:r>
      <w:r w:rsidRPr="00A576FA">
        <w:rPr>
          <w:rFonts w:hAnsi="Times New Roman" w:ascii="Times New Roman"/>
          <w:sz w:val="24"/>
        </w:rPr>
        <w:tab/>
      </w:r>
      <w:r w:rsidRPr="00A576FA">
        <w:rPr>
          <w:rFonts w:hAnsi="Times New Roman" w:ascii="Times New Roman"/>
          <w:sz w:val="24"/>
        </w:rPr>
        <w:tab/>
      </w:r>
      <w:r w:rsidRPr="00A576FA">
        <w:rPr>
          <w:rFonts w:hAnsi="Times New Roman" w:ascii="Times New Roman"/>
          <w:sz w:val="24"/>
        </w:rPr>
        <w:tab/>
      </w:r>
      <w:r w:rsidRPr="00A576FA">
        <w:rPr>
          <w:rFonts w:hAnsi="Times New Roman" w:ascii="Times New Roman"/>
          <w:sz w:val="24"/>
        </w:rPr>
        <w:tab/>
        <w:t>Kristina Švajger</w:t>
      </w:r>
    </w:p>
    <w:p w:rsidRDefault="00181937" w:rsidP="00C572C1" w:rsidR="00181937" w:rsidRPr="00A576FA">
      <w:pPr>
        <w:rPr>
          <w:rFonts w:hAnsi="Times New Roman" w:ascii="Times New Roman"/>
          <w:sz w:val="24"/>
        </w:rPr>
      </w:pPr>
    </w:p>
    <w:p w:rsidRDefault="00181937" w:rsidP="00C572C1" w:rsidR="00181937" w:rsidRPr="001855EA">
      <w:pPr>
        <w:rPr>
          <w:rFonts w:hAnsi="Times New Roman" w:ascii="Times New Roman"/>
          <w:sz w:val="24"/>
        </w:rPr>
      </w:pPr>
    </w:p>
    <w:sectPr w:rsidSect="00EA52A1" w:rsidR="00181937" w:rsidRPr="001855EA">
      <w:headerReference w:type="even" r:id="rId14"/>
      <w:headerReference w:type="default" r:id="rId15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20E" w:rsidR="00BF620E">
      <w:r>
        <w:separator/>
      </w:r>
    </w:p>
  </w:endnote>
  <w:endnote w:id="0" w:type="continuationSeparator">
    <w:p w:rsidRDefault="00BF620E" w:rsidR="00BF6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20E" w:rsidR="00BF620E">
      <w:r>
        <w:separator/>
      </w:r>
    </w:p>
  </w:footnote>
  <w:footnote w:id="0" w:type="continuationSeparator">
    <w:p w:rsidRDefault="00BF620E" w:rsidR="00BF62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C07239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4E2F20" w:rsidP="001855EA" w:rsidR="00D55799">
    <w:pPr>
      <w:jc w:val="right"/>
    </w:pPr>
    <w:r>
      <w:rPr>
        <w:rFonts w:hAnsi="Times New Roman" w:ascii="Times New Roman"/>
        <w:szCs w:val="22"/>
      </w:rPr>
      <w:t xml:space="preserve">3 </w:t>
    </w:r>
    <w:r w:rsidR="00CA79A2">
      <w:rPr>
        <w:rFonts w:hAnsi="Times New Roman" w:ascii="Times New Roman"/>
        <w:szCs w:val="22"/>
      </w:rPr>
      <w:t>St-</w:t>
    </w:r>
    <w:r w:rsidR="00E61CC5">
      <w:rPr>
        <w:rFonts w:hAnsi="Times New Roman" w:ascii="Times New Roman"/>
        <w:szCs w:val="22"/>
      </w:rPr>
      <w:t>74/18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53D9"/>
    <w:rsid w:val="000A046A"/>
    <w:rsid w:val="000A6C23"/>
    <w:rsid w:val="000D010B"/>
    <w:rsid w:val="000D314E"/>
    <w:rsid w:val="000D52AA"/>
    <w:rsid w:val="001241C1"/>
    <w:rsid w:val="00177A30"/>
    <w:rsid w:val="00181937"/>
    <w:rsid w:val="001855EA"/>
    <w:rsid w:val="001E077C"/>
    <w:rsid w:val="0021717B"/>
    <w:rsid w:val="00261848"/>
    <w:rsid w:val="00293A23"/>
    <w:rsid w:val="002C1105"/>
    <w:rsid w:val="0032285F"/>
    <w:rsid w:val="00336482"/>
    <w:rsid w:val="00360318"/>
    <w:rsid w:val="003644D7"/>
    <w:rsid w:val="0036623F"/>
    <w:rsid w:val="00385D5B"/>
    <w:rsid w:val="003B3623"/>
    <w:rsid w:val="003B4319"/>
    <w:rsid w:val="003B6806"/>
    <w:rsid w:val="003C3ECA"/>
    <w:rsid w:val="003D21F3"/>
    <w:rsid w:val="00406A9E"/>
    <w:rsid w:val="00412336"/>
    <w:rsid w:val="004219BC"/>
    <w:rsid w:val="00427747"/>
    <w:rsid w:val="00436CBD"/>
    <w:rsid w:val="00443A1C"/>
    <w:rsid w:val="00474ADB"/>
    <w:rsid w:val="00481069"/>
    <w:rsid w:val="00492560"/>
    <w:rsid w:val="004A1B0E"/>
    <w:rsid w:val="004B5A90"/>
    <w:rsid w:val="004C4BDF"/>
    <w:rsid w:val="004E2F20"/>
    <w:rsid w:val="004E3161"/>
    <w:rsid w:val="004E53EC"/>
    <w:rsid w:val="004F3302"/>
    <w:rsid w:val="005052EF"/>
    <w:rsid w:val="0054304C"/>
    <w:rsid w:val="0055126F"/>
    <w:rsid w:val="0057341F"/>
    <w:rsid w:val="005914EB"/>
    <w:rsid w:val="00593FFA"/>
    <w:rsid w:val="005A25AA"/>
    <w:rsid w:val="005B77C7"/>
    <w:rsid w:val="006008F9"/>
    <w:rsid w:val="0061741E"/>
    <w:rsid w:val="00642359"/>
    <w:rsid w:val="00676D17"/>
    <w:rsid w:val="006D5E49"/>
    <w:rsid w:val="006E0B5F"/>
    <w:rsid w:val="006E1347"/>
    <w:rsid w:val="006E39E7"/>
    <w:rsid w:val="0070227B"/>
    <w:rsid w:val="00714ABB"/>
    <w:rsid w:val="007973F4"/>
    <w:rsid w:val="007A280C"/>
    <w:rsid w:val="007E0A65"/>
    <w:rsid w:val="007E3B92"/>
    <w:rsid w:val="00812C21"/>
    <w:rsid w:val="008161DA"/>
    <w:rsid w:val="008217D5"/>
    <w:rsid w:val="00822B0A"/>
    <w:rsid w:val="008737F0"/>
    <w:rsid w:val="008870D9"/>
    <w:rsid w:val="008957A8"/>
    <w:rsid w:val="008A4206"/>
    <w:rsid w:val="008B25D0"/>
    <w:rsid w:val="008B6BCE"/>
    <w:rsid w:val="008F3EFB"/>
    <w:rsid w:val="008F7361"/>
    <w:rsid w:val="00947E55"/>
    <w:rsid w:val="0096572B"/>
    <w:rsid w:val="00971D49"/>
    <w:rsid w:val="00973546"/>
    <w:rsid w:val="009B55C9"/>
    <w:rsid w:val="009E333A"/>
    <w:rsid w:val="009E5355"/>
    <w:rsid w:val="00A230CB"/>
    <w:rsid w:val="00A5274B"/>
    <w:rsid w:val="00A576FA"/>
    <w:rsid w:val="00A77F42"/>
    <w:rsid w:val="00A90CC4"/>
    <w:rsid w:val="00AB53D9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F620E"/>
    <w:rsid w:val="00C07239"/>
    <w:rsid w:val="00C32C1D"/>
    <w:rsid w:val="00C572C1"/>
    <w:rsid w:val="00C61643"/>
    <w:rsid w:val="00C67E09"/>
    <w:rsid w:val="00C74832"/>
    <w:rsid w:val="00C80844"/>
    <w:rsid w:val="00CA79A2"/>
    <w:rsid w:val="00CB116E"/>
    <w:rsid w:val="00CB7005"/>
    <w:rsid w:val="00CD0580"/>
    <w:rsid w:val="00CE5EA2"/>
    <w:rsid w:val="00CE6A31"/>
    <w:rsid w:val="00CF69ED"/>
    <w:rsid w:val="00D03583"/>
    <w:rsid w:val="00D424F0"/>
    <w:rsid w:val="00D470A9"/>
    <w:rsid w:val="00D55799"/>
    <w:rsid w:val="00DB5644"/>
    <w:rsid w:val="00DF7C68"/>
    <w:rsid w:val="00E066CE"/>
    <w:rsid w:val="00E24AF4"/>
    <w:rsid w:val="00E50768"/>
    <w:rsid w:val="00E61CC5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A2D1A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unhideWhenUsed/>
    <w:rsid w:val="008161DA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57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6F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Hiperveza" w:type="character">
    <w:name w:val="Hyperlink"/>
    <w:basedOn w:val="Zadanifontodlomka"/>
    <w:unhideWhenUsed/>
    <w:rsid w:val="008161DA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57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6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6F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6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6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101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5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St-74/2018-18</izvorni_sadrzaj>
    <derivirana_varijabla naziv="DomainObject.Oznaka_1">St-74/2018-18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NOMINAT d.o.o.</izvorni_sadrzaj>
    <derivirana_varijabla naziv="DomainObject.Predmet.ProtustrankaFormated_1">  Likvidacijska masa NOMINAT d.o.o.</derivirana_varijabla>
  </DomainObject.Predmet.ProtustrankaFormated>
  <DomainObject.Predmet.ProtustrankaFormatedOIB>
    <izvorni_sadrzaj>  Likvidacijska masa NOMINAT d.o.o., OIB 77995575401</izvorni_sadrzaj>
    <derivirana_varijabla naziv="DomainObject.Predmet.ProtustrankaFormatedOIB_1">  Likvidacijska masa NOMINAT d.o.o., OIB 77995575401</derivirana_varijabla>
  </DomainObject.Predmet.ProtustrankaFormatedOIB>
  <DomainObject.Predmet.ProtustrankaFormatedWithAdress>
    <izvorni_sadrzaj> Likvidacijska masa NOMINAT d.o.o., Garešnička 35, 10000 Zagreb</izvorni_sadrzaj>
    <derivirana_varijabla naziv="DomainObject.Predmet.ProtustrankaFormatedWithAdress_1"> Likvidacijska masa NOMINAT d.o.o., Garešnička 35, 10000 Zagreb</derivirana_varijabla>
  </DomainObject.Predmet.ProtustrankaFormatedWithAdress>
  <DomainObject.Predmet.ProtustrankaFormatedWithAdressOIB>
    <izvorni_sadrzaj> Likvidacijska masa NOMINAT d.o.o., OIB 77995575401, Garešnička 35, 10000 Zagreb</izvorni_sadrzaj>
    <derivirana_varijabla naziv="DomainObject.Predmet.ProtustrankaFormatedWithAdressOIB_1"> Likvidacijska masa NOMINAT d.o.o., OIB 77995575401, Garešnička 35, 10000 Zagreb</derivirana_varijabla>
  </DomainObject.Predmet.ProtustrankaFormatedWithAdressOIB>
  <DomainObject.Predmet.ProtustrankaWithAdress>
    <izvorni_sadrzaj>Likvidacijska masa NOMINAT d.o.o. Garešnička 35, 10000 Zagreb</izvorni_sadrzaj>
    <derivirana_varijabla naziv="DomainObject.Predmet.ProtustrankaWithAdress_1">Likvidacijska masa NOMINAT d.o.o. Garešnička 35, 10000 Zagreb</derivirana_varijabla>
  </DomainObject.Predmet.ProtustrankaWithAdress>
  <DomainObject.Predmet.ProtustrankaWithAdressOIB>
    <izvorni_sadrzaj>Likvidacijska masa NOMINAT d.o.o., OIB 77995575401, Garešnička 35, 10000 Zagreb</izvorni_sadrzaj>
    <derivirana_varijabla naziv="DomainObject.Predmet.ProtustrankaWithAdressOIB_1">Likvidacijska masa NOMINAT d.o.o., OIB 77995575401, Garešnička 35, 10000 Zagreb</derivirana_varijabla>
  </DomainObject.Predmet.ProtustrankaWithAdressOIB>
  <DomainObject.Predmet.ProtustrankaNazivFormated>
    <izvorni_sadrzaj>Likvidacijska masa NOMINAT d.o.o.</izvorni_sadrzaj>
    <derivirana_varijabla naziv="DomainObject.Predmet.ProtustrankaNazivFormated_1">Likvidacijska masa NOMINAT d.o.o.</derivirana_varijabla>
  </DomainObject.Predmet.ProtustrankaNazivFormated>
  <DomainObject.Predmet.ProtustrankaNazivFormatedOIB>
    <izvorni_sadrzaj>Likvidacijska masa NOMINAT d.o.o., OIB 77995575401</izvorni_sadrzaj>
    <derivirana_varijabla naziv="DomainObject.Predmet.ProtustrankaNazivFormatedOIB_1">Likvidacijska masa NOMINAT d.o.o., OIB 77995575401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NOMINAT d.o.o.</izvorni_sadrzaj>
    <derivirana_varijabla naziv="DomainObject.Predmet.StrankaFormated_1">  Likvidacijska masa NOMINAT d.o.o.</derivirana_varijabla>
  </DomainObject.Predmet.StrankaFormated>
  <DomainObject.Predmet.StrankaFormatedOIB>
    <izvorni_sadrzaj>  Likvidacijska masa NOMINAT d.o.o., OIB 77995575401</izvorni_sadrzaj>
    <derivirana_varijabla naziv="DomainObject.Predmet.StrankaFormatedOIB_1">  Likvidacijska masa NOMINAT d.o.o., OIB 77995575401</derivirana_varijabla>
  </DomainObject.Predmet.StrankaFormatedOIB>
  <DomainObject.Predmet.StrankaFormatedWithAdress>
    <izvorni_sadrzaj> Likvidacijska masa NOMINAT d.o.o., Garešnička 35, 10000 Zagreb</izvorni_sadrzaj>
    <derivirana_varijabla naziv="DomainObject.Predmet.StrankaFormatedWithAdress_1"> Likvidacijska masa NOMINAT d.o.o., Garešnička 35, 10000 Zagreb</derivirana_varijabla>
  </DomainObject.Predmet.StrankaFormatedWithAdress>
  <DomainObject.Predmet.StrankaFormatedWithAdressOIB>
    <izvorni_sadrzaj> Likvidacijska masa NOMINAT d.o.o., OIB 77995575401, Garešnička 35, 10000 Zagreb</izvorni_sadrzaj>
    <derivirana_varijabla naziv="DomainObject.Predmet.StrankaFormatedWithAdressOIB_1"> Likvidacijska masa NOMINAT d.o.o., OIB 77995575401, Garešnička 35, 10000 Zagreb</derivirana_varijabla>
  </DomainObject.Predmet.StrankaFormatedWithAdressOIB>
  <DomainObject.Predmet.StrankaWithAdress>
    <izvorni_sadrzaj>Likvidacijska masa NOMINAT d.o.o. Garešnička 35,10000 Zagreb</izvorni_sadrzaj>
    <derivirana_varijabla naziv="DomainObject.Predmet.StrankaWithAdress_1">Likvidacijska masa NOMINAT d.o.o. Garešnička 35,10000 Zagreb</derivirana_varijabla>
  </DomainObject.Predmet.StrankaWithAdress>
  <DomainObject.Predmet.StrankaWithAdressOIB>
    <izvorni_sadrzaj>Likvidacijska masa NOMINAT d.o.o., OIB 77995575401, Garešnička 35,10000 Zagreb</izvorni_sadrzaj>
    <derivirana_varijabla naziv="DomainObject.Predmet.StrankaWithAdressOIB_1">Likvidacijska masa NOMINAT d.o.o., OIB 77995575401, Garešnička 35,10000 Zagreb</derivirana_varijabla>
  </DomainObject.Predmet.StrankaWithAdressOIB>
  <DomainObject.Predmet.StrankaNazivFormated>
    <izvorni_sadrzaj>Likvidacijska masa NOMINAT d.o.o.</izvorni_sadrzaj>
    <derivirana_varijabla naziv="DomainObject.Predmet.StrankaNazivFormated_1">Likvidacijska masa NOMINAT d.o.o.</derivirana_varijabla>
  </DomainObject.Predmet.StrankaNazivFormated>
  <DomainObject.Predmet.StrankaNazivFormatedOIB>
    <izvorni_sadrzaj>Likvidacijska masa NOMINAT d.o.o., OIB 77995575401</izvorni_sadrzaj>
    <derivirana_varijabla naziv="DomainObject.Predmet.StrankaNazivFormatedOIB_1">Likvidacijska masa NOMINAT d.o.o., OIB 77995575401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Likvidacijska masa NOMINAT d.o.o.</item>
    </izvorni_sadrzaj>
    <derivirana_varijabla naziv="DomainObject.Predmet.StrankaListFormated_1">
      <item>Likvidacijska masa NOMINAT d.o.o.</item>
    </derivirana_varijabla>
  </DomainObject.Predmet.StrankaListFormated>
  <DomainObject.Predmet.StrankaListFormatedOIB>
    <izvorni_sadrzaj>
      <item>Likvidacijska masa NOMINAT d.o.o., OIB 77995575401</item>
    </izvorni_sadrzaj>
    <derivirana_varijabla naziv="DomainObject.Predmet.StrankaListFormatedOIB_1">
      <item>Likvidacijska masa NOMINAT d.o.o., OIB 77995575401</item>
    </derivirana_varijabla>
  </DomainObject.Predmet.StrankaListFormatedOIB>
  <DomainObject.Predmet.StrankaListFormatedWithAdress>
    <izvorni_sadrzaj>
      <item>Likvidacijska masa NOMINAT d.o.o., Garešnička 35, 10000 Zagreb</item>
    </izvorni_sadrzaj>
    <derivirana_varijabla naziv="DomainObject.Predmet.StrankaListFormatedWithAdress_1">
      <item>Likvidacijska masa NOMINAT d.o.o., Garešnička 35, 10000 Zagreb</item>
    </derivirana_varijabla>
  </DomainObject.Predmet.StrankaListFormatedWithAdress>
  <DomainObject.Predmet.StrankaListFormatedWithAdressOIB>
    <izvorni_sadrzaj>
      <item>Likvidacijska masa NOMINAT d.o.o., OIB 77995575401, Garešnička 35, 10000 Zagreb</item>
    </izvorni_sadrzaj>
    <derivirana_varijabla naziv="DomainObject.Predmet.StrankaListFormatedWithAdressOIB_1">
      <item>Likvidacijska masa NOMINAT d.o.o., OIB 77995575401, Garešnička 35, 10000 Zagreb</item>
    </derivirana_varijabla>
  </DomainObject.Predmet.StrankaListFormatedWithAdressOIB>
  <DomainObject.Predmet.StrankaListNazivFormated>
    <izvorni_sadrzaj>
      <item>Likvidacijska masa NOMINAT d.o.o.</item>
    </izvorni_sadrzaj>
    <derivirana_varijabla naziv="DomainObject.Predmet.StrankaListNazivFormated_1">
      <item>Likvidacijska masa NOMINAT d.o.o.</item>
    </derivirana_varijabla>
  </DomainObject.Predmet.StrankaListNazivFormated>
  <DomainObject.Predmet.StrankaListNazivFormatedOIB>
    <izvorni_sadrzaj>
      <item>Likvidacijska masa NOMINAT d.o.o., OIB 77995575401</item>
    </izvorni_sadrzaj>
    <derivirana_varijabla naziv="DomainObject.Predmet.StrankaListNazivFormatedOIB_1">
      <item>Likvidacijska masa NOMINAT d.o.o., OIB 77995575401</item>
    </derivirana_varijabla>
  </DomainObject.Predmet.StrankaListNazivFormatedOIB>
  <DomainObject.Predmet.ProtuStrankaListFormated>
    <izvorni_sadrzaj>
      <item>Likvidacijska masa NOMINAT d.o.o.</item>
    </izvorni_sadrzaj>
    <derivirana_varijabla naziv="DomainObject.Predmet.ProtuStrankaListFormated_1">
      <item>Likvidacijska masa NOMINAT d.o.o.</item>
    </derivirana_varijabla>
  </DomainObject.Predmet.ProtuStrankaListFormated>
  <DomainObject.Predmet.ProtuStrankaListFormatedOIB>
    <izvorni_sadrzaj>
      <item>Likvidacijska masa NOMINAT d.o.o., OIB 77995575401</item>
    </izvorni_sadrzaj>
    <derivirana_varijabla naziv="DomainObject.Predmet.ProtuStrankaListFormatedOIB_1">
      <item>Likvidacijska masa NOMINAT d.o.o., OIB 77995575401</item>
    </derivirana_varijabla>
  </DomainObject.Predmet.ProtuStrankaListFormatedOIB>
  <DomainObject.Predmet.ProtuStrankaListFormatedWithAdress>
    <izvorni_sadrzaj>
      <item>Likvidacijska masa NOMINAT d.o.o., Garešnička 35, 10000 Zagreb</item>
    </izvorni_sadrzaj>
    <derivirana_varijabla naziv="DomainObject.Predmet.ProtuStrankaListFormatedWithAdress_1">
      <item>Likvidacijska masa NOMINAT d.o.o., Garešnička 35, 10000 Zagreb</item>
    </derivirana_varijabla>
  </DomainObject.Predmet.ProtuStrankaListFormatedWithAdress>
  <DomainObject.Predmet.ProtuStrankaListFormatedWithAdressOIB>
    <izvorni_sadrzaj>
      <item>Likvidacijska masa NOMINAT d.o.o., OIB 77995575401, Garešnička 35, 10000 Zagreb</item>
    </izvorni_sadrzaj>
    <derivirana_varijabla naziv="DomainObject.Predmet.ProtuStrankaListFormatedWithAdressOIB_1">
      <item>Likvidacijska masa NOMINAT d.o.o., OIB 77995575401, Garešnička 35, 10000 Zagreb</item>
    </derivirana_varijabla>
  </DomainObject.Predmet.ProtuStrankaListFormatedWithAdressOIB>
  <DomainObject.Predmet.ProtuStrankaListNazivFormated>
    <izvorni_sadrzaj>
      <item>Likvidacijska masa NOMINAT d.o.o.</item>
    </izvorni_sadrzaj>
    <derivirana_varijabla naziv="DomainObject.Predmet.ProtuStrankaListNazivFormated_1">
      <item>Likvidacijska masa NOMINAT d.o.o.</item>
    </derivirana_varijabla>
  </DomainObject.Predmet.ProtuStrankaListNazivFormated>
  <DomainObject.Predmet.ProtuStrankaListNazivFormatedOIB>
    <izvorni_sadrzaj>
      <item>Likvidacijska masa NOMINAT d.o.o., OIB 77995575401</item>
    </izvorni_sadrzaj>
    <derivirana_varijabla naziv="DomainObject.Predmet.ProtuStrankaListNazivFormatedOIB_1">
      <item>Likvidacijska masa NOMINAT d.o.o., OIB 77995575401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St-74/2018-18</izvorni_sadrzaj>
    <derivirana_varijabla naziv="DomainObject.PoslovniBrojDokumenta_1">St-74/2018-18</derivirana_varijabla>
  </DomainObject.PoslovniBrojDokumenta>
  <DomainObject.Predmet.StrankaIDrugi>
    <izvorni_sadrzaj>Likvidacijska masa NOMINAT d.o.o.</izvorni_sadrzaj>
    <derivirana_varijabla naziv="DomainObject.Predmet.StrankaIDrugi_1">Likvidacijska masa NOMINAT d.o.o.</derivirana_varijabla>
  </DomainObject.Predmet.StrankaIDrugi>
  <DomainObject.Predmet.ProtustrankaIDrugi>
    <izvorni_sadrzaj>Likvidacijska masa NOMINAT d.o.o.</izvorni_sadrzaj>
    <derivirana_varijabla naziv="DomainObject.Predmet.ProtustrankaIDrugi_1">Likvidacijska masa NOMINAT d.o.o.</derivirana_varijabla>
  </DomainObject.Predmet.ProtustrankaIDrugi>
  <DomainObject.Predmet.StrankaIDrugiAdressOIB>
    <izvorni_sadrzaj>Likvidacijska masa NOMINAT d.o.o., OIB 77995575401, Garešnička 35, 10000 Zagreb</izvorni_sadrzaj>
    <derivirana_varijabla naziv="DomainObject.Predmet.StrankaIDrugiAdressOIB_1">Likvidacijska masa NOMINAT d.o.o., OIB 77995575401, Garešnička 35, 10000 Zagreb</derivirana_varijabla>
  </DomainObject.Predmet.StrankaIDrugiAdressOIB>
  <DomainObject.Predmet.ProtustrankaIDrugiAdressOIB>
    <izvorni_sadrzaj>Likvidacijska masa NOMINAT d.o.o., OIB 77995575401, Garešnička 35, 10000 Zagreb</izvorni_sadrzaj>
    <derivirana_varijabla naziv="DomainObject.Predmet.ProtustrankaIDrugiAdressOIB_1">Likvidacijska masa NOMINAT d.o.o., OIB 77995575401, Garešnička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NOMINAT d.o.o.</item>
      <item>Likvidacijska masa NOMINAT d.o.o.</item>
    </izvorni_sadrzaj>
    <derivirana_varijabla naziv="DomainObject.Predmet.SudioniciListNaziv_1">
      <item>Likvidacijska masa NOMINAT d.o.o.</item>
      <item>Likvidacijska masa NOMINAT d.o.o.</item>
    </derivirana_varijabla>
  </DomainObject.Predmet.SudioniciListNaziv>
  <DomainObject.Predmet.SudioniciListAdressOIB>
    <izvorni_sadrzaj>
      <item>Likvidacijska masa NOMINAT d.o.o., OIB 77995575401, Garešnička 35,10000 Zagreb</item>
      <item>Likvidacijska masa NOMINAT d.o.o., OIB 77995575401, Garešnička 35,10000 Zagreb</item>
    </izvorni_sadrzaj>
    <derivirana_varijabla naziv="DomainObject.Predmet.SudioniciListAdressOIB_1">
      <item>Likvidacijska masa NOMINAT d.o.o., OIB 77995575401, Garešnička 35,10000 Zagreb</item>
      <item>Likvidacijska masa NOMINAT d.o.o., OIB 77995575401, Garešnička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77995575401</item>
      <item>, OIB 77995575401</item>
    </izvorni_sadrzaj>
    <derivirana_varijabla naziv="DomainObject.Predmet.SudioniciListNazivOIB_1">
      <item>, OIB 77995575401</item>
      <item>, OIB 77995575401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St-74/2018-17</izvorni_sadrzaj>
    <derivirana_varijabla naziv="DomainObject.PredzadnjaOdlukaIzPredmeta.Oznaka_1">St-74/2018-17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1706</properties:Characters>
  <properties:Lines>70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2018-11-09T12:17:00Z</dcterms:created>
  <dc:creator>MK</dc:creator>
  <cp:lastModifiedBy>Kristina Švajger</cp:lastModifiedBy>
  <cp:lastPrinted>2018-11-09T12:30:00Z</cp:lastPrinted>
  <dcterms:modified xmlns:xsi="http://www.w3.org/2001/XMLSchema-instance" xsi:type="dcterms:W3CDTF">2018-11-09T12:32:00Z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St-74/2018-18 / Odluka - Rješenje - prodaja (Rj._o_prodaji_nekretnina_i_zaklj._za_roč.,_8._11._18..docx)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