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1dfd8" w14:paraId="791dfd8" w:rsidRDefault="00A601BF" w:rsidP="00A601BF" w:rsidR="00A601BF">
      <w:pPr>
        <w15:collapsed w:val="false"/>
      </w:pPr>
      <w:bookmarkStart w:name="_GoBack" w:id="0"/>
      <w:bookmarkEnd w:id="0"/>
      <w:r>
        <w:t xml:space="preserve">    </w:t>
      </w:r>
    </w:p>
    <w:p w:rsidRDefault="00A601BF" w:rsidP="00A601BF" w:rsidR="00A601BF"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</w:t>
      </w:r>
    </w:p>
    <w:p w:rsidRDefault="00A601BF" w:rsidP="00A601BF" w:rsidR="00A601BF">
      <w:r>
        <w:t>REPUBLIKA HRVATSKA</w:t>
      </w:r>
    </w:p>
    <w:p w:rsidRDefault="00A601BF" w:rsidP="00A601BF" w:rsidR="00A601BF">
      <w:r>
        <w:t xml:space="preserve">Trgovački sud u Zagrebu </w:t>
      </w:r>
    </w:p>
    <w:p w:rsidRDefault="00A601BF" w:rsidP="00A601BF" w:rsidR="00A601BF">
      <w:r>
        <w:t xml:space="preserve">Zagreb, Amruševa 2/II                             </w:t>
      </w:r>
    </w:p>
    <w:p w:rsidRDefault="00A601BF" w:rsidP="00A601BF" w:rsidR="00A601BF"/>
    <w:p w:rsidRDefault="00A601BF" w:rsidP="00A601BF" w:rsidR="00A601BF"/>
    <w:p w:rsidRDefault="00A601BF" w:rsidP="00A601BF" w:rsidR="00A601BF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32A81">
        <w:t xml:space="preserve">       </w:t>
      </w:r>
      <w:r>
        <w:t>18. St-1438/2017</w:t>
      </w:r>
    </w:p>
    <w:p w:rsidRDefault="00A601BF" w:rsidP="00A601BF" w:rsidR="00A601BF"/>
    <w:p w:rsidRDefault="00A601BF" w:rsidP="00A601BF" w:rsidR="00A601BF">
      <w:r>
        <w:t xml:space="preserve">      </w:t>
      </w:r>
      <w:r>
        <w:tab/>
      </w:r>
      <w:r>
        <w:tab/>
      </w:r>
      <w:r>
        <w:tab/>
      </w:r>
      <w:r>
        <w:tab/>
        <w:t xml:space="preserve">   R E P U B L I K A   H R V A T S K A</w:t>
      </w:r>
    </w:p>
    <w:p w:rsidRDefault="00A601BF" w:rsidP="00A601BF" w:rsidR="00A601BF"/>
    <w:p w:rsidRDefault="00A601BF" w:rsidP="00A601BF" w:rsidR="00A601BF"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Z A K LJ U Č A K</w:t>
      </w:r>
    </w:p>
    <w:p w:rsidRDefault="00A601BF" w:rsidP="00A601BF" w:rsidR="00A601BF">
      <w:r>
        <w:tab/>
      </w:r>
      <w:r>
        <w:tab/>
      </w:r>
      <w:r>
        <w:tab/>
      </w:r>
      <w:r>
        <w:tab/>
      </w:r>
    </w:p>
    <w:p w:rsidRDefault="00A601BF" w:rsidP="00A601BF" w:rsidR="00A601BF"/>
    <w:p w:rsidRDefault="00A601BF" w:rsidP="00932A81" w:rsidR="00A601BF">
      <w:pPr>
        <w:ind w:firstLine="708"/>
        <w:jc w:val="both"/>
      </w:pPr>
      <w:r>
        <w:t>Trgovački sud u Zagrebu, sudac Danijela Uzelac, u stečajnom postupku nad dužnikom NATURA ISA  d.o.o. u stečaju, OIB 33041190079, Zagreb, Martićeva 67, 9. travnja 2019.</w:t>
      </w:r>
    </w:p>
    <w:p w:rsidRDefault="00A601BF" w:rsidP="00932A81" w:rsidR="00A601BF">
      <w:pPr>
        <w:ind w:firstLine="708"/>
        <w:jc w:val="both"/>
      </w:pPr>
    </w:p>
    <w:p w:rsidRDefault="00A601BF" w:rsidP="00932A81" w:rsidR="00A601BF">
      <w:pPr>
        <w:jc w:val="both"/>
      </w:pPr>
    </w:p>
    <w:p w:rsidRDefault="00A601BF" w:rsidP="00932A81" w:rsidR="00A601BF">
      <w:pPr>
        <w:jc w:val="both"/>
      </w:pPr>
      <w:r>
        <w:t xml:space="preserve">                                                              z a k lj u č i o   j e</w:t>
      </w:r>
    </w:p>
    <w:p w:rsidRDefault="00A601BF" w:rsidP="00932A81" w:rsidR="00A601BF">
      <w:pPr>
        <w:jc w:val="both"/>
      </w:pPr>
    </w:p>
    <w:p w:rsidRDefault="00A601BF" w:rsidP="00932A81" w:rsidR="00A601BF">
      <w:pPr>
        <w:jc w:val="both"/>
      </w:pPr>
    </w:p>
    <w:p w:rsidRDefault="00A601BF" w:rsidP="00932A81" w:rsidR="00A601BF">
      <w:pPr>
        <w:ind w:firstLine="708"/>
        <w:jc w:val="both"/>
      </w:pPr>
      <w:r>
        <w:t>Nalaže se stečajno</w:t>
      </w:r>
      <w:r w:rsidR="00FF70A1">
        <w:t>m upravitelju</w:t>
      </w:r>
      <w:r>
        <w:t xml:space="preserve"> Božidaru Brkljaču iz Zagreba, </w:t>
      </w:r>
      <w:r w:rsidR="00932A81">
        <w:t>Ribnjak 3a,</w:t>
      </w:r>
      <w:r>
        <w:t xml:space="preserve">  u roku 8 dana od dostave ovog zaključka dostaviti sudu pisano izvješće o tijeku stečajnoga postupka i o stanju stečajne mase dužnika, koje je, u skladu s odredbom članka 89. stavka 2. Stečajnog zakona ("Narodne novine" broj </w:t>
      </w:r>
      <w:r w:rsidR="00932A81">
        <w:t>71/15 i 104/17.; dalje: SZ) dužan</w:t>
      </w:r>
      <w:r>
        <w:t xml:space="preserve"> podnositi najmanje jedanput u tri mjeseca, i to u materijalnom obliku na gornji broj predmeta i u elektronskom obliku na e-mail: Katarina.Franjić@tszg.pravosudje.hr.</w:t>
      </w:r>
    </w:p>
    <w:p w:rsidRDefault="00A601BF" w:rsidP="00932A81" w:rsidR="00A601BF">
      <w:pPr>
        <w:jc w:val="both"/>
      </w:pPr>
    </w:p>
    <w:p w:rsidRDefault="00A601BF" w:rsidP="00932A81" w:rsidR="00A601BF">
      <w:pPr>
        <w:jc w:val="both"/>
      </w:pPr>
      <w:r>
        <w:t xml:space="preserve">                               </w:t>
      </w:r>
      <w:r w:rsidR="00932A81">
        <w:t xml:space="preserve">                      U Zagrebu 9. travnja </w:t>
      </w:r>
      <w:r>
        <w:t>2019.</w:t>
      </w:r>
    </w:p>
    <w:p w:rsidRDefault="00A601BF" w:rsidP="00932A81" w:rsidR="00A601BF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932A81">
        <w:t xml:space="preserve">  </w:t>
      </w:r>
      <w:r>
        <w:t xml:space="preserve">   Sudac</w:t>
      </w:r>
    </w:p>
    <w:p w:rsidRDefault="004E117C" w:rsidP="00932A81" w:rsidR="00A601BF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Danijela Uzelac, v.r.</w:t>
      </w:r>
    </w:p>
    <w:p w:rsidRDefault="00A601BF" w:rsidP="00A601BF" w:rsidR="00A601BF"/>
    <w:p w:rsidRDefault="00A601BF" w:rsidP="00A601BF" w:rsidR="00932A81">
      <w:r>
        <w:t>Uputa o pravnom lijeku: Protiv ovog zaključka nije dopuštena žalba</w:t>
      </w:r>
      <w:r w:rsidR="00932A81">
        <w:t xml:space="preserve"> (članak 19. stavak 7. SZ-a). </w:t>
      </w:r>
    </w:p>
    <w:p w:rsidRDefault="00A601BF" w:rsidP="00A601BF" w:rsidR="004E117C">
      <w:r>
        <w:t xml:space="preserve">                                    </w:t>
      </w:r>
    </w:p>
    <w:p w:rsidRDefault="004E117C" w:rsidP="004E117C" w:rsidR="004E117C">
      <w:pPr>
        <w:jc w:val="right"/>
      </w:pPr>
      <w:r>
        <w:t>Za točnost otpravka:</w:t>
      </w:r>
    </w:p>
    <w:p w:rsidRDefault="004E117C" w:rsidP="004E117C" w:rsidR="004E117C">
      <w:pPr>
        <w:jc w:val="right"/>
      </w:pPr>
      <w:r>
        <w:t>Katarina Franjić</w:t>
      </w:r>
    </w:p>
    <w:p w:rsidRDefault="00A601BF" w:rsidP="00A601BF" w:rsidR="00A601BF">
      <w:r>
        <w:t xml:space="preserve">                                                         </w:t>
      </w:r>
    </w:p>
    <w:p w:rsidRDefault="009634B5" w:rsidP="00A601BF" w:rsidR="009634B5"/>
    <w:sectPr w:rsidR="009634B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C66"/>
    <w:rsid w:val="00327ACC"/>
    <w:rsid w:val="004E117C"/>
    <w:rsid w:val="00507C66"/>
    <w:rsid w:val="00932A81"/>
    <w:rsid w:val="009634B5"/>
    <w:rsid w:val="00A601BF"/>
    <w:rsid w:val="00FF7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E11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117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7A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A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A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A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A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E11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117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7A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A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A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A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A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St-1438/2017</izvorni_sadrzaj>
    <derivirana_varijabla naziv="DomainObject.Predmet.OznakaBroj_1">St-1438/2017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ISA d.o.o.</izvorni_sadrzaj>
    <derivirana_varijabla naziv="DomainObject.Predmet.ProtustrankaFormated_1">  NATURA ISA d.o.o.</derivirana_varijabla>
  </DomainObject.Predmet.ProtustrankaFormated>
  <DomainObject.Predmet.ProtustrankaFormatedOIB>
    <izvorni_sadrzaj>  NATURA ISA d.o.o., OIB 33041190079</izvorni_sadrzaj>
    <derivirana_varijabla naziv="DomainObject.Predmet.ProtustrankaFormatedOIB_1">  NATURA ISA d.o.o., OIB 33041190079</derivirana_varijabla>
  </DomainObject.Predmet.ProtustrankaFormatedOIB>
  <DomainObject.Predmet.ProtustrankaFormatedWithAdress>
    <izvorni_sadrzaj> NATURA ISA d.o.o., Martićeva 67, 10000 Zagreb</izvorni_sadrzaj>
    <derivirana_varijabla naziv="DomainObject.Predmet.ProtustrankaFormatedWithAdress_1"> NATURA ISA d.o.o., Martićeva 67, 10000 Zagreb</derivirana_varijabla>
  </DomainObject.Predmet.ProtustrankaFormatedWithAdress>
  <DomainObject.Predmet.ProtustrankaFormatedWithAdressOIB>
    <izvorni_sadrzaj> NATURA ISA d.o.o., OIB 33041190079, Martićeva 67, 10000 Zagreb</izvorni_sadrzaj>
    <derivirana_varijabla naziv="DomainObject.Predmet.ProtustrankaFormatedWithAdressOIB_1"> NATURA ISA d.o.o., OIB 33041190079, Martićeva 67, 10000 Zagreb</derivirana_varijabla>
  </DomainObject.Predmet.ProtustrankaFormatedWithAdressOIB>
  <DomainObject.Predmet.ProtustrankaWithAdress>
    <izvorni_sadrzaj>NATURA ISA d.o.o. Martićeva 67, 10000 Zagreb</izvorni_sadrzaj>
    <derivirana_varijabla naziv="DomainObject.Predmet.ProtustrankaWithAdress_1">NATURA ISA d.o.o. Martićeva 67, 10000 Zagreb</derivirana_varijabla>
  </DomainObject.Predmet.ProtustrankaWithAdress>
  <DomainObject.Predmet.ProtustrankaWithAdressOIB>
    <izvorni_sadrzaj>NATURA ISA d.o.o., OIB 33041190079, Martićeva 67, 10000 Zagreb</izvorni_sadrzaj>
    <derivirana_varijabla naziv="DomainObject.Predmet.ProtustrankaWithAdressOIB_1">NATURA ISA d.o.o., OIB 33041190079, Martićeva 67, 10000 Zagreb</derivirana_varijabla>
  </DomainObject.Predmet.ProtustrankaWithAdressOIB>
  <DomainObject.Predmet.ProtustrankaNazivFormated>
    <izvorni_sadrzaj>NATURA ISA d.o.o.</izvorni_sadrzaj>
    <derivirana_varijabla naziv="DomainObject.Predmet.ProtustrankaNazivFormated_1">NATURA ISA d.o.o.</derivirana_varijabla>
  </DomainObject.Predmet.ProtustrankaNazivFormated>
  <DomainObject.Predmet.ProtustrankaNazivFormatedOIB>
    <izvorni_sadrzaj>NATURA ISA d.o.o., OIB 33041190079</izvorni_sadrzaj>
    <derivirana_varijabla naziv="DomainObject.Predmet.ProtustrankaNazivFormatedOIB_1">NATURA ISA d.o.o., OIB 33041190079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NATURA ISA d.o.o.</item>
    </izvorni_sadrzaj>
    <derivirana_varijabla naziv="DomainObject.Predmet.ProtuStrankaListFormated_1">
      <item>NATURA ISA d.o.o.</item>
    </derivirana_varijabla>
  </DomainObject.Predmet.ProtuStrankaListFormated>
  <DomainObject.Predmet.ProtuStrankaListFormatedOIB>
    <izvorni_sadrzaj>
      <item>NATURA ISA d.o.o., OIB 33041190079</item>
    </izvorni_sadrzaj>
    <derivirana_varijabla naziv="DomainObject.Predmet.ProtuStrankaListFormatedOIB_1">
      <item>NATURA ISA d.o.o., OIB 33041190079</item>
    </derivirana_varijabla>
  </DomainObject.Predmet.ProtuStrankaListFormatedOIB>
  <DomainObject.Predmet.ProtuStrankaListFormatedWithAdress>
    <izvorni_sadrzaj>
      <item>NATURA ISA d.o.o., Martićeva 67, 10000 Zagreb</item>
    </izvorni_sadrzaj>
    <derivirana_varijabla naziv="DomainObject.Predmet.ProtuStrankaListFormatedWithAdress_1">
      <item>NATURA ISA d.o.o., Martićeva 67, 10000 Zagreb</item>
    </derivirana_varijabla>
  </DomainObject.Predmet.ProtuStrankaListFormatedWithAdress>
  <DomainObject.Predmet.ProtuStrankaListFormatedWithAdressOIB>
    <izvorni_sadrzaj>
      <item>NATURA ISA d.o.o., OIB 33041190079, Martićeva 67, 10000 Zagreb</item>
    </izvorni_sadrzaj>
    <derivirana_varijabla naziv="DomainObject.Predmet.ProtuStrankaListFormatedWithAdressOIB_1">
      <item>NATURA ISA d.o.o., OIB 33041190079, Martićeva 67, 10000 Zagreb</item>
    </derivirana_varijabla>
  </DomainObject.Predmet.ProtuStrankaListFormatedWithAdressOIB>
  <DomainObject.Predmet.ProtuStrankaListNazivFormated>
    <izvorni_sadrzaj>
      <item>NATURA ISA d.o.o.</item>
    </izvorni_sadrzaj>
    <derivirana_varijabla naziv="DomainObject.Predmet.ProtuStrankaListNazivFormated_1">
      <item>NATURA ISA d.o.o.</item>
    </derivirana_varijabla>
  </DomainObject.Predmet.ProtuStrankaListNazivFormated>
  <DomainObject.Predmet.ProtuStrankaListNazivFormatedOIB>
    <izvorni_sadrzaj>
      <item>NATURA ISA d.o.o., OIB 33041190079</item>
    </izvorni_sadrzaj>
    <derivirana_varijabla naziv="DomainObject.Predmet.ProtuStrankaListNazivFormatedOIB_1">
      <item>NATURA ISA d.o.o., OIB 33041190079</item>
    </derivirana_varijabla>
  </DomainObject.Predmet.ProtuStrankaListNazivFormatedOIB>
  <DomainObject.Predmet.OstaliListFormated>
    <izvorni_sadrzaj>
      <item>Zoran Hrvaćanin</item>
      <item>PRIVREDNA BANKA ZAGREB - DIONIČKO DRUŠTVO</item>
    </izvorni_sadrzaj>
    <derivirana_varijabla naziv="DomainObject.Predmet.OstaliListFormated_1">
      <item>Zoran Hrvaćanin</item>
      <item>PRIVREDNA BANKA ZAGREB - DIONIČKO DRUŠTVO</item>
    </derivirana_varijabla>
  </DomainObject.Predmet.OstaliListFormated>
  <DomainObject.Predmet.OstaliListFormatedOIB>
    <izvorni_sadrzaj>
      <item>Zoran Hrvaćanin, OIB 22106522681</item>
      <item>PRIVREDNA BANKA ZAGREB - DIONIČKO DRUŠTVO, OIB 02535697732</item>
    </izvorni_sadrzaj>
    <derivirana_varijabla naziv="DomainObject.Predmet.OstaliListFormatedOIB_1">
      <item>Zoran Hrvaćanin, OIB 22106522681</item>
      <item>PRIVREDNA BANKA ZAGREB - DIONIČKO DRUŠTVO, OIB 02535697732</item>
    </derivirana_varijabla>
  </DomainObject.Predmet.OstaliListFormatedOIB>
  <DomainObject.Predmet.OstaliListFormatedWithAdress>
    <izvorni_sadrzaj>
      <item>Zoran Hrvaćanin, Ulica Slavoljuba Bulvana 14, 10000 Zagreb</item>
      <item>PRIVREDNA BANKA ZAGREB - DIONIČKO DRUŠTVO, Radnička cesta 50, 10000 Zagreb</item>
    </izvorni_sadrzaj>
    <derivirana_varijabla naziv="DomainObject.Predmet.OstaliListFormatedWithAdress_1">
      <item>Zoran Hrvaćanin, Ulica Slavoljuba Bulvana 14,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Zoran Hrvaćanin, OIB 22106522681, Ulica Slavoljuba Bulvana 14, 10000 Zagreb</item>
      <item>PRIVREDNA BANKA ZAGREB - DIONIČKO DRUŠTVO, OIB 02535697732, Radnička cesta 50, 10000 Zagreb</item>
    </izvorni_sadrzaj>
    <derivirana_varijabla naziv="DomainObject.Predmet.OstaliListFormatedWithAdressOIB_1">
      <item>Zoran Hrvaćanin, OIB 22106522681, Ulica Slavoljuba Bulvana 14,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Zoran Hrvaćanin</item>
      <item>PRIVREDNA BANKA ZAGREB - DIONIČKO DRUŠTVO</item>
    </izvorni_sadrzaj>
    <derivirana_varijabla naziv="DomainObject.Predmet.OstaliListNazivFormated_1">
      <item>Zoran Hrvaćanin</item>
      <item>PRIVREDNA BANKA ZAGREB - DIONIČKO DRUŠTVO</item>
    </derivirana_varijabla>
  </DomainObject.Predmet.OstaliListNazivFormated>
  <DomainObject.Predmet.OstaliListNazivFormatedOIB>
    <izvorni_sadrzaj>
      <item>Zoran Hrvaćanin, OIB 22106522681</item>
      <item>PRIVREDNA BANKA ZAGREB - DIONIČKO DRUŠTVO, OIB 02535697732</item>
    </izvorni_sadrzaj>
    <derivirana_varijabla naziv="DomainObject.Predmet.OstaliListNazivFormatedOIB_1">
      <item>Zoran Hrvaćanin, OIB 22106522681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NATURA ISA d.o.o.</izvorni_sadrzaj>
    <derivirana_varijabla naziv="DomainObject.Predmet.ProtustrankaIDrugi_1">NATURA ISA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NATURA ISA d.o.o., OIB 33041190079, Martićeva 67, 10000 Zagreb</izvorni_sadrzaj>
    <derivirana_varijabla naziv="DomainObject.Predmet.ProtustrankaIDrugiAdressOIB_1">NATURA ISA d.o.o., OIB 33041190079,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NATURA ISA d.o.o.</item>
      <item>Zoran Hrvaćanin</item>
      <item>PRIVREDNA BANKA ZAGREB - DIONIČKO DRUŠTVO</item>
    </izvorni_sadrzaj>
    <derivirana_varijabla naziv="DomainObject.Predmet.SudioniciListNaziv_1">
      <item>FINA Regionalni centar Zagreb</item>
      <item>NATURA ISA d.o.o.</item>
      <item>Zoran Hrvaćanin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NATURA ISA d.o.o., OIB 33041190079, Martićeva 67,10000 Zagreb</item>
      <item>Zoran Hrvaćanin, OIB 22106522681, Ulica Slavoljuba Bulvana 14,10000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NATURA ISA d.o.o., OIB 33041190079, Martićeva 67,10000 Zagreb</item>
      <item>Zoran Hrvaćanin, OIB 22106522681, Ulica Slavoljuba Bulvana 14,10000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33041190079</item>
      <item>, OIB 22106522681</item>
      <item>, OIB 02535697732</item>
    </izvorni_sadrzaj>
    <derivirana_varijabla naziv="DomainObject.Predmet.SudioniciListNazivOIB_1">
      <item>, OIB 85821130368</item>
      <item>, OIB 33041190079</item>
      <item>, OIB 22106522681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lipnja 2018.</izvorni_sadrzaj>
    <derivirana_varijabla naziv="DomainObject.Predmet.DatumZadnjeOdrzaneSudskeRadnje_1">8. lipnja 2018.</derivirana_varijabla>
  </DomainObject.Predmet.DatumZadnjeOdrzaneSudskeRadnje>
  <DomainObject.PredzadnjaOdlukaIzPredmeta.DatumDonosenjaOdluke>
    <izvorni_sadrzaj>15. svibnja 2018.</izvorni_sadrzaj>
    <derivirana_varijabla naziv="DomainObject.PredzadnjaOdlukaIzPredmeta.DatumDonosenjaOdluke_1">15. svibnja 2018.</derivirana_varijabla>
  </DomainObject.PredzadnjaOdlukaIzPredmeta.DatumDonosenjaOdluke>
  <DomainObject.PredzadnjaOdlukaIzPredmeta.Oznaka>
    <izvorni_sadrzaj>St-1438/2017-39</izvorni_sadrzaj>
    <derivirana_varijabla naziv="DomainObject.PredzadnjaOdlukaIzPredmeta.Oznaka_1">St-1438/2017-39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175</properties:Words>
  <properties:Characters>833</properties:Characters>
  <properties:Lines>38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2019-04-09T09:45:00Z</dcterms:created>
  <dc:creator>Danijela Uzelac</dc:creator>
  <dc:description/>
  <cp:keywords/>
  <cp:lastModifiedBy>Katarina Franjić</cp:lastModifiedBy>
  <cp:lastPrinted>2019-04-09T10:50:00Z</cp:lastPrinted>
  <dcterms:modified xmlns:xsi="http://www.w3.org/2001/XMLSchema-instance" xsi:type="dcterms:W3CDTF">2019-04-09T10:51:00Z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(st-1438-17 1. zaključak nalog steč. upravitelju B.Brkljaču-izvješće.docx)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