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f5cc2" w14:paraId="aef5cc2"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8A2081" w:rsidP="008A2081" w:rsidR="008A2081" w:rsidRPr="00A15F9E">
      <w:r>
        <w:rPr>
          <w:rFonts w:eastAsia="MS Mincho"/>
          <w:bCs/>
          <w:szCs w:val="24"/>
          <w:lang w:val="hr-HR"/>
        </w:rPr>
        <w:t xml:space="preserve">      </w:t>
      </w:r>
      <w:r w:rsidR="00047756" w:rsidRPr="00047756">
        <w:rPr>
          <w:rFonts w:eastAsia="MS Mincho"/>
          <w:bCs/>
          <w:szCs w:val="24"/>
          <w:lang w:val="hr-HR"/>
        </w:rPr>
        <w:t>Rijeka, Zadarska 1 i 3</w:t>
      </w:r>
      <w:r w:rsidRPr="008A2081">
        <w:t xml:space="preserve"> </w:t>
      </w:r>
      <w:r>
        <w:tab/>
      </w:r>
      <w:r>
        <w:tab/>
      </w:r>
      <w:r>
        <w:tab/>
      </w:r>
      <w:r>
        <w:tab/>
        <w:t xml:space="preserve">      </w:t>
      </w:r>
      <w:r w:rsidRPr="00A80454">
        <w:t xml:space="preserve">Poslovni broj </w:t>
      </w:r>
      <w:r>
        <w:t>7 St-742/2017-13</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FC0E68" w:rsidRP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5319A9" w:rsidRPr="005319A9">
        <w:rPr>
          <w:bCs/>
          <w:szCs w:val="24"/>
          <w:lang w:val="hr-HR"/>
        </w:rPr>
        <w:t>MATEO KRASNO jednostavno društvo s ograničenom odgovornošću za ugostiteljstvo i usluge Senj, Krasno, Krasno 126/A (MBS 040362848 – OIB 10223821625)</w:t>
      </w:r>
      <w:r w:rsidR="00500B8E">
        <w:rPr>
          <w:bCs/>
          <w:szCs w:val="24"/>
          <w:lang w:val="hr-HR"/>
        </w:rPr>
        <w:t xml:space="preserve"> </w:t>
      </w:r>
      <w:r w:rsidR="007B3E9A" w:rsidRPr="007B3E9A">
        <w:rPr>
          <w:bCs/>
          <w:szCs w:val="24"/>
          <w:lang w:val="hr-HR"/>
        </w:rPr>
        <w:t xml:space="preserve">dana </w:t>
      </w:r>
      <w:r w:rsidR="00E718E0">
        <w:rPr>
          <w:bCs/>
          <w:szCs w:val="24"/>
          <w:lang w:val="hr-HR"/>
        </w:rPr>
        <w:t xml:space="preserve">16. svibnja </w:t>
      </w:r>
      <w:r w:rsidR="00BB72C9">
        <w:rPr>
          <w:bCs/>
          <w:szCs w:val="24"/>
          <w:lang w:val="hr-HR"/>
        </w:rPr>
        <w:t>2018</w:t>
      </w:r>
      <w:r w:rsidR="007B3E9A" w:rsidRPr="007B3E9A">
        <w:rPr>
          <w:bCs/>
          <w:szCs w:val="24"/>
          <w:lang w:val="hr-HR"/>
        </w:rPr>
        <w:t>.</w:t>
      </w:r>
      <w:r w:rsidR="00047756" w:rsidRPr="00047756">
        <w:rPr>
          <w:lang w:val="hr-HR"/>
        </w:rPr>
        <w:t xml:space="preserve"> </w:t>
      </w:r>
    </w:p>
    <w:p w:rsidRDefault="00047756" w:rsidP="008A2081" w:rsidR="00047756">
      <w:pPr>
        <w:jc w:val="center"/>
        <w:textAlignment w:val="auto"/>
        <w:rPr>
          <w:rFonts w:eastAsia="MS Mincho"/>
          <w:lang w:val="hr-HR"/>
        </w:rPr>
      </w:pPr>
      <w:r w:rsidRPr="00047756">
        <w:rPr>
          <w:rFonts w:eastAsia="MS Mincho"/>
          <w:lang w:val="hr-HR"/>
        </w:rPr>
        <w:t xml:space="preserve">r i j e š i o   j 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319A9" w:rsidRPr="005319A9">
        <w:rPr>
          <w:bCs/>
          <w:szCs w:val="24"/>
          <w:lang w:val="hr-HR"/>
        </w:rPr>
        <w:t>MATEO KRASNO jednostavno društvo s ograničenom odgovornošću za ugostiteljstvo i usluge Senj,  Krasno, Krasno 126/A (MBS 040362848 – OIB 10223821625)</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4A251F" w:rsidRPr="004A251F">
        <w:rPr>
          <w:lang w:val="hr-HR"/>
        </w:rPr>
        <w:t>Višnja Rosenberg Volarić (OIB 15817119198), Ciottina 24,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8A2081">
        <w:rPr>
          <w:lang w:val="hr-HR"/>
        </w:rPr>
        <w:t xml:space="preserve">  </w:t>
      </w:r>
      <w:r w:rsidRPr="00047756">
        <w:rPr>
          <w:lang w:val="hr-HR"/>
        </w:rPr>
        <w:t xml:space="preserve">stečajni postupak nad dužnikom </w:t>
      </w:r>
      <w:r w:rsidR="005319A9" w:rsidRPr="005319A9">
        <w:rPr>
          <w:bCs/>
          <w:szCs w:val="24"/>
          <w:lang w:val="hr-HR"/>
        </w:rPr>
        <w:t>MATEO KRASNO jednostavno društvo s ograničenom odgovornošću za ugostiteljstvo i usluge Senj,  Krasno, Krasno 126/A (MBS 040362848 – OIB 10223821625)</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7B4D0F">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5319A9" w:rsidP="00047756" w:rsidR="00E718E0">
      <w:pPr>
        <w:ind w:firstLine="720"/>
        <w:jc w:val="both"/>
        <w:textAlignment w:val="auto"/>
        <w:rPr>
          <w:szCs w:val="24"/>
          <w:lang w:val="hr-HR"/>
        </w:rPr>
      </w:pPr>
      <w:r w:rsidRPr="005319A9">
        <w:rPr>
          <w:szCs w:val="24"/>
          <w:lang w:val="hr-HR"/>
        </w:rPr>
        <w:t xml:space="preserve">Financijska agencija je temeljem odredbe članka 110. stavak 1. Stečajnog zakona (“Narodne novine” broj 71/15 i 104/17, u daljem tekstu: SZ) podnijela sudu prijedlog za otvaranje stečajnoga postupka nad MATEO KRASNO j.d.o.o.  Krasno, Krasno 126/A (MBS 040362848 – OIB 10223821625) uz obrazloženje da na dan 27. studenog 2017. dužnik u Očevidniku redoslijeda osnova za plaćanje ima evidentirane neizvršene osnove za </w:t>
      </w:r>
      <w:r w:rsidRPr="005319A9">
        <w:rPr>
          <w:szCs w:val="24"/>
          <w:lang w:val="hr-HR"/>
        </w:rPr>
        <w:lastRenderedPageBreak/>
        <w:t>plaćanje u neprekinutom razdoblju od 251 dana u ukupnom iznosu od 78.196,84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E718E0">
        <w:rPr>
          <w:szCs w:val="24"/>
          <w:lang w:val="hr-HR"/>
        </w:rPr>
        <w:t>74</w:t>
      </w:r>
      <w:r w:rsidR="005319A9">
        <w:rPr>
          <w:szCs w:val="24"/>
          <w:lang w:val="hr-HR"/>
        </w:rPr>
        <w:t>2</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E718E0">
        <w:rPr>
          <w:szCs w:val="24"/>
          <w:lang w:val="hr-HR"/>
        </w:rPr>
        <w:t>8</w:t>
      </w:r>
      <w:r w:rsidR="00D262D8">
        <w:rPr>
          <w:szCs w:val="24"/>
          <w:lang w:val="hr-HR"/>
        </w:rPr>
        <w:t xml:space="preserve">. </w:t>
      </w:r>
      <w:r w:rsidR="00E718E0">
        <w:rPr>
          <w:szCs w:val="24"/>
          <w:lang w:val="hr-HR"/>
        </w:rPr>
        <w:t xml:space="preserve">prosinca </w:t>
      </w:r>
      <w:r w:rsidR="009532C3">
        <w:rPr>
          <w:szCs w:val="24"/>
          <w:lang w:val="hr-HR"/>
        </w:rPr>
        <w:t>2</w:t>
      </w:r>
      <w:r w:rsidRPr="00047756">
        <w:rPr>
          <w:szCs w:val="24"/>
          <w:lang w:val="hr-HR"/>
        </w:rPr>
        <w:t>01</w:t>
      </w:r>
      <w:r w:rsidR="00E718E0">
        <w:rPr>
          <w:szCs w:val="24"/>
          <w:lang w:val="hr-HR"/>
        </w:rPr>
        <w:t>8</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D83612" w:rsidP="006C08D9" w:rsidR="00D83612">
      <w:pPr>
        <w:ind w:firstLine="720"/>
        <w:jc w:val="both"/>
        <w:textAlignment w:val="auto"/>
        <w:rPr>
          <w:szCs w:val="24"/>
          <w:lang w:val="hr-HR"/>
        </w:rPr>
      </w:pPr>
      <w:r>
        <w:rPr>
          <w:szCs w:val="24"/>
          <w:lang w:val="hr-HR"/>
        </w:rPr>
        <w:t>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sidR="00531CF9">
        <w:rPr>
          <w:szCs w:val="24"/>
          <w:lang w:val="hr-HR"/>
        </w:rPr>
        <w:t xml:space="preserve"> </w:t>
      </w:r>
      <w:r w:rsidR="00E718E0" w:rsidRPr="00047756">
        <w:rPr>
          <w:lang w:val="hr-HR"/>
        </w:rPr>
        <w:t>zastupni</w:t>
      </w:r>
      <w:r>
        <w:rPr>
          <w:lang w:val="hr-HR"/>
        </w:rPr>
        <w:t xml:space="preserve">ca </w:t>
      </w:r>
      <w:r w:rsidR="00E718E0" w:rsidRPr="00047756">
        <w:rPr>
          <w:lang w:val="hr-HR"/>
        </w:rPr>
        <w:t>dužnika po zakonu</w:t>
      </w:r>
      <w:r w:rsidR="00E718E0">
        <w:rPr>
          <w:szCs w:val="24"/>
          <w:lang w:val="hr-HR"/>
        </w:rPr>
        <w:t xml:space="preserve"> </w:t>
      </w:r>
      <w:r w:rsidR="007B4D0F">
        <w:rPr>
          <w:szCs w:val="24"/>
          <w:lang w:val="hr-HR"/>
        </w:rPr>
        <w:t>nije pristupi</w:t>
      </w:r>
      <w:r>
        <w:rPr>
          <w:szCs w:val="24"/>
          <w:lang w:val="hr-HR"/>
        </w:rPr>
        <w:t xml:space="preserve">la ni na jedno od zakazanih ročišta niti se pisano očitovala o prijedlogu. </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D83612" w:rsidP="00D83612" w:rsidR="00F66898">
      <w:pPr>
        <w:pStyle w:val="Bezproreda"/>
        <w:ind w:firstLine="720"/>
        <w:jc w:val="both"/>
        <w:rPr>
          <w:szCs w:val="24"/>
          <w:lang w:val="hr-HR"/>
        </w:rPr>
      </w:pPr>
      <w:r>
        <w:rPr>
          <w:lang w:val="hr-HR"/>
        </w:rPr>
        <w:t>Tijekom p</w:t>
      </w:r>
      <w:r w:rsidR="006C08D9">
        <w:rPr>
          <w:lang w:val="hr-HR"/>
        </w:rPr>
        <w:t xml:space="preserve">rethodnog postupka </w:t>
      </w:r>
      <w:r>
        <w:rPr>
          <w:lang w:val="hr-HR"/>
        </w:rPr>
        <w:t xml:space="preserve">sud je utvrdio </w:t>
      </w:r>
      <w:r w:rsidR="00047756" w:rsidRPr="00047756">
        <w:rPr>
          <w:lang w:val="hr-HR"/>
        </w:rPr>
        <w:t xml:space="preserve">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Pr>
          <w:lang w:val="hr-HR"/>
        </w:rPr>
        <w:t xml:space="preserve">u </w:t>
      </w:r>
      <w:r w:rsidR="00262152">
        <w:rPr>
          <w:lang w:val="hr-HR"/>
        </w:rPr>
        <w:t>podnesk</w:t>
      </w:r>
      <w:r>
        <w:rPr>
          <w:lang w:val="hr-HR"/>
        </w:rPr>
        <w:t>u</w:t>
      </w:r>
      <w:r w:rsidR="00262152">
        <w:rPr>
          <w:lang w:val="hr-HR"/>
        </w:rPr>
        <w:t xml:space="preserve"> predlagatelja od </w:t>
      </w:r>
      <w:r>
        <w:rPr>
          <w:lang w:val="hr-HR"/>
        </w:rPr>
        <w:t xml:space="preserve">20. ožujka </w:t>
      </w:r>
      <w:r w:rsidR="00262152">
        <w:rPr>
          <w:lang w:val="hr-HR"/>
        </w:rPr>
        <w:t>201</w:t>
      </w:r>
      <w:r>
        <w:rPr>
          <w:lang w:val="hr-HR"/>
        </w:rPr>
        <w:t>8</w:t>
      </w:r>
      <w:r w:rsidR="00262152">
        <w:rPr>
          <w:lang w:val="hr-HR"/>
        </w:rPr>
        <w:t xml:space="preserve">. </w:t>
      </w:r>
      <w:r>
        <w:rPr>
          <w:lang w:val="hr-HR"/>
        </w:rPr>
        <w:t xml:space="preserve">označeno </w:t>
      </w:r>
      <w:r w:rsidR="00D70EE6">
        <w:rPr>
          <w:lang w:val="hr-HR"/>
        </w:rPr>
        <w:t xml:space="preserve"> da </w:t>
      </w:r>
      <w:r w:rsidR="00500B8E">
        <w:rPr>
          <w:lang w:val="hr-HR"/>
        </w:rPr>
        <w:t>je račun dužnika u nepr</w:t>
      </w:r>
      <w:r w:rsidR="00D8476E">
        <w:rPr>
          <w:lang w:val="hr-HR"/>
        </w:rPr>
        <w:t>e</w:t>
      </w:r>
      <w:r w:rsidR="00500B8E">
        <w:rPr>
          <w:lang w:val="hr-HR"/>
        </w:rPr>
        <w:t xml:space="preserve">kidnoj blokadi </w:t>
      </w:r>
      <w:r w:rsidR="005319A9">
        <w:rPr>
          <w:lang w:val="hr-HR"/>
        </w:rPr>
        <w:t>251</w:t>
      </w:r>
      <w:r w:rsidR="00500B8E">
        <w:rPr>
          <w:lang w:val="hr-HR"/>
        </w:rPr>
        <w:t xml:space="preserve"> dana</w:t>
      </w:r>
      <w:r>
        <w:rPr>
          <w:lang w:val="hr-HR"/>
        </w:rPr>
        <w:t xml:space="preserve"> s blokadom u </w:t>
      </w:r>
      <w:r w:rsidR="00500B8E">
        <w:rPr>
          <w:lang w:val="hr-HR"/>
        </w:rPr>
        <w:t>iznos</w:t>
      </w:r>
      <w:r>
        <w:rPr>
          <w:lang w:val="hr-HR"/>
        </w:rPr>
        <w:t>u</w:t>
      </w:r>
      <w:r w:rsidR="00500B8E">
        <w:rPr>
          <w:lang w:val="hr-HR"/>
        </w:rPr>
        <w:t xml:space="preserve"> </w:t>
      </w:r>
      <w:r>
        <w:rPr>
          <w:lang w:val="hr-HR"/>
        </w:rPr>
        <w:t>78.</w:t>
      </w:r>
      <w:r w:rsidR="008A2081">
        <w:rPr>
          <w:lang w:val="hr-HR"/>
        </w:rPr>
        <w:t>1</w:t>
      </w:r>
      <w:r w:rsidR="004A251F">
        <w:rPr>
          <w:lang w:val="hr-HR"/>
        </w:rPr>
        <w:t>96</w:t>
      </w:r>
      <w:r>
        <w:rPr>
          <w:lang w:val="hr-HR"/>
        </w:rPr>
        <w:t>,</w:t>
      </w:r>
      <w:r w:rsidR="004A251F">
        <w:rPr>
          <w:lang w:val="hr-HR"/>
        </w:rPr>
        <w:t>84</w:t>
      </w:r>
      <w:r w:rsidR="00500B8E">
        <w:rPr>
          <w:lang w:val="hr-HR"/>
        </w:rPr>
        <w:t xml:space="preserve"> kn</w:t>
      </w:r>
      <w:r w:rsidR="00D8476E">
        <w:rPr>
          <w:lang w:val="hr-HR"/>
        </w:rPr>
        <w:t xml:space="preserve"> (list </w:t>
      </w:r>
      <w:r w:rsidR="004A251F">
        <w:rPr>
          <w:lang w:val="hr-HR"/>
        </w:rPr>
        <w:t>14</w:t>
      </w:r>
      <w:r w:rsidR="00D8476E">
        <w:rPr>
          <w:lang w:val="hr-HR"/>
        </w:rPr>
        <w:t xml:space="preserve"> spisa)</w:t>
      </w:r>
      <w:r w:rsidR="00500B8E">
        <w:rPr>
          <w:lang w:val="hr-HR"/>
        </w:rPr>
        <w:t>,</w:t>
      </w:r>
      <w:r w:rsidR="00500B8E">
        <w:rPr>
          <w:szCs w:val="24"/>
          <w:lang w:val="hr-HR"/>
        </w:rPr>
        <w:t xml:space="preserve"> dok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A642CE">
        <w:rPr>
          <w:szCs w:val="24"/>
          <w:lang w:val="hr-HR"/>
        </w:rPr>
        <w:t xml:space="preserve">nenamirenih obveza </w:t>
      </w:r>
      <w:r w:rsidR="005319A9" w:rsidRPr="005319A9">
        <w:t>113.087,20</w:t>
      </w:r>
      <w:r w:rsidR="005319A9">
        <w:t xml:space="preserve"> </w:t>
      </w:r>
      <w:r w:rsidR="00500B8E">
        <w:rPr>
          <w:szCs w:val="24"/>
          <w:lang w:val="hr-HR"/>
        </w:rPr>
        <w:t>kn</w:t>
      </w:r>
      <w:r w:rsidR="00D8476E">
        <w:rPr>
          <w:szCs w:val="24"/>
          <w:lang w:val="hr-HR"/>
        </w:rPr>
        <w:t xml:space="preserve"> (list </w:t>
      </w:r>
      <w:r w:rsidR="005319A9">
        <w:rPr>
          <w:szCs w:val="24"/>
          <w:lang w:val="hr-HR"/>
        </w:rPr>
        <w:t>19</w:t>
      </w:r>
      <w:r w:rsidR="00D8476E">
        <w:rPr>
          <w:szCs w:val="24"/>
          <w:lang w:val="hr-HR"/>
        </w:rPr>
        <w:t xml:space="preserve"> spisa)</w:t>
      </w:r>
      <w:r w:rsidR="00500B8E">
        <w:rPr>
          <w:szCs w:val="24"/>
          <w:lang w:val="hr-HR"/>
        </w:rPr>
        <w:t xml:space="preserve">. </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4A251F">
        <w:rPr>
          <w:szCs w:val="24"/>
          <w:lang w:val="hr-HR"/>
        </w:rPr>
        <w:t xml:space="preserve">dužnik nije </w:t>
      </w:r>
      <w:r w:rsidR="00262152" w:rsidRPr="00262152">
        <w:rPr>
          <w:szCs w:val="24"/>
          <w:lang w:val="hr-HR"/>
        </w:rPr>
        <w:t>javno objav</w:t>
      </w:r>
      <w:r w:rsidR="004A251F">
        <w:rPr>
          <w:szCs w:val="24"/>
          <w:lang w:val="hr-HR"/>
        </w:rPr>
        <w:t xml:space="preserve">ljivao </w:t>
      </w:r>
      <w:r w:rsidR="00262152" w:rsidRPr="00262152">
        <w:rPr>
          <w:szCs w:val="24"/>
          <w:lang w:val="hr-HR"/>
        </w:rPr>
        <w:t>financijsk</w:t>
      </w:r>
      <w:r w:rsidR="004A251F">
        <w:rPr>
          <w:szCs w:val="24"/>
          <w:lang w:val="hr-HR"/>
        </w:rPr>
        <w:t>a</w:t>
      </w:r>
      <w:r w:rsidR="00262152" w:rsidRPr="00262152">
        <w:rPr>
          <w:szCs w:val="24"/>
          <w:lang w:val="hr-HR"/>
        </w:rPr>
        <w:t xml:space="preserve"> izvješća proizlazi 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83612">
        <w:rPr>
          <w:szCs w:val="24"/>
          <w:lang w:val="hr-HR"/>
        </w:rPr>
        <w:t>74</w:t>
      </w:r>
      <w:r w:rsidR="005319A9">
        <w:rPr>
          <w:szCs w:val="24"/>
          <w:lang w:val="hr-HR"/>
        </w:rPr>
        <w:t>2</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sidR="00D8476E">
        <w:rPr>
          <w:szCs w:val="24"/>
          <w:lang w:val="hr-HR"/>
        </w:rPr>
        <w:t>1</w:t>
      </w:r>
      <w:r w:rsidR="004A251F">
        <w:rPr>
          <w:szCs w:val="24"/>
          <w:lang w:val="hr-HR"/>
        </w:rPr>
        <w:t>1</w:t>
      </w:r>
      <w:r w:rsidR="007B4D0F">
        <w:rPr>
          <w:lang w:val="hr-HR"/>
        </w:rPr>
        <w:t xml:space="preserve"> </w:t>
      </w:r>
      <w:r w:rsidR="00047756" w:rsidRPr="00047756">
        <w:rPr>
          <w:lang w:val="hr-HR"/>
        </w:rPr>
        <w:t xml:space="preserve">od </w:t>
      </w:r>
      <w:r w:rsidR="00D83612">
        <w:rPr>
          <w:lang w:val="hr-HR"/>
        </w:rPr>
        <w:t>1</w:t>
      </w:r>
      <w:r w:rsidR="004A251F">
        <w:rPr>
          <w:lang w:val="hr-HR"/>
        </w:rPr>
        <w:t>8</w:t>
      </w:r>
      <w:r w:rsidR="007A0C50">
        <w:rPr>
          <w:lang w:val="hr-HR"/>
        </w:rPr>
        <w:t xml:space="preserve">. </w:t>
      </w:r>
      <w:r w:rsidR="00D83612">
        <w:rPr>
          <w:lang w:val="hr-HR"/>
        </w:rPr>
        <w:t xml:space="preserve">travnja </w:t>
      </w:r>
      <w:r w:rsidR="00047756" w:rsidRPr="00047756">
        <w:rPr>
          <w:lang w:val="hr-HR"/>
        </w:rPr>
        <w:t>201</w:t>
      </w:r>
      <w:r w:rsidR="000C5D3F">
        <w:rPr>
          <w:lang w:val="hr-HR"/>
        </w:rPr>
        <w:t>8</w:t>
      </w:r>
      <w:r w:rsidR="00047756" w:rsidRPr="00047756">
        <w:rPr>
          <w:lang w:val="hr-HR"/>
        </w:rPr>
        <w:t xml:space="preserve">. pozvane su osobe koje imaju pravni interes za provedbom stečajnog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A2081" w:rsidR="006D3E1B">
      <w:pPr>
        <w:ind w:firstLine="720"/>
        <w:jc w:val="both"/>
        <w:textAlignment w:val="auto"/>
        <w:rPr>
          <w:szCs w:val="24"/>
          <w:lang w:val="hr-HR"/>
        </w:rPr>
      </w:pPr>
      <w:r w:rsidRPr="002313D8">
        <w:rPr>
          <w:lang w:val="hr-HR"/>
        </w:rPr>
        <w:t>Odluka pod točkom VI. izreke ovog rješenja donijeta je primjenom odredbe članka 286. stavak 3. SZ.</w:t>
      </w:r>
    </w:p>
    <w:p w:rsidRDefault="00047756" w:rsidP="008C698B" w:rsidR="006D3E1B" w:rsidRPr="006D3E1B">
      <w:pPr>
        <w:jc w:val="center"/>
        <w:textAlignment w:val="auto"/>
        <w:rPr>
          <w:lang w:val="hr-HR"/>
        </w:rPr>
      </w:pPr>
      <w:r w:rsidRPr="006D3E1B">
        <w:rPr>
          <w:szCs w:val="24"/>
          <w:lang w:val="hr-HR"/>
        </w:rPr>
        <w:t xml:space="preserve">U Rijeci, </w:t>
      </w:r>
      <w:r w:rsidR="00D83612">
        <w:rPr>
          <w:bCs/>
          <w:szCs w:val="24"/>
          <w:lang w:val="hr-HR"/>
        </w:rPr>
        <w:t>16. svibnja 2018</w:t>
      </w:r>
      <w:r w:rsidR="006C08D9" w:rsidRPr="006D3E1B">
        <w:rPr>
          <w:lang w:val="hr-HR"/>
        </w:rPr>
        <w:t>.</w:t>
      </w: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 xml:space="preserve">      S</w:t>
      </w:r>
      <w:r w:rsidRPr="006D3E1B">
        <w:rPr>
          <w:szCs w:val="24"/>
          <w:lang w:val="hr-HR"/>
        </w:rPr>
        <w:t xml:space="preserve">udac                               </w:t>
      </w:r>
    </w:p>
    <w:p w:rsidRDefault="008A2081" w:rsidP="008A2081" w:rsidR="00047756" w:rsidRPr="006D3E1B">
      <w:pPr>
        <w:ind w:left="648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A642CE" w:rsidP="00047756" w:rsidR="00A642CE">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pPr>
        <w:jc w:val="both"/>
        <w:textAlignment w:val="auto"/>
        <w:rPr>
          <w:szCs w:val="24"/>
          <w:lang w:val="hr-HR"/>
        </w:rPr>
      </w:pPr>
    </w:p>
    <w:p w:rsidRDefault="008A2081" w:rsidP="008A2081" w:rsidR="008A2081" w:rsidRPr="00361B6B">
      <w:pPr>
        <w:ind w:left="4320"/>
        <w:jc w:val="both"/>
      </w:pPr>
      <w:r>
        <w:t xml:space="preserve">         Za točnost otpravka </w:t>
      </w:r>
      <w:r w:rsidRPr="00361B6B">
        <w:t>ovlašteni službenik</w:t>
      </w:r>
      <w:r>
        <w:t>:</w:t>
      </w:r>
    </w:p>
    <w:p w:rsidRDefault="008A2081" w:rsidP="008A2081" w:rsidR="00E46205">
      <w:pPr>
        <w:ind w:firstLine="720" w:left="5040"/>
        <w:jc w:val="both"/>
        <w:rPr>
          <w:szCs w:val="24"/>
        </w:rPr>
      </w:pPr>
      <w:r>
        <w:t xml:space="preserve">  </w:t>
      </w:r>
      <w:r w:rsidRPr="00361B6B">
        <w:t>Elizabet Jovanović</w:t>
      </w:r>
    </w:p>
    <w:sectPr w:rsidSect="008A2081"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074" w:rsidR="006A0074">
      <w:r>
        <w:separator/>
      </w:r>
    </w:p>
  </w:endnote>
  <w:endnote w:id="0" w:type="continuationSeparator">
    <w:p w:rsidRDefault="006A0074" w:rsidR="006A0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F7002">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074" w:rsidR="006A0074">
      <w:r>
        <w:separator/>
      </w:r>
    </w:p>
  </w:footnote>
  <w:footnote w:id="0" w:type="continuationSeparator">
    <w:p w:rsidRDefault="006A0074" w:rsidR="006A0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081" w:rsidP="008A2081" w:rsidR="008A2081" w:rsidRPr="00A15F9E">
    <w:pPr>
      <w:jc w:val="right"/>
    </w:pPr>
    <w:r w:rsidRPr="00A80454">
      <w:t xml:space="preserve">Poslovni broj </w:t>
    </w:r>
    <w:r>
      <w:t>7 St-742/2017-13</w:t>
    </w:r>
  </w:p>
  <w:p w:rsidRDefault="008A2081" w:rsidR="008A208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6F40"/>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251F"/>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9A9"/>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074"/>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0E6A"/>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2081"/>
    <w:rsid w:val="008A5688"/>
    <w:rsid w:val="008A647D"/>
    <w:rsid w:val="008B057B"/>
    <w:rsid w:val="008B1D57"/>
    <w:rsid w:val="008B29D5"/>
    <w:rsid w:val="008B73D8"/>
    <w:rsid w:val="008C238D"/>
    <w:rsid w:val="008C37E2"/>
    <w:rsid w:val="008C3EB9"/>
    <w:rsid w:val="008C698B"/>
    <w:rsid w:val="008E4F55"/>
    <w:rsid w:val="008F5BDC"/>
    <w:rsid w:val="008F7002"/>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642CE"/>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3612"/>
    <w:rsid w:val="00D8476E"/>
    <w:rsid w:val="00D86631"/>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718E0"/>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8F7002"/>
    <w:rPr>
      <w:color w:val="808080"/>
      <w:bdr w:space="0" w:sz="0" w:color="auto" w:val="none"/>
      <w:shd w:fill="auto" w:color="auto" w:val="clear"/>
    </w:rPr>
  </w:style>
  <w:style w:customStyle="true" w:styleId="eSPISCCParagraphDefaultFont" w:type="character">
    <w:name w:val="eSPIS_CC_Paragraph Default Font"/>
    <w:basedOn w:val="Zadanifontodlomka"/>
    <w:rsid w:val="008F70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7002"/>
    <w:rPr>
      <w:bdr w:space="0" w:sz="0" w:color="auto" w:val="none"/>
      <w:shd w:fill="FFFFCC" w:color="auto" w:val="clear"/>
      <w:lang w:val="hr-HR"/>
    </w:rPr>
  </w:style>
  <w:style w:customStyle="true" w:styleId="PozadinaSvijetloCrvena" w:type="character">
    <w:name w:val="Pozadina_SvijetloCrvena"/>
    <w:basedOn w:val="eSPISCCParagraphDefaultFont"/>
    <w:rsid w:val="008F70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70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8F7002"/>
    <w:rPr>
      <w:color w:val="808080"/>
      <w:bdr w:color="auto" w:space="0" w:sz="0" w:val="none"/>
      <w:shd w:color="auto" w:fill="auto" w:val="clear"/>
    </w:rPr>
  </w:style>
  <w:style w:customStyle="1" w:styleId="eSPISCCParagraphDefaultFont" w:type="character">
    <w:name w:val="eSPIS_CC_Paragraph Default Font"/>
    <w:basedOn w:val="Zadanifontodlomka"/>
    <w:rsid w:val="008F70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7002"/>
    <w:rPr>
      <w:bdr w:color="auto" w:space="0" w:sz="0" w:val="none"/>
      <w:shd w:color="auto" w:fill="FFFFCC" w:val="clear"/>
      <w:lang w:val="hr-HR"/>
    </w:rPr>
  </w:style>
  <w:style w:customStyle="1" w:styleId="PozadinaSvijetloCrvena" w:type="character">
    <w:name w:val="Pozadina_SvijetloCrvena"/>
    <w:basedOn w:val="eSPISCCParagraphDefaultFont"/>
    <w:rsid w:val="008F70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70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St-742/2017</izvorni_sadrzaj>
    <derivirana_varijabla naziv="DomainObject.Predmet.OznakaBroj_1">St-742/2017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MATEO KRASNO j.d.o.o. zastupanog po punomoćniku Ruža Marenić</izvorni_sadrzaj>
    <derivirana_varijabla naziv="DomainObject.Predmet.ProtustrankaFormated_1">  MATEO KRASNO j.d.o.o. zastupanog po punomoćniku Ruža Marenić</derivirana_varijabla>
  </DomainObject.Predmet.ProtustrankaFormated>
  <DomainObject.Predmet.ProtustrankaFormatedOIB>
    <izvorni_sadrzaj>  MATEO KRASNO j.d.o.o., OIB 10223821625 zastupanog po punomoćniku Ruža Marenić</izvorni_sadrzaj>
    <derivirana_varijabla naziv="DomainObject.Predmet.ProtustrankaFormatedOIB_1">  MATEO KRASNO j.d.o.o., OIB 10223821625 zastupanog po punomoćniku Ruža Marenić</derivirana_varijabla>
  </DomainObject.Predmet.ProtustrankaFormatedOIB>
  <DomainObject.Predmet.ProtustrankaFormatedWithAdress>
    <izvorni_sadrzaj> MATEO KRASNO j.d.o.o., Krasno 126a, 53270 Senj zastupanog po punomoćniku Ruža Marenić</izvorni_sadrzaj>
    <derivirana_varijabla naziv="DomainObject.Predmet.ProtustrankaFormatedWithAdress_1"> MATEO KRASNO j.d.o.o., Krasno 126a, 53270 Senj zastupanog po punomoćniku Ruža Marenić</derivirana_varijabla>
  </DomainObject.Predmet.ProtustrankaFormatedWithAdress>
  <DomainObject.Predmet.ProtustrankaFormatedWithAdressOIB>
    <izvorni_sadrzaj> MATEO KRASNO j.d.o.o., OIB 10223821625, Krasno 126a, 53270 Senj zastupanog po punomoćniku Ruža Marenić</izvorni_sadrzaj>
    <derivirana_varijabla naziv="DomainObject.Predmet.ProtustrankaFormatedWithAdressOIB_1"> MATEO KRASNO j.d.o.o., OIB 10223821625, Krasno 126a, 53270 Senj zastupanog po punomoćniku Ruža Marenić</derivirana_varijabla>
  </DomainObject.Predmet.ProtustrankaFormatedWithAdressOIB>
  <DomainObject.Predmet.ProtustrankaWithAdress>
    <izvorni_sadrzaj>MATEO KRASNO j.d.o.o. Krasno 126a, 53270 Senj</izvorni_sadrzaj>
    <derivirana_varijabla naziv="DomainObject.Predmet.ProtustrankaWithAdress_1">MATEO KRASNO j.d.o.o. Krasno 126a, 53270 Senj</derivirana_varijabla>
  </DomainObject.Predmet.ProtustrankaWithAdress>
  <DomainObject.Predmet.ProtustrankaWithAdressOIB>
    <izvorni_sadrzaj>MATEO KRASNO j.d.o.o., OIB 10223821625, Krasno 126a, 53270 Senj</izvorni_sadrzaj>
    <derivirana_varijabla naziv="DomainObject.Predmet.ProtustrankaWithAdressOIB_1">MATEO KRASNO j.d.o.o., OIB 10223821625, Krasno 126a, 53270 Senj</derivirana_varijabla>
  </DomainObject.Predmet.ProtustrankaWithAdressOIB>
  <DomainObject.Predmet.ProtustrankaNazivFormated>
    <izvorni_sadrzaj>MATEO KRASNO j.d.o.o.</izvorni_sadrzaj>
    <derivirana_varijabla naziv="DomainObject.Predmet.ProtustrankaNazivFormated_1">MATEO KRASNO j.d.o.o.</derivirana_varijabla>
  </DomainObject.Predmet.ProtustrankaNazivFormated>
  <DomainObject.Predmet.ProtustrankaNazivFormatedOIB>
    <izvorni_sadrzaj>MATEO KRASNO j.d.o.o., OIB 10223821625</izvorni_sadrzaj>
    <derivirana_varijabla naziv="DomainObject.Predmet.ProtustrankaNazivFormatedOIB_1">MATEO KRASNO j.d.o.o., OIB 10223821625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MATEO KRASNO j.d.o.o. zastupanog po punomoćniku Ruža Marenić</item>
    </izvorni_sadrzaj>
    <derivirana_varijabla naziv="DomainObject.Predmet.ProtuStrankaListFormated_1">
      <item>MATEO KRASNO j.d.o.o. zastupanog po punomoćniku Ruža Marenić</item>
    </derivirana_varijabla>
  </DomainObject.Predmet.ProtuStrankaListFormated>
  <DomainObject.Predmet.ProtuStrankaListFormatedOIB>
    <izvorni_sadrzaj>
      <item>MATEO KRASNO j.d.o.o., OIB 10223821625 zastupanog po punomoćniku Ruža Marenić</item>
    </izvorni_sadrzaj>
    <derivirana_varijabla naziv="DomainObject.Predmet.ProtuStrankaListFormatedOIB_1">
      <item>MATEO KRASNO j.d.o.o., OIB 10223821625 zastupanog po punomoćniku Ruža Marenić</item>
    </derivirana_varijabla>
  </DomainObject.Predmet.ProtuStrankaListFormatedOIB>
  <DomainObject.Predmet.ProtuStrankaListFormatedWithAdress>
    <izvorni_sadrzaj>
      <item>MATEO KRASNO j.d.o.o., Krasno 126a, 53270 Senj zastupanog po punomoćniku Ruža Marenić</item>
    </izvorni_sadrzaj>
    <derivirana_varijabla naziv="DomainObject.Predmet.ProtuStrankaListFormatedWithAdress_1">
      <item>MATEO KRASNO j.d.o.o., Krasno 126a, 53270 Senj zastupanog po punomoćniku Ruža Marenić</item>
    </derivirana_varijabla>
  </DomainObject.Predmet.ProtuStrankaListFormatedWithAdress>
  <DomainObject.Predmet.ProtuStrankaListFormatedWithAdressOIB>
    <izvorni_sadrzaj>
      <item>MATEO KRASNO j.d.o.o., OIB 10223821625, Krasno 126a, 53270 Senj zastupanog po punomoćniku Ruža Marenić</item>
    </izvorni_sadrzaj>
    <derivirana_varijabla naziv="DomainObject.Predmet.ProtuStrankaListFormatedWithAdressOIB_1">
      <item>MATEO KRASNO j.d.o.o., OIB 10223821625, Krasno 126a, 53270 Senj zastupanog po punomoćniku Ruža Marenić</item>
    </derivirana_varijabla>
  </DomainObject.Predmet.ProtuStrankaListFormatedWithAdressOIB>
  <DomainObject.Predmet.ProtuStrankaListNazivFormated>
    <izvorni_sadrzaj>
      <item>MATEO KRASNO j.d.o.o.</item>
    </izvorni_sadrzaj>
    <derivirana_varijabla naziv="DomainObject.Predmet.ProtuStrankaListNazivFormated_1">
      <item>MATEO KRASNO j.d.o.o.</item>
    </derivirana_varijabla>
  </DomainObject.Predmet.ProtuStrankaListNazivFormated>
  <DomainObject.Predmet.ProtuStrankaListNazivFormatedOIB>
    <izvorni_sadrzaj>
      <item>MATEO KRASNO j.d.o.o., OIB 10223821625</item>
    </izvorni_sadrzaj>
    <derivirana_varijabla naziv="DomainObject.Predmet.ProtuStrankaListNazivFormatedOIB_1">
      <item>MATEO KRASNO j.d.o.o., OIB 10223821625</item>
    </derivirana_varijabla>
  </DomainObject.Predmet.ProtuStrankaListNazivFormatedOIB>
  <DomainObject.Predmet.OstaliListFormated>
    <izvorni_sadrzaj>
      <item>Ruža Marenić punomoćnik sudionika u postupku MATEO KRASNO j.d.o.o.</item>
    </izvorni_sadrzaj>
    <derivirana_varijabla naziv="DomainObject.Predmet.OstaliListFormated_1">
      <item>Ruža Marenić punomoćnik sudionika u postupku MATEO KRASNO j.d.o.o.</item>
    </derivirana_varijabla>
  </DomainObject.Predmet.OstaliListFormated>
  <DomainObject.Predmet.OstaliListFormatedOIB>
    <izvorni_sadrzaj>
      <item>Ruža Marenić, OIB 25305370216 punomoćnik sudionika u postupku MATEO KRASNO j.d.o.o.</item>
    </izvorni_sadrzaj>
    <derivirana_varijabla naziv="DomainObject.Predmet.OstaliListFormatedOIB_1">
      <item>Ruža Marenić, OIB 25305370216 punomoćnik sudionika u postupku MATEO KRASNO j.d.o.o.</item>
    </derivirana_varijabla>
  </DomainObject.Predmet.OstaliListFormatedOIB>
  <DomainObject.Predmet.OstaliListFormatedWithAdress>
    <izvorni_sadrzaj>
      <item>Ruža Marenić, Krasno 126a, 53270 Senj punomoćnik sudionika u postupku MATEO KRASNO j.d.o.o.</item>
    </izvorni_sadrzaj>
    <derivirana_varijabla naziv="DomainObject.Predmet.OstaliListFormatedWithAdress_1">
      <item>Ruža Marenić, Krasno 126a, 53270 Senj punomoćnik sudionika u postupku MATEO KRASNO j.d.o.o.</item>
    </derivirana_varijabla>
  </DomainObject.Predmet.OstaliListFormatedWithAdress>
  <DomainObject.Predmet.OstaliListFormatedWithAdressOIB>
    <izvorni_sadrzaj>
      <item>Ruža Marenić, OIB 25305370216, Krasno 126a, 53270 Senj punomoćnik sudionika u postupku MATEO KRASNO j.d.o.o.</item>
    </izvorni_sadrzaj>
    <derivirana_varijabla naziv="DomainObject.Predmet.OstaliListFormatedWithAdressOIB_1">
      <item>Ruža Marenić, OIB 25305370216, Krasno 126a, 53270 Senj punomoćnik sudionika u postupku MATEO KRASNO j.d.o.o.</item>
    </derivirana_varijabla>
  </DomainObject.Predmet.OstaliListFormatedWithAdressOIB>
  <DomainObject.Predmet.OstaliListNazivFormated>
    <izvorni_sadrzaj>
      <item>Ruža Marenić</item>
    </izvorni_sadrzaj>
    <derivirana_varijabla naziv="DomainObject.Predmet.OstaliListNazivFormated_1">
      <item>Ruža Marenić</item>
    </derivirana_varijabla>
  </DomainObject.Predmet.OstaliListNazivFormated>
  <DomainObject.Predmet.OstaliListNazivFormatedOIB>
    <izvorni_sadrzaj>
      <item>Ruža Marenić, OIB 25305370216</item>
    </izvorni_sadrzaj>
    <derivirana_varijabla naziv="DomainObject.Predmet.OstaliListNazivFormatedOIB_1">
      <item>Ruža Marenić, OIB 25305370216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MATEO KRASNO j.d.o.o.</izvorni_sadrzaj>
    <derivirana_varijabla naziv="DomainObject.Predmet.ProtustrankaIDrugi_1">MATEO KRASNO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MATEO KRASNO j.d.o.o., OIB 10223821625, Krasno 126a, 53270 Senj</izvorni_sadrzaj>
    <derivirana_varijabla naziv="DomainObject.Predmet.ProtustrankaIDrugiAdressOIB_1">MATEO KRASNO j.d.o.o., OIB 10223821625, Krasno 126a,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MATEO KRASNO j.d.o.o.</item>
      <item>Ruža Marenić</item>
    </izvorni_sadrzaj>
    <derivirana_varijabla naziv="DomainObject.Predmet.SudioniciListNaziv_1">
      <item>FINA  Rijeka</item>
      <item>MATEO KRASNO j.d.o.o.</item>
      <item>Ruža Marenić</item>
    </derivirana_varijabla>
  </DomainObject.Predmet.SudioniciListNaziv>
  <DomainObject.Predmet.SudioniciListAdressOIB>
    <izvorni_sadrzaj>
      <item>FINA  Rijeka, OIB 85821130368, Frana Kurelca 8,51000 Rijeka</item>
      <item>MATEO KRASNO j.d.o.o., OIB 10223821625, Krasno 126a,53270 Senj</item>
      <item>Ruža Marenić, OIB 25305370216, Krasno 126a,53270 Senj</item>
    </izvorni_sadrzaj>
    <derivirana_varijabla naziv="DomainObject.Predmet.SudioniciListAdressOIB_1">
      <item>FINA  Rijeka, OIB 85821130368, Frana Kurelca 8,51000 Rijeka</item>
      <item>MATEO KRASNO j.d.o.o., OIB 10223821625, Krasno 126a,53270 Senj</item>
      <item>Ruža Marenić, OIB 25305370216, Krasno 126a,53270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10223821625</item>
      <item>, OIB 25305370216</item>
    </izvorni_sadrzaj>
    <derivirana_varijabla naziv="DomainObject.Predmet.SudioniciListNazivOIB_1">
      <item>, OIB 85821130368</item>
      <item>, OIB 10223821625</item>
      <item>, OIB 25305370216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4EC16-1CAE-4F6A-89E8-5FDE5CEBA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758</properties:Words>
  <properties:Characters>4040</properties:Characters>
  <properties:Lines>95</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2018-05-16T12:00:00Z</dcterms:created>
  <dc:creator>T SUD</dc:creator>
  <cp:lastModifiedBy>Elizabet Jovanović</cp:lastModifiedBy>
  <cp:lastPrinted>2018-05-16T12:00:00Z</cp:lastPrinted>
  <dcterms:modified xmlns:xsi="http://www.w3.org/2001/XMLSchema-instance" xsi:type="dcterms:W3CDTF">2018-05-16T12:01:00Z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(742 17 otvaranje i zaključenje postupka.docx)</vt:lpwstr>
  </prop:property>
  <prop:property name="CC_coloring" pid="4" fmtid="{D5CDD505-2E9C-101B-9397-08002B2CF9AE}">
    <vt:bool>false</vt:bool>
  </prop:property>
  <prop:property name="BrojStranica" pid="5" fmtid="{D5CDD505-2E9C-101B-9397-08002B2CF9AE}">
    <vt:i4>2</vt:i4>
  </prop:property>
</prop:Properties>
</file>