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230e267" w14:textId="230e267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300F0D">
        <w:rPr>
          <w:rFonts w:ascii="Arial" w:hAnsi="Arial" w:eastAsia="MS Mincho" w:cs="Arial"/>
          <w:sz w:val="24"/>
          <w:szCs w:val="24"/>
        </w:rPr>
        <w:t>50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EA6C19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300F0D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300F0D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8F50D5">
        <w:rPr>
          <w:rFonts w:ascii="Arial" w:hAnsi="Arial" w:eastAsia="MS Mincho" w:cs="Arial"/>
          <w:sz w:val="24"/>
          <w:szCs w:val="24"/>
        </w:rPr>
        <w:t>13</w:t>
      </w:r>
      <w:r w:rsidR="00300F0D">
        <w:rPr>
          <w:rFonts w:ascii="Arial" w:hAnsi="Arial" w:eastAsia="MS Mincho" w:cs="Arial"/>
          <w:sz w:val="24"/>
          <w:szCs w:val="24"/>
        </w:rPr>
        <w:t>. veljače 2023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1B691B">
        <w:rPr>
          <w:rFonts w:ascii="Arial" w:hAnsi="Arial" w:eastAsia="MS Mincho" w:cs="Arial"/>
          <w:sz w:val="24"/>
          <w:szCs w:val="24"/>
        </w:rPr>
        <w:t xml:space="preserve"> </w:t>
      </w:r>
      <w:r w:rsidRPr="00300F0D" w:rsidR="00300F0D">
        <w:rPr>
          <w:rFonts w:ascii="Arial" w:hAnsi="Arial" w:eastAsia="MS Mincho" w:cs="Arial"/>
          <w:sz w:val="24"/>
          <w:szCs w:val="24"/>
        </w:rPr>
        <w:t>TRANS EURO GROUP d.o.o. ČAVLE (Općina Čavle), Mavrinci 2, OIB: 02559732623, MBS: 040404050</w:t>
      </w:r>
      <w:r w:rsidRPr="00A560EE">
        <w:rPr>
          <w:rFonts w:ascii="Arial" w:hAnsi="Arial" w:eastAsia="MS Mincho" w:cs="Arial"/>
          <w:sz w:val="24"/>
          <w:szCs w:val="24"/>
        </w:rPr>
        <w:t xml:space="preserve">, ima 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4.576,71 EUR/</w:t>
      </w:r>
      <w:r w:rsidRPr="00300F0D" w:rsidR="00300F0D">
        <w:rPr>
          <w:rFonts w:ascii="Arial" w:hAnsi="Arial" w:eastAsia="MS Mincho" w:cs="Arial"/>
          <w:sz w:val="24"/>
          <w:szCs w:val="24"/>
        </w:rPr>
        <w:t>34</w:t>
      </w:r>
      <w:r w:rsidR="00300F0D">
        <w:rPr>
          <w:rFonts w:ascii="Arial" w:hAnsi="Arial" w:eastAsia="MS Mincho" w:cs="Arial"/>
          <w:sz w:val="24"/>
          <w:szCs w:val="24"/>
        </w:rPr>
        <w:t>.</w:t>
      </w:r>
      <w:r w:rsidRPr="00300F0D" w:rsidR="00300F0D">
        <w:rPr>
          <w:rFonts w:ascii="Arial" w:hAnsi="Arial" w:eastAsia="MS Mincho" w:cs="Arial"/>
          <w:sz w:val="24"/>
          <w:szCs w:val="24"/>
        </w:rPr>
        <w:t>483</w:t>
      </w:r>
      <w:r w:rsidR="00300F0D">
        <w:rPr>
          <w:rFonts w:ascii="Arial" w:hAnsi="Arial" w:eastAsia="MS Mincho" w:cs="Arial"/>
          <w:sz w:val="24"/>
          <w:szCs w:val="24"/>
        </w:rPr>
        <w:t>,</w:t>
      </w:r>
      <w:r w:rsidRPr="00300F0D" w:rsidR="00300F0D">
        <w:rPr>
          <w:rFonts w:ascii="Arial" w:hAnsi="Arial" w:eastAsia="MS Mincho" w:cs="Arial"/>
          <w:sz w:val="24"/>
          <w:szCs w:val="24"/>
        </w:rPr>
        <w:t>22</w:t>
      </w:r>
      <w:r w:rsidR="00300F0D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kn.</w:t>
      </w:r>
    </w:p>
    <w:p w:rsidRPr="00A560EE" w:rsidR="00A560EE" w:rsidP="00300F0D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proofErr w:type="spellStart"/>
      <w:r w:rsidRPr="00300F0D" w:rsidR="00300F0D">
        <w:rPr>
          <w:rFonts w:ascii="Arial" w:hAnsi="Arial" w:eastAsia="MS Mincho" w:cs="Arial"/>
          <w:sz w:val="24"/>
          <w:szCs w:val="24"/>
        </w:rPr>
        <w:t>Kapur</w:t>
      </w:r>
      <w:proofErr w:type="spellEnd"/>
      <w:r w:rsidRPr="00300F0D" w:rsidR="00300F0D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300F0D" w:rsidR="00300F0D">
        <w:rPr>
          <w:rFonts w:ascii="Arial" w:hAnsi="Arial" w:eastAsia="MS Mincho" w:cs="Arial"/>
          <w:sz w:val="24"/>
          <w:szCs w:val="24"/>
        </w:rPr>
        <w:t>Singh</w:t>
      </w:r>
      <w:proofErr w:type="spellEnd"/>
      <w:r w:rsidRPr="00300F0D" w:rsidR="00300F0D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300F0D" w:rsidR="00300F0D">
        <w:rPr>
          <w:rFonts w:ascii="Arial" w:hAnsi="Arial" w:eastAsia="MS Mincho" w:cs="Arial"/>
          <w:sz w:val="24"/>
          <w:szCs w:val="24"/>
        </w:rPr>
        <w:t>Nandra</w:t>
      </w:r>
      <w:proofErr w:type="spellEnd"/>
      <w:r w:rsidRPr="00300F0D" w:rsidR="00300F0D">
        <w:rPr>
          <w:rFonts w:ascii="Arial" w:hAnsi="Arial" w:eastAsia="MS Mincho" w:cs="Arial"/>
          <w:sz w:val="24"/>
          <w:szCs w:val="24"/>
        </w:rPr>
        <w:t>, OIB: 73265770104</w:t>
      </w:r>
      <w:r w:rsidR="00300F0D">
        <w:rPr>
          <w:rFonts w:ascii="Arial" w:hAnsi="Arial" w:eastAsia="MS Mincho" w:cs="Arial"/>
          <w:sz w:val="24"/>
          <w:szCs w:val="24"/>
        </w:rPr>
        <w:t>,</w:t>
      </w:r>
      <w:r w:rsidRPr="00300F0D" w:rsidR="00300F0D">
        <w:rPr>
          <w:rFonts w:ascii="Arial" w:hAnsi="Arial" w:eastAsia="MS Mincho" w:cs="Arial"/>
          <w:sz w:val="24"/>
          <w:szCs w:val="24"/>
        </w:rPr>
        <w:t xml:space="preserve"> Velika Britanija i </w:t>
      </w:r>
      <w:proofErr w:type="spellStart"/>
      <w:r w:rsidRPr="00300F0D" w:rsidR="00300F0D">
        <w:rPr>
          <w:rFonts w:ascii="Arial" w:hAnsi="Arial" w:eastAsia="MS Mincho" w:cs="Arial"/>
          <w:sz w:val="24"/>
          <w:szCs w:val="24"/>
        </w:rPr>
        <w:t>Sj</w:t>
      </w:r>
      <w:proofErr w:type="spellEnd"/>
      <w:r w:rsidRPr="00300F0D" w:rsidR="00300F0D">
        <w:rPr>
          <w:rFonts w:ascii="Arial" w:hAnsi="Arial" w:eastAsia="MS Mincho" w:cs="Arial"/>
          <w:sz w:val="24"/>
          <w:szCs w:val="24"/>
        </w:rPr>
        <w:t xml:space="preserve">. Irska, HORNCHURCH, 8 </w:t>
      </w:r>
      <w:proofErr w:type="spellStart"/>
      <w:r w:rsidRPr="00300F0D" w:rsidR="00300F0D">
        <w:rPr>
          <w:rFonts w:ascii="Arial" w:hAnsi="Arial" w:eastAsia="MS Mincho" w:cs="Arial"/>
          <w:sz w:val="24"/>
          <w:szCs w:val="24"/>
        </w:rPr>
        <w:t>Meadowslands</w:t>
      </w:r>
      <w:proofErr w:type="spellEnd"/>
      <w:r w:rsidRPr="00300F0D" w:rsidR="00300F0D">
        <w:rPr>
          <w:rFonts w:ascii="Arial" w:hAnsi="Arial" w:eastAsia="MS Mincho" w:cs="Arial"/>
          <w:sz w:val="24"/>
          <w:szCs w:val="24"/>
        </w:rPr>
        <w:t xml:space="preserve"> Emerson Park BB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00F7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300F0D">
        <w:rPr>
          <w:rFonts w:ascii="Arial" w:hAnsi="Arial" w:eastAsia="MS Mincho" w:cs="Arial"/>
          <w:sz w:val="24"/>
          <w:szCs w:val="24"/>
        </w:rPr>
        <w:t>50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8F50D5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278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71952"/>
    <w:rsid w:val="00077C51"/>
    <w:rsid w:val="000A3978"/>
    <w:rsid w:val="000A4734"/>
    <w:rsid w:val="000C0B75"/>
    <w:rsid w:val="000E0D06"/>
    <w:rsid w:val="001010BE"/>
    <w:rsid w:val="001038A2"/>
    <w:rsid w:val="00106D32"/>
    <w:rsid w:val="0010771A"/>
    <w:rsid w:val="00112371"/>
    <w:rsid w:val="00114337"/>
    <w:rsid w:val="00117542"/>
    <w:rsid w:val="00130714"/>
    <w:rsid w:val="00133A6D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13B5"/>
    <w:rsid w:val="002442E1"/>
    <w:rsid w:val="00257139"/>
    <w:rsid w:val="002C056A"/>
    <w:rsid w:val="002C3361"/>
    <w:rsid w:val="002D62A6"/>
    <w:rsid w:val="002D7FCB"/>
    <w:rsid w:val="00300F0D"/>
    <w:rsid w:val="00302293"/>
    <w:rsid w:val="003076DD"/>
    <w:rsid w:val="003115E3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0D5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C42C5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7B5B"/>
    <w:rsid w:val="00EA6C19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78529" v:ext="edit"/>
    <o:shapelayout v:ext="edit">
      <o:idmap data="1" v:ext="edit"/>
    </o:shapelayout>
  </w:shapeDefaults>
  <w:decimalSymbol w:val=","/>
  <w:listSeparator w:val=";"/>
  <w14:docId w14:val="044D98C8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33A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3A6D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33A6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33A6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33A6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veljače 2023.</izvorni_sadrzaj>
    <derivirana_varijabla naziv="DomainObject.DatumDonosenjaOdluke_1">9. veljače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St-50/2023-5</izvorni_sadrzaj>
    <derivirana_varijabla naziv="DomainObject.Oznaka_1">St-50/2023-5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siječnja 2023.</izvorni_sadrzaj>
    <derivirana_varijabla naziv="DomainObject.Predmet.DatumIzradeOptuznogAkta_1">27. siječnja 2023.</derivirana_varijabla>
  </DomainObject.Predmet.DatumIzradeOptuznogAkta>
  <DomainObject.Predmet.DatumIzradeOptuznogAktaFormated>
    <izvorni_sadrzaj>27.1.2023.</izvorni_sadrzaj>
    <derivirana_varijabla naziv="DomainObject.Predmet.DatumIzradeOptuznogAktaFormated_1">27.1.2023.</derivirana_varijabla>
  </DomainObject.Predmet.DatumIzradeOptuznogAktaFormated>
  <DomainObject.Predmet.DatumOsnivanja>
    <izvorni_sadrzaj>27. siječnja 2023.</izvorni_sadrzaj>
    <derivirana_varijabla naziv="DomainObject.Predmet.DatumOsnivanja_1">27.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siječnja 2023.</izvorni_sadrzaj>
    <derivirana_varijabla naziv="DomainObject.Predmet.DatumPrimitkaOptuznogAkta_1">27.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St-50/2023</izvorni_sadrzaj>
    <derivirana_varijabla naziv="DomainObject.Predmet.OznakaBroj_1">St-50/2023</derivirana_varijabla>
  </DomainObject.Predmet.OznakaBroj>
  <DomainObject.Predmet.OznakaBrojOptuznogAkta>
    <izvorni_sadrzaj>04-06-23-503</izvorni_sadrzaj>
    <derivirana_varijabla naziv="DomainObject.Predmet.OznakaBrojOptuznogAkta_1">04-06-23-503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 EURO GROUP d.o.o.  Čavle</izvorni_sadrzaj>
    <derivirana_varijabla naziv="DomainObject.Predmet.ProtustrankaFormated_1">  TRANS EURO GROUP d.o.o.  Čavle</derivirana_varijabla>
  </DomainObject.Predmet.ProtustrankaFormated>
  <DomainObject.Predmet.ProtustrankaFormatedOIB>
    <izvorni_sadrzaj>  TRANS EURO GROUP d.o.o.  Čavle, OIB 02559732623</izvorni_sadrzaj>
    <derivirana_varijabla naziv="DomainObject.Predmet.ProtustrankaFormatedOIB_1">  TRANS EURO GROUP d.o.o.  Čavle, OIB 02559732623</derivirana_varijabla>
  </DomainObject.Predmet.ProtustrankaFormatedOIB>
  <DomainObject.Predmet.ProtustrankaFormatedWithAdress>
    <izvorni_sadrzaj> TRANS EURO GROUP d.o.o.  Čavle, Mavrinci 2, 51219 Čavle</izvorni_sadrzaj>
    <derivirana_varijabla naziv="DomainObject.Predmet.ProtustrankaFormatedWithAdress_1"> TRANS EURO GROUP d.o.o.  Čavle, Mavrinci 2, 51219 Čavle</derivirana_varijabla>
  </DomainObject.Predmet.ProtustrankaFormatedWithAdress>
  <DomainObject.Predmet.ProtustrankaFormatedWithAdressOIB>
    <izvorni_sadrzaj> TRANS EURO GROUP d.o.o.  Čavle, OIB 02559732623, Mavrinci 2, 51219 Čavle</izvorni_sadrzaj>
    <derivirana_varijabla naziv="DomainObject.Predmet.ProtustrankaFormatedWithAdressOIB_1"> TRANS EURO GROUP d.o.o.  Čavle, OIB 02559732623, Mavrinci 2, 51219 Čavle</derivirana_varijabla>
  </DomainObject.Predmet.ProtustrankaFormatedWithAdressOIB>
  <DomainObject.Predmet.ProtustrankaWithAdress>
    <izvorni_sadrzaj>TRANS EURO GROUP d.o.o.  Čavle Mavrinci 2, 51219 Čavle</izvorni_sadrzaj>
    <derivirana_varijabla naziv="DomainObject.Predmet.ProtustrankaWithAdress_1">TRANS EURO GROUP d.o.o.  Čavle Mavrinci 2, 51219 Čavle</derivirana_varijabla>
  </DomainObject.Predmet.ProtustrankaWithAdress>
  <DomainObject.Predmet.ProtustrankaWithAdressOIB>
    <izvorni_sadrzaj>TRANS EURO GROUP d.o.o.  Čavle, OIB 02559732623, Mavrinci 2, 51219 Čavle</izvorni_sadrzaj>
    <derivirana_varijabla naziv="DomainObject.Predmet.ProtustrankaWithAdressOIB_1">TRANS EURO GROUP d.o.o.  Čavle, OIB 02559732623, Mavrinci 2, 51219 Čavle</derivirana_varijabla>
  </DomainObject.Predmet.ProtustrankaWithAdressOIB>
  <DomainObject.Predmet.ProtustrankaNazivFormated>
    <izvorni_sadrzaj>TRANS EURO GROUP d.o.o.  Čavle</izvorni_sadrzaj>
    <derivirana_varijabla naziv="DomainObject.Predmet.ProtustrankaNazivFormated_1">TRANS EURO GROUP d.o.o.  Čavle</derivirana_varijabla>
  </DomainObject.Predmet.ProtustrankaNazivFormated>
  <DomainObject.Predmet.ProtustrankaNazivFormatedOIB>
    <izvorni_sadrzaj>TRANS EURO GROUP d.o.o.  Čavle, OIB 02559732623</izvorni_sadrzaj>
    <derivirana_varijabla naziv="DomainObject.Predmet.ProtustrankaNazivFormatedOIB_1">TRANS EURO GROUP d.o.o.  Čavle, OIB 02559732623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TRANS EURO GROUP d.o.o.  Čavle</item>
    </izvorni_sadrzaj>
    <derivirana_varijabla naziv="DomainObject.Predmet.ProtuStrankaListFormated_1">
      <item>TRANS EURO GROUP d.o.o.  Čavle</item>
    </derivirana_varijabla>
  </DomainObject.Predmet.ProtuStrankaListFormated>
  <DomainObject.Predmet.ProtuStrankaListFormatedOIB>
    <izvorni_sadrzaj>
      <item>TRANS EURO GROUP d.o.o.  Čavle, OIB 02559732623</item>
    </izvorni_sadrzaj>
    <derivirana_varijabla naziv="DomainObject.Predmet.ProtuStrankaListFormatedOIB_1">
      <item>TRANS EURO GROUP d.o.o.  Čavle, OIB 02559732623</item>
    </derivirana_varijabla>
  </DomainObject.Predmet.ProtuStrankaListFormatedOIB>
  <DomainObject.Predmet.ProtuStrankaListFormatedWithAdress>
    <izvorni_sadrzaj>
      <item>TRANS EURO GROUP d.o.o.  Čavle, Mavrinci 2, 51219 Čavle</item>
    </izvorni_sadrzaj>
    <derivirana_varijabla naziv="DomainObject.Predmet.ProtuStrankaListFormatedWithAdress_1">
      <item>TRANS EURO GROUP d.o.o.  Čavle, Mavrinci 2, 51219 Čavle</item>
    </derivirana_varijabla>
  </DomainObject.Predmet.ProtuStrankaListFormatedWithAdress>
  <DomainObject.Predmet.ProtuStrankaListFormatedWithAdressOIB>
    <izvorni_sadrzaj>
      <item>TRANS EURO GROUP d.o.o.  Čavle, OIB 02559732623, Mavrinci 2, 51219 Čavle</item>
    </izvorni_sadrzaj>
    <derivirana_varijabla naziv="DomainObject.Predmet.ProtuStrankaListFormatedWithAdressOIB_1">
      <item>TRANS EURO GROUP d.o.o.  Čavle, OIB 02559732623, Mavrinci 2, 51219 Čavle</item>
    </derivirana_varijabla>
  </DomainObject.Predmet.ProtuStrankaListFormatedWithAdressOIB>
  <DomainObject.Predmet.ProtuStrankaListNazivFormated>
    <izvorni_sadrzaj>
      <item>TRANS EURO GROUP d.o.o.  Čavle</item>
    </izvorni_sadrzaj>
    <derivirana_varijabla naziv="DomainObject.Predmet.ProtuStrankaListNazivFormated_1">
      <item>TRANS EURO GROUP d.o.o.  Čavle</item>
    </derivirana_varijabla>
  </DomainObject.Predmet.ProtuStrankaListNazivFormated>
  <DomainObject.Predmet.ProtuStrankaListNazivFormatedOIB>
    <izvorni_sadrzaj>
      <item>TRANS EURO GROUP d.o.o.  Čavle, OIB 02559732623</item>
    </izvorni_sadrzaj>
    <derivirana_varijabla naziv="DomainObject.Predmet.ProtuStrankaListNazivFormatedOIB_1">
      <item>TRANS EURO GROUP d.o.o.  Čavle, OIB 02559732623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veljače 2023.</izvorni_sadrzaj>
    <derivirana_varijabla naziv="DomainObject.Datum_1">13. veljače 2023.</derivirana_varijabla>
  </DomainObject.Datum>
  <DomainObject.PoslovniBrojDokumenta>
    <izvorni_sadrzaj>St-50/2023-5</izvorni_sadrzaj>
    <derivirana_varijabla naziv="DomainObject.PoslovniBrojDokumenta_1">St-50/2023-5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TRANS EURO GROUP d.o.o.  Čavle</izvorni_sadrzaj>
    <derivirana_varijabla naziv="DomainObject.Predmet.ProtustrankaIDrugi_1">TRANS EURO GROUP 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TRANS EURO GROUP d.o.o.  Čavle, OIB 02559732623, Mavrinci 2, 51219 Čavle</izvorni_sadrzaj>
    <derivirana_varijabla naziv="DomainObject.Predmet.ProtustrankaIDrugiAdressOIB_1">TRANS EURO GROUP d.o.o.  Čavle, OIB 02559732623, Mavrinci 2,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 EURO GROUP d.o.o.  Čavle</item>
      <item>FINA  Rijeka</item>
    </izvorni_sadrzaj>
    <derivirana_varijabla naziv="DomainObject.Predmet.SudioniciListNaziv_1">
      <item>TRANS EURO GROUP d.o.o.  Čavle</item>
      <item>FINA  Rijeka</item>
    </derivirana_varijabla>
  </DomainObject.Predmet.SudioniciListNaziv>
  <DomainObject.Predmet.SudioniciListAdressOIB>
    <izvorni_sadrzaj>
      <item>TRANS EURO GROUP d.o.o.  Čavle, OIB 02559732623, Mavrinci 2,51219 Čavle</item>
      <item>FINA  Rijeka, OIB 85821130368, Frana Kurelca 8,51000 Rijeka</item>
    </izvorni_sadrzaj>
    <derivirana_varijabla naziv="DomainObject.Predmet.SudioniciListAdressOIB_1">
      <item>TRANS EURO GROUP d.o.o.  Čavle, OIB 02559732623, Mavrinci 2,51219 Čavle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02559732623</item>
      <item>, OIB 85821130368</item>
    </izvorni_sadrzaj>
    <derivirana_varijabla naziv="DomainObject.Predmet.SudioniciListNazivOIB_1">
      <item>, OIB 02559732623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2023.</izvorni_sadrzaj>
    <derivirana_varijabla naziv="DomainObject.PredzadnjaOdlukaIzPredmeta.DatumDonosenjaOdluke_1">30. siječnja 2023.</derivirana_varijabla>
  </DomainObject.PredzadnjaOdlukaIzPredmeta.DatumDonosenjaOdluke>
  <DomainObject.PredzadnjaOdlukaIzPredmeta.Oznaka>
    <izvorni_sadrzaj>St-50/2023-3</izvorni_sadrzaj>
    <derivirana_varijabla naziv="DomainObject.PredzadnjaOdlukaIzPredmeta.Oznaka_1">St-50/2023-3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siječnja 2023.</izvorni_sadrzaj>
    <derivirana_varijabla naziv="DomainObject.Predmet.DatumPocetkaProcesa_1">27.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259</properties:Words>
  <properties:Characters>1417</properties:Characters>
  <properties:Lines>37</properties:Lines>
  <properties:Paragraphs>11</properties:Paragraphs>
  <properties:TotalTime>530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2023-02-13T08:48:00Z</cp:lastPrinted>
  <dcterms:modified xmlns:xsi="http://www.w3.org/2001/XMLSchema-instance" xsi:type="dcterms:W3CDTF">2023-02-13T08:49:00Z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St-50/2023-5 / Odluka - Oglas (skraćeni_stečaj_oglas_...._180_–_kopija_–_kopija_–_kopija_–_kopija_–_kopija_–_kopija_–_kopija.docx)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