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B387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159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EB3870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01c852" w14:paraId="201c852" w:rsidRDefault="00D920BA" w:rsidP="00FA01DD" w:rsidR="005225A9">
      <w:pPr>
        <w:jc w:val="center"/>
        <w15:collapsed w:val="false"/>
      </w:pPr>
      <w:r>
        <w:t>R</w:t>
      </w:r>
      <w:r w:rsidR="00FA01DD">
        <w:t xml:space="preserve"> E P U B L I K A   H R V A T S K A</w:t>
      </w:r>
    </w:p>
    <w:p w:rsidRDefault="003B7F8C" w:rsidP="005225A9" w:rsidR="005225A9">
      <w:pPr>
        <w:jc w:val="center"/>
      </w:pPr>
      <w:r>
        <w:t>R J E Š E N J E</w:t>
      </w:r>
    </w:p>
    <w:p w:rsidRDefault="005225A9" w:rsidP="005225A9" w:rsidR="005225A9"/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Trgovački sud u Osijeku, po stečajnoj sutkinji mr. sc. Mirjani Baran, u stečajnom postupku, nad dužnikom stečajna masa iza LIA.MAR d.o.o. „u stečaju“  Novigrad, G. Martinuzzi 1, 21. veljače 2018., </w:t>
      </w:r>
      <w:r w:rsidRPr="00EB3870">
        <w:rPr>
          <w:rFonts w:eastAsiaTheme="minorHAnsi"/>
          <w:lang w:eastAsia="en-US"/>
        </w:rPr>
        <w:tab/>
      </w: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r i j e š i o    j 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1.</w:t>
      </w:r>
      <w:r w:rsidRPr="00EB3870">
        <w:rPr>
          <w:rFonts w:eastAsiaTheme="minorHAnsi"/>
          <w:lang w:eastAsia="en-US"/>
        </w:rPr>
        <w:tab/>
        <w:t>Određuje se nastavak stečajnog postupka nad dužnikom stečajna masa iza LIA.MAR d.o.o. „u stečaju“  Novigrad, G. Martinuzzi 1, budući je pronađena imovina koja ulazi u stečajnu masu (čl. 199. st. 1. t. 3. SZ-a).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2.</w:t>
      </w:r>
      <w:r w:rsidRPr="00EB3870">
        <w:rPr>
          <w:rFonts w:eastAsiaTheme="minorHAnsi"/>
          <w:lang w:eastAsia="en-US"/>
        </w:rPr>
        <w:tab/>
        <w:t>Stečajnom upraviteljicom imenuje se Živka Posavac, OIB:</w:t>
      </w:r>
      <w:r w:rsidR="00D920BA">
        <w:rPr>
          <w:rFonts w:eastAsiaTheme="minorHAnsi"/>
          <w:lang w:eastAsia="en-US"/>
        </w:rPr>
        <w:t xml:space="preserve"> </w:t>
      </w:r>
      <w:r w:rsidRPr="00EB3870">
        <w:rPr>
          <w:rFonts w:eastAsiaTheme="minorHAnsi"/>
          <w:lang w:eastAsia="en-US"/>
        </w:rPr>
        <w:t>99335812289, Osijek, Vijenac Paje Kolarića 9.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3.</w:t>
      </w:r>
      <w:r w:rsidRPr="00EB3870">
        <w:rPr>
          <w:rFonts w:eastAsiaTheme="minorHAnsi"/>
          <w:lang w:eastAsia="en-US"/>
        </w:rPr>
        <w:tab/>
        <w:t xml:space="preserve">Pozivaju se vjerovnici da u roku od 30 dana, od dana objave ovog rješenja na e-oglasnoj ploči suda prijave svoje tražbine stečajnoj upraviteljici, u skladu s pravilima Stečajnog zakona o prijavi tražbina (čl. 133 st. 5. SZ – NN br. 71/15) na propisanom obrascu i to u dva primjerka s ispravama iz kojih tražbine proizlaze, uz potvrdu o plaćenoj pristojbi u iznosu od 2 % vrijednosti tražbine, ali najviše 500,00 kn, na žiro račun državnog proračuna broj: 1001005-1863000160 s pozivom na broj: 64 5045-3531-159-18. 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4.</w:t>
      </w:r>
      <w:r w:rsidRPr="00EB3870">
        <w:rPr>
          <w:rFonts w:eastAsiaTheme="minorHAnsi"/>
          <w:lang w:eastAsia="en-US"/>
        </w:rPr>
        <w:tab/>
        <w:t>Stečajna upraviteljica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5. </w:t>
      </w:r>
      <w:r w:rsidRPr="00EB3870">
        <w:rPr>
          <w:rFonts w:eastAsiaTheme="minorHAnsi"/>
          <w:lang w:eastAsia="en-US"/>
        </w:rPr>
        <w:tab/>
        <w:t>Ako radnik ili prijašnji dužnikov radnik nije prijavio tražbinu, smatrat će se da je tražbinu prijavio u skladu s popisom iz st. 3 čl. 257 SZ.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6.</w:t>
      </w:r>
      <w:r w:rsidRPr="00EB3870">
        <w:rPr>
          <w:rFonts w:eastAsiaTheme="minorHAnsi"/>
          <w:lang w:eastAsia="en-US"/>
        </w:rP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7. </w:t>
      </w:r>
      <w:r w:rsidRPr="00EB3870">
        <w:rPr>
          <w:rFonts w:eastAsiaTheme="minorHAnsi"/>
          <w:lang w:eastAsia="en-US"/>
        </w:rPr>
        <w:tab/>
        <w:t>Prijavu tražbine podnesenu nakon isteka roka za prijavljivanjem sud će odbaciti rješenjem (čl. 257 st. 6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8.</w:t>
      </w:r>
      <w:r w:rsidRPr="00EB3870">
        <w:rPr>
          <w:rFonts w:eastAsiaTheme="minorHAnsi"/>
          <w:lang w:eastAsia="en-US"/>
        </w:rPr>
        <w:tab/>
        <w:t xml:space="preserve"> Pozivaju se razlučni i izlučni vjerovnici da stečajnom upravitelju u roku od 30 dana od dana objave ovog rješenja na e-oglasnoj ploči suda podneskom obavijeste o svojim pravima u skladu s odredbama čl. 258 SZ.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9.</w:t>
      </w:r>
      <w:r w:rsidRPr="00EB3870">
        <w:rPr>
          <w:rFonts w:eastAsiaTheme="minorHAnsi"/>
          <w:lang w:eastAsia="en-US"/>
        </w:rP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EB3870" w:rsidP="00EB3870" w:rsidR="00EB3870">
      <w:pPr>
        <w:ind w:firstLine="1417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10. </w:t>
      </w:r>
      <w:r w:rsidRPr="00EB3870">
        <w:rPr>
          <w:rFonts w:eastAsiaTheme="minorHAnsi"/>
          <w:lang w:eastAsia="en-US"/>
        </w:rPr>
        <w:tab/>
        <w:t>Razlučni vjerovnici dužni su obavijestiti stečajnu upraviteljicu o svom razlučnom pravu, pravnoj osnovi razlučnoga prava i dijelu imovine stečajnoga dužnika na koji se odnosi njihovo razlučno pravo. Ako razlučni vjerovnici prijavljuju i tražbinu kao stečajni vjerovnici, u prijavi su dužni naznačiti dio imovine stečajnoga dužnika na koji se odnosi njihovo razlučno pravo i iznos do kojega njihova tražbina predvidivo neće biti namirena tim razlučnim pravom (čl. 258 st. 2 i 3 SZ).</w:t>
      </w:r>
    </w:p>
    <w:p w:rsidRDefault="00EB3870" w:rsidP="00EB3870" w:rsidR="00EB3870">
      <w:pPr>
        <w:ind w:firstLine="1417"/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ind w:firstLine="1417"/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11.</w:t>
      </w:r>
      <w:r w:rsidRPr="00EB3870">
        <w:rPr>
          <w:rFonts w:eastAsiaTheme="minorHAnsi"/>
          <w:lang w:eastAsia="en-US"/>
        </w:rPr>
        <w:tab/>
        <w:t>Pozivaju se dužnikovi dužnici da svoje obveze bez odgode ispunjavaju stečajnoj upraviteljici za stečajnog dužnika (čl. 129 st. 1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12.</w:t>
      </w:r>
      <w:r w:rsidRPr="00EB3870">
        <w:rPr>
          <w:rFonts w:eastAsiaTheme="minorHAnsi"/>
          <w:lang w:eastAsia="en-US"/>
        </w:rPr>
        <w:tab/>
        <w:t xml:space="preserve">Stečajni postupak nad dužnikom stečajna masa iza LIA.MAR d.o.o. „u stečaju“  Novigrad, G. Martinuzzi 1, otvoren je dana 21. veljače 2018. u 14,00 sati kada je ovo rješenje o otvaranju stečajnog postupka stavljeno na e-oglasnu ploču suda (čl. 133 SZ). 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Na dan objave rješenja na e-oglasnoj ploči suda nastupaju pravne posljedice otvaranja stečajnog postupka.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13.</w:t>
      </w:r>
      <w:r w:rsidRPr="00EB3870">
        <w:rPr>
          <w:rFonts w:eastAsiaTheme="minorHAnsi"/>
          <w:lang w:eastAsia="en-US"/>
        </w:rPr>
        <w:tab/>
        <w:t>Ročište vjerovnika na kojem će se ispitati prijavlj</w:t>
      </w:r>
      <w:r>
        <w:rPr>
          <w:rFonts w:eastAsiaTheme="minorHAnsi"/>
          <w:lang w:eastAsia="en-US"/>
        </w:rPr>
        <w:t xml:space="preserve">ene tražbine (ispitno ročište) </w:t>
      </w:r>
      <w:r w:rsidRPr="00EB3870">
        <w:rPr>
          <w:rFonts w:eastAsiaTheme="minorHAnsi"/>
          <w:lang w:eastAsia="en-US"/>
        </w:rPr>
        <w:t xml:space="preserve"> određuje se za dan 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D920BA" w:rsidR="00D920BA">
      <w:pPr>
        <w:jc w:val="center"/>
        <w:rPr>
          <w:rFonts w:eastAsiaTheme="minorHAnsi"/>
          <w:b/>
          <w:lang w:eastAsia="en-US"/>
        </w:rPr>
      </w:pPr>
      <w:r w:rsidRPr="00EB3870">
        <w:rPr>
          <w:rFonts w:eastAsiaTheme="minorHAnsi"/>
          <w:b/>
          <w:lang w:eastAsia="en-US"/>
        </w:rPr>
        <w:t>17. svibnja 2018. u 11,00 sati, u zgra</w:t>
      </w:r>
      <w:r>
        <w:rPr>
          <w:rFonts w:eastAsiaTheme="minorHAnsi"/>
          <w:b/>
          <w:lang w:eastAsia="en-US"/>
        </w:rPr>
        <w:t xml:space="preserve">di ovog suda </w:t>
      </w:r>
    </w:p>
    <w:p w:rsidRDefault="00EB3870" w:rsidP="00D920BA" w:rsidR="00D920BA">
      <w:pPr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u Osijeku,</w:t>
      </w:r>
      <w:r w:rsidR="00D920BA">
        <w:rPr>
          <w:rFonts w:eastAsiaTheme="minorHAnsi"/>
          <w:b/>
          <w:lang w:eastAsia="en-US"/>
        </w:rPr>
        <w:t xml:space="preserve"> </w:t>
      </w:r>
      <w:r w:rsidRPr="00EB3870">
        <w:rPr>
          <w:rFonts w:eastAsiaTheme="minorHAnsi"/>
          <w:b/>
          <w:lang w:eastAsia="en-US"/>
        </w:rPr>
        <w:t>Zagrebačka 2, soba br. 21 I kat</w:t>
      </w:r>
      <w:r w:rsidRPr="00EB3870">
        <w:rPr>
          <w:rFonts w:eastAsiaTheme="minorHAnsi"/>
          <w:lang w:eastAsia="en-US"/>
        </w:rPr>
        <w:t>,</w:t>
      </w:r>
    </w:p>
    <w:p w:rsidRDefault="00EB3870" w:rsidP="00D920BA" w:rsid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b/>
          <w:lang w:eastAsia="en-US"/>
        </w:rPr>
        <w:t>a izvještajno ročište isti dan s početkom u 11,15 sat</w:t>
      </w:r>
      <w:r w:rsidRPr="00EB3870">
        <w:rPr>
          <w:rFonts w:eastAsiaTheme="minorHAnsi"/>
          <w:lang w:eastAsia="en-US"/>
        </w:rPr>
        <w:t>,</w:t>
      </w:r>
    </w:p>
    <w:p w:rsidRDefault="00EB3870" w:rsidP="00EB3870" w:rsid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a na koje se pozivaju vjerovnici (čl. 133 st. 5 i 6 SZ).</w:t>
      </w:r>
    </w:p>
    <w:p w:rsidRDefault="00EB3870" w:rsidP="00D920BA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14.</w:t>
      </w:r>
      <w:r w:rsidRPr="00EB3870">
        <w:rPr>
          <w:rFonts w:eastAsiaTheme="minorHAnsi"/>
          <w:lang w:eastAsia="en-US"/>
        </w:rPr>
        <w:tab/>
        <w:t xml:space="preserve"> Određuje se da se stečajna masa temeljem ovog rješenja upiše u sudski registar  Trgovačkog suda u Osijeku (čl. 133 st. 2 SZ) a radi dodjele OIB-a stečajne mase.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Obrazloženje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D920BA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Pravomoćnim Rješenjem TS Osijek broj St-2301/2016-4 od 7. veljače 2017. otvoren je i istodobno zaključen skraćeni stečajni postupak nad dužnikom LIA.MAR d.o.o. „u stečaju“  Novigrad, G. Martinuzzi 1.</w:t>
      </w:r>
    </w:p>
    <w:p w:rsidRDefault="00EB3870" w:rsidP="00EB3870" w:rsidR="00EB3870" w:rsidRPr="00EB3870">
      <w:pPr>
        <w:ind w:firstLine="708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ab/>
        <w:t>Podneskom od 29. svibnja 2017. dužnik je predložio nastavak postupka broj St-2301/2016, a radi naknadno pronađene imovine brisanog društva navodeći kako je ostala stečajna masa, nekretnina upisana u zk. ul. 3630 na kč.br. 2179/1. Ujedno predlaže upis stečajne mase u sudski registar.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545679" w:rsidR="00EB3870" w:rsidRPr="00EB3870">
      <w:pPr>
        <w:ind w:firstLine="1416"/>
        <w:jc w:val="both"/>
        <w:rPr>
          <w:rFonts w:eastAsiaTheme="minorHAnsi"/>
          <w:sz w:val="22"/>
          <w:szCs w:val="22"/>
          <w:lang w:eastAsia="en-US"/>
        </w:rPr>
      </w:pPr>
      <w:r w:rsidRPr="00EB3870">
        <w:rPr>
          <w:rFonts w:eastAsiaTheme="minorHAnsi"/>
          <w:lang w:eastAsia="en-US"/>
        </w:rPr>
        <w:t xml:space="preserve">Slijedom gore navedenog valjalo je u skladu s odredbom čl. 133. SZ-a odlučiti kao u izreci. </w:t>
      </w:r>
    </w:p>
    <w:p w:rsidRDefault="00EB3870" w:rsidP="00D920BA" w:rsidR="00D920BA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sz w:val="22"/>
          <w:szCs w:val="22"/>
          <w:lang w:eastAsia="en-US"/>
        </w:rPr>
        <w:t>Budući je Nikola Bojanić, OIB:32886956915, iz Osijeka, Bračka 179, na temelju odredbe čl. 432. SZ-a izabran za stečajnog upravitelja u skraćenom stečajnom postupku koji je vođen  pod drugim poslovnim brojem i dužnik je brisan u sudskom registru i u eSpisu,</w:t>
      </w:r>
      <w:r w:rsidRPr="00EB3870">
        <w:rPr>
          <w:rFonts w:eastAsiaTheme="minorHAnsi"/>
          <w:lang w:eastAsia="en-US"/>
        </w:rPr>
        <w:t xml:space="preserve"> na temelju odredbe čl. 84 SZ-a, automatskim odabirom, imenovana je stečajna upraviteljica koja je uvrštena u listu A stečajnih upravitelja za područje ovoga suda u osobi Živke Posavac iz Osijeka.</w:t>
      </w:r>
      <w:r w:rsidRPr="00EB3870">
        <w:rPr>
          <w:rFonts w:eastAsiaTheme="minorHAnsi"/>
          <w:lang w:eastAsia="en-US"/>
        </w:rPr>
        <w:tab/>
      </w:r>
    </w:p>
    <w:p w:rsidRDefault="00D920BA" w:rsidP="00D920BA" w:rsidR="00D920BA">
      <w:pPr>
        <w:jc w:val="both"/>
        <w:rPr>
          <w:rFonts w:eastAsiaTheme="minorHAnsi"/>
          <w:lang w:eastAsia="en-US"/>
        </w:rPr>
      </w:pPr>
    </w:p>
    <w:p w:rsidRDefault="00D920BA" w:rsidP="00D920BA" w:rsidR="00EB3870" w:rsidRPr="00EB387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Osijeku 21. veljače 2018.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                                                                   </w:t>
      </w: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="00EB3870" w:rsidRPr="00EB3870">
        <w:rPr>
          <w:rFonts w:eastAsiaTheme="minorHAnsi"/>
          <w:lang w:eastAsia="en-US"/>
        </w:rPr>
        <w:t>Zapisničar: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  <w:t xml:space="preserve">  </w:t>
      </w:r>
      <w:r w:rsidR="00EB3870" w:rsidRPr="00EB3870">
        <w:rPr>
          <w:rFonts w:eastAsiaTheme="minorHAnsi"/>
          <w:lang w:eastAsia="en-US"/>
        </w:rPr>
        <w:tab/>
        <w:t>STEČAJNA SUTKINJA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Snježana Andrijanić   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</w:t>
      </w:r>
      <w:r w:rsidR="00EB3870" w:rsidRPr="00EB3870">
        <w:rPr>
          <w:rFonts w:eastAsiaTheme="minorHAnsi"/>
          <w:lang w:eastAsia="en-US"/>
        </w:rPr>
        <w:t xml:space="preserve">mr. sc. Mirjana Baran  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POUKA O PRAVNOM LIJEKU: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Protiv ovog rješenja nezadovoljna stranka može izjaviti žalbu Visokom trgovačkom sudu Republike Hrvatske u Zagrebu u roku od 8 dana u 3 primjerka putem ovog suda.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lastRenderedPageBreak/>
        <w:t xml:space="preserve">     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DNA: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1.</w:t>
      </w:r>
      <w:r w:rsidRPr="00EB3870">
        <w:rPr>
          <w:rFonts w:eastAsiaTheme="minorHAnsi"/>
          <w:lang w:eastAsia="en-US"/>
        </w:rPr>
        <w:tab/>
        <w:t xml:space="preserve"> stečajna upraviteljica 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2.</w:t>
      </w:r>
      <w:r w:rsidRPr="00EB3870">
        <w:rPr>
          <w:rFonts w:eastAsiaTheme="minorHAnsi"/>
          <w:lang w:eastAsia="en-US"/>
        </w:rPr>
        <w:tab/>
        <w:t xml:space="preserve"> predlagatelj - dužnik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3.</w:t>
      </w:r>
      <w:r w:rsidRPr="00EB3870">
        <w:rPr>
          <w:rFonts w:eastAsiaTheme="minorHAnsi"/>
          <w:lang w:eastAsia="en-US"/>
        </w:rPr>
        <w:tab/>
        <w:t>e-oglasna ploča uz prijedlog  16.06.2017 i izvadak iz zem. knjige na listu 13 spisa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4. </w:t>
      </w:r>
      <w:r w:rsidRPr="00EB3870">
        <w:rPr>
          <w:rFonts w:eastAsiaTheme="minorHAnsi"/>
          <w:lang w:eastAsia="en-US"/>
        </w:rPr>
        <w:tab/>
        <w:t>ŽDO GUO Osijek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5.</w:t>
      </w:r>
      <w:r w:rsidRPr="00EB3870">
        <w:rPr>
          <w:rFonts w:eastAsiaTheme="minorHAnsi"/>
          <w:lang w:eastAsia="en-US"/>
        </w:rPr>
        <w:tab/>
        <w:t>Ministarstvu pravosuđa elektroničkim putem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6.</w:t>
      </w:r>
      <w:r w:rsidRPr="00EB3870">
        <w:rPr>
          <w:rFonts w:eastAsiaTheme="minorHAnsi"/>
          <w:lang w:eastAsia="en-US"/>
        </w:rPr>
        <w:tab/>
        <w:t xml:space="preserve">roč. 17.05.2018. </w:t>
      </w: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716CD" w:rsidP="00EB3870" w:rsidR="001716CD">
      <w:pPr>
        <w:ind w:firstLine="708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F8C">
          <w:rPr>
            <w:noProof/>
          </w:rPr>
          <w:t>3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B7F8C"/>
    <w:rsid w:val="003E4468"/>
    <w:rsid w:val="00400D51"/>
    <w:rsid w:val="004049C3"/>
    <w:rsid w:val="00463C3F"/>
    <w:rsid w:val="004A5B00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42342"/>
    <w:rsid w:val="00E63D95"/>
    <w:rsid w:val="00E65B69"/>
    <w:rsid w:val="00E958F4"/>
    <w:rsid w:val="00EB3870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St-159/2018-2</izvorni_sadrzaj>
    <derivirana_varijabla naziv="DomainObject.Oznaka_1">St-159/2018-2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LIA.MAR. d.o.o. NOVIGRAD</izvorni_sadrzaj>
    <derivirana_varijabla naziv="DomainObject.Predmet.ProtustrankaFormated_1">  LIA.MAR. d.o.o. NOVIGRAD</derivirana_varijabla>
  </DomainObject.Predmet.ProtustrankaFormated>
  <DomainObject.Predmet.ProtustrankaFormatedOIB>
    <izvorni_sadrzaj>  LIA.MAR. d.o.o. NOVIGRAD, OIB 45065995787</izvorni_sadrzaj>
    <derivirana_varijabla naziv="DomainObject.Predmet.ProtustrankaFormatedOIB_1">  LIA.MAR. d.o.o. NOVIGRAD, OIB 45065995787</derivirana_varijabla>
  </DomainObject.Predmet.ProtustrankaFormatedOIB>
  <DomainObject.Predmet.ProtustrankaFormatedWithAdress>
    <izvorni_sadrzaj> LIA.MAR. d.o.o. NOVIGRAD, G. Martinuzzi 1, 52466 Novigrad</izvorni_sadrzaj>
    <derivirana_varijabla naziv="DomainObject.Predmet.ProtustrankaFormatedWithAdress_1"> LIA.MAR. d.o.o. NOVIGRAD, G. Martinuzzi 1, 52466 Novigrad</derivirana_varijabla>
  </DomainObject.Predmet.ProtustrankaFormatedWithAdress>
  <DomainObject.Predmet.ProtustrankaFormatedWithAdressOIB>
    <izvorni_sadrzaj> LIA.MAR. d.o.o. NOVIGRAD, OIB 45065995787, G. Martinuzzi 1, 52466 Novigrad</izvorni_sadrzaj>
    <derivirana_varijabla naziv="DomainObject.Predmet.ProtustrankaFormatedWithAdressOIB_1"> LIA.MAR. d.o.o. NOVIGRAD, OIB 45065995787, G. Martinuzzi 1, 52466 Novigrad</derivirana_varijabla>
  </DomainObject.Predmet.ProtustrankaFormatedWithAdressOIB>
  <DomainObject.Predmet.ProtustrankaWithAdress>
    <izvorni_sadrzaj>LIA.MAR. d.o.o. NOVIGRAD G. Martinuzzi 1, 52466 Novigrad</izvorni_sadrzaj>
    <derivirana_varijabla naziv="DomainObject.Predmet.ProtustrankaWithAdress_1">LIA.MAR. d.o.o. NOVIGRAD G. Martinuzzi 1, 52466 Novigrad</derivirana_varijabla>
  </DomainObject.Predmet.ProtustrankaWithAdress>
  <DomainObject.Predmet.ProtustrankaWithAdressOIB>
    <izvorni_sadrzaj>LIA.MAR. d.o.o. NOVIGRAD, OIB 45065995787, G. Martinuzzi 1, 52466 Novigrad</izvorni_sadrzaj>
    <derivirana_varijabla naziv="DomainObject.Predmet.ProtustrankaWithAdressOIB_1">LIA.MAR. d.o.o. NOVIGRAD, OIB 45065995787, G. Martinuzzi 1, 52466 Novigrad</derivirana_varijabla>
  </DomainObject.Predmet.ProtustrankaWithAdressOIB>
  <DomainObject.Predmet.ProtustrankaNazivFormated>
    <izvorni_sadrzaj>LIA.MAR. d.o.o. NOVIGRAD</izvorni_sadrzaj>
    <derivirana_varijabla naziv="DomainObject.Predmet.ProtustrankaNazivFormated_1">LIA.MAR. d.o.o. NOVIGRAD</derivirana_varijabla>
  </DomainObject.Predmet.ProtustrankaNazivFormated>
  <DomainObject.Predmet.ProtustrankaNazivFormatedOIB>
    <izvorni_sadrzaj>LIA.MAR. d.o.o. NOVIGRAD, OIB 45065995787</izvorni_sadrzaj>
    <derivirana_varijabla naziv="DomainObject.Predmet.ProtustrankaNazivFormatedOIB_1">LIA.MAR. d.o.o. NOVIGRAD, OIB 45065995787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LIA.MAR. d.o.o. NOVIGRAD</item>
    </izvorni_sadrzaj>
    <derivirana_varijabla naziv="DomainObject.Predmet.ProtuStrankaListFormated_1">
      <item>LIA.MAR. d.o.o. NOVIGRAD</item>
    </derivirana_varijabla>
  </DomainObject.Predmet.ProtuStrankaListFormated>
  <DomainObject.Predmet.ProtuStrankaListFormatedOIB>
    <izvorni_sadrzaj>
      <item>LIA.MAR. d.o.o. NOVIGRAD, OIB 45065995787</item>
    </izvorni_sadrzaj>
    <derivirana_varijabla naziv="DomainObject.Predmet.ProtuStrankaListFormatedOIB_1">
      <item>LIA.MAR. d.o.o. NOVIGRAD, OIB 45065995787</item>
    </derivirana_varijabla>
  </DomainObject.Predmet.ProtuStrankaListFormatedOIB>
  <DomainObject.Predmet.ProtuStrankaListFormatedWithAdress>
    <izvorni_sadrzaj>
      <item>LIA.MAR. d.o.o. NOVIGRAD, G. Martinuzzi 1, 52466 Novigrad</item>
    </izvorni_sadrzaj>
    <derivirana_varijabla naziv="DomainObject.Predmet.ProtuStrankaListFormatedWithAdress_1">
      <item>LIA.MAR. d.o.o. NOVIGRAD, G. Martinuzzi 1, 52466 Novigrad</item>
    </derivirana_varijabla>
  </DomainObject.Predmet.ProtuStrankaListFormatedWithAdress>
  <DomainObject.Predmet.ProtuStrankaListFormatedWithAdressOIB>
    <izvorni_sadrzaj>
      <item>LIA.MAR. d.o.o. NOVIGRAD, OIB 45065995787, G. Martinuzzi 1, 52466 Novigrad</item>
    </izvorni_sadrzaj>
    <derivirana_varijabla naziv="DomainObject.Predmet.ProtuStrankaListFormatedWithAdressOIB_1">
      <item>LIA.MAR. d.o.o. NOVIGRAD, OIB 45065995787, G. Martinuzzi 1, 52466 Novigrad</item>
    </derivirana_varijabla>
  </DomainObject.Predmet.ProtuStrankaListFormatedWithAdressOIB>
  <DomainObject.Predmet.ProtuStrankaListNazivFormated>
    <izvorni_sadrzaj>
      <item>LIA.MAR. d.o.o. NOVIGRAD</item>
    </izvorni_sadrzaj>
    <derivirana_varijabla naziv="DomainObject.Predmet.ProtuStrankaListNazivFormated_1">
      <item>LIA.MAR. d.o.o. NOVIGRAD</item>
    </derivirana_varijabla>
  </DomainObject.Predmet.ProtuStrankaListNazivFormated>
  <DomainObject.Predmet.ProtuStrankaListNazivFormatedOIB>
    <izvorni_sadrzaj>
      <item>LIA.MAR. d.o.o. NOVIGRAD, OIB 45065995787</item>
    </izvorni_sadrzaj>
    <derivirana_varijabla naziv="DomainObject.Predmet.ProtuStrankaListNazivFormatedOIB_1">
      <item>LIA.MAR. d.o.o. NOVIGRAD, OIB 45065995787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St-159/2018-2</izvorni_sadrzaj>
    <derivirana_varijabla naziv="DomainObject.PoslovniBrojDokumenta_1">St-159/2018-2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LIA.MAR. d.o.o. NOVIGRAD</izvorni_sadrzaj>
    <derivirana_varijabla naziv="DomainObject.Predmet.ProtustrankaIDrugi_1">LIA.MAR. d.o.o. NOVIGRAD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LIA.MAR. d.o.o. NOVIGRAD, OIB 45065995787, G. Martinuzzi 1, 52466 Novigrad</izvorni_sadrzaj>
    <derivirana_varijabla naziv="DomainObject.Predmet.ProtustrankaIDrugiAdressOIB_1">LIA.MAR. d.o.o. NOVIGRAD, OIB 45065995787, G. Martinuzzi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LIA.MAR. d.o.o. NOVIGRAD</item>
    </izvorni_sadrzaj>
    <derivirana_varijabla naziv="DomainObject.Predmet.SudioniciListNaziv_1">
      <item>LIA.MAR. d.o.o. NOVIGRAD</item>
    </derivirana_varijabla>
  </DomainObject.Predmet.SudioniciListNaziv>
  <DomainObject.Predmet.SudioniciListAdressOIB>
    <izvorni_sadrzaj>
      <item>LIA.MAR. d.o.o. NOVIGRAD, OIB 45065995787, G. Martinuzzi 1,52466 Novigrad</item>
    </izvorni_sadrzaj>
    <derivirana_varijabla naziv="DomainObject.Predmet.SudioniciListAdressOIB_1">
      <item>LIA.MAR. d.o.o. NOVIGRAD, OIB 45065995787, G. Martinuzzi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45065995787</item>
    </izvorni_sadrzaj>
    <derivirana_varijabla naziv="DomainObject.Predmet.SudioniciListNazivOIB_1">
      <item>, OIB 45065995787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77C88-2220-4D2C-B09A-225FF5154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886</properties:Words>
  <properties:Characters>4562</properties:Characters>
  <properties:Lines>109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2018-02-21T11:54:00Z</dcterms:created>
  <dc:creator>Snježana Andrijanić</dc:creator>
  <cp:lastModifiedBy>Snježana Andrijanić</cp:lastModifiedBy>
  <cp:lastPrinted>2018-02-21T11:53:00Z</cp:lastPrinted>
  <dcterms:modified xmlns:xsi="http://www.w3.org/2001/XMLSchema-instance" xsi:type="dcterms:W3CDTF">2018-02-21T12:35:00Z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St-159-18.docx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