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9ef32d" w14:paraId="e9ef32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55E4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F55E4F">
              <w:t>193</w:t>
            </w:r>
            <w:r w:rsidR="00340399">
              <w:t>/</w:t>
            </w:r>
            <w:r w:rsidR="00457BC3">
              <w:t>201</w:t>
            </w:r>
            <w:r w:rsidR="0010665F">
              <w:t>8</w:t>
            </w:r>
            <w:r w:rsidR="00340399">
              <w:t>-</w:t>
            </w:r>
            <w:r w:rsidR="00360121">
              <w:t>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Trgovački sud u Varaždinu, po sucu </w:t>
      </w:r>
      <w:r w:rsidR="00F55E4F">
        <w:rPr>
          <w:rFonts w:hAnsi="Times New Roman" w:ascii="Times New Roman"/>
          <w:sz w:val="24"/>
          <w:szCs w:val="24"/>
        </w:rPr>
        <w:t>Iris Hatvalić Nemec</w:t>
      </w:r>
      <w:r w:rsidRPr="00A36884">
        <w:rPr>
          <w:rFonts w:hAnsi="Times New Roman" w:ascii="Times New Roman"/>
          <w:sz w:val="24"/>
          <w:szCs w:val="24"/>
        </w:rPr>
        <w:t xml:space="preserve"> kao stečajnom sucu, na prijedlog sudske savjetnice Janje Topol</w:t>
      </w:r>
      <w:r w:rsidR="00360121">
        <w:rPr>
          <w:rFonts w:hAnsi="Times New Roman" w:ascii="Times New Roman"/>
          <w:sz w:val="24"/>
          <w:szCs w:val="24"/>
        </w:rPr>
        <w:t xml:space="preserve"> Fulir</w:t>
      </w:r>
      <w:r w:rsidRPr="00A36884">
        <w:rPr>
          <w:rFonts w:hAnsi="Times New Roman" w:ascii="Times New Roman"/>
          <w:sz w:val="24"/>
          <w:szCs w:val="24"/>
        </w:rPr>
        <w:t xml:space="preserve">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F55E4F" w:rsidRPr="00F55E4F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F55E4F">
        <w:rPr>
          <w:rFonts w:hAnsi="Times New Roman" w:ascii="Times New Roman"/>
          <w:sz w:val="24"/>
          <w:szCs w:val="24"/>
        </w:rPr>
        <w:t>19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F55E4F">
        <w:rPr>
          <w:rFonts w:hAnsi="Times New Roman" w:ascii="Times New Roman"/>
          <w:sz w:val="24"/>
          <w:szCs w:val="24"/>
        </w:rPr>
        <w:t>srpnja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="00F55E4F" w:rsidRPr="00F55E4F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="00F55E4F" w:rsidRPr="00F55E4F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F55E4F">
        <w:rPr>
          <w:rFonts w:hAnsi="Times New Roman" w:ascii="Times New Roman"/>
          <w:sz w:val="24"/>
          <w:szCs w:val="24"/>
        </w:rPr>
        <w:t>29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F55E4F">
        <w:rPr>
          <w:rFonts w:hAnsi="Times New Roman" w:ascii="Times New Roman"/>
          <w:sz w:val="24"/>
          <w:szCs w:val="24"/>
        </w:rPr>
        <w:t>svibnja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10665F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F55E4F" w:rsidRPr="00F55E4F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A36884">
        <w:rPr>
          <w:rFonts w:hAnsi="Times New Roman" w:ascii="Times New Roman"/>
          <w:sz w:val="24"/>
          <w:szCs w:val="24"/>
        </w:rPr>
        <w:t>, pa kako su za to bile i</w:t>
      </w:r>
      <w:r w:rsidR="00F55E4F">
        <w:rPr>
          <w:rFonts w:hAnsi="Times New Roman" w:ascii="Times New Roman"/>
          <w:sz w:val="24"/>
          <w:szCs w:val="24"/>
        </w:rPr>
        <w:t>spunjene pretpostavke iz članka</w:t>
      </w:r>
      <w:r w:rsidRPr="00A36884">
        <w:rPr>
          <w:rFonts w:hAnsi="Times New Roman" w:ascii="Times New Roman"/>
          <w:sz w:val="24"/>
          <w:szCs w:val="24"/>
        </w:rPr>
        <w:t xml:space="preserve">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F55E4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"Narodne novine" broj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F55E4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2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9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svibnja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201</w:t>
      </w:r>
      <w:r w:rsidR="001066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8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. primjenom čl</w:t>
      </w:r>
      <w:r w:rsidR="00F55E4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anka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A035F" w:rsidP="00A36884" w:rsid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6A035F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F55E4F">
        <w:rPr>
          <w:rFonts w:hAnsi="Times New Roman" w:ascii="Times New Roman"/>
          <w:color w:val="000000"/>
          <w:sz w:val="24"/>
          <w:szCs w:val="24"/>
        </w:rPr>
        <w:t>15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F55E4F">
        <w:rPr>
          <w:rFonts w:hAnsi="Times New Roman" w:ascii="Times New Roman"/>
          <w:color w:val="000000"/>
          <w:sz w:val="24"/>
          <w:szCs w:val="24"/>
        </w:rPr>
        <w:t>lipnja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201</w:t>
      </w:r>
      <w:r>
        <w:rPr>
          <w:rFonts w:hAnsi="Times New Roman" w:ascii="Times New Roman"/>
          <w:color w:val="000000"/>
          <w:sz w:val="24"/>
          <w:szCs w:val="24"/>
        </w:rPr>
        <w:t>8</w:t>
      </w:r>
      <w:r w:rsidRPr="006A035F">
        <w:rPr>
          <w:rFonts w:hAnsi="Times New Roman" w:ascii="Times New Roman"/>
          <w:color w:val="000000"/>
          <w:sz w:val="24"/>
          <w:szCs w:val="24"/>
        </w:rPr>
        <w:t>. zaprimljen je prijedlog vjerovnika Republike Hrvatske,  Ministarstva financija, Porezne uprave, Područn</w:t>
      </w:r>
      <w:r>
        <w:rPr>
          <w:rFonts w:hAnsi="Times New Roman" w:ascii="Times New Roman"/>
          <w:color w:val="000000"/>
          <w:sz w:val="24"/>
          <w:szCs w:val="24"/>
        </w:rPr>
        <w:t>i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ured </w:t>
      </w:r>
      <w:r w:rsidR="007464A4">
        <w:rPr>
          <w:rFonts w:hAnsi="Times New Roman" w:ascii="Times New Roman"/>
          <w:color w:val="000000"/>
          <w:sz w:val="24"/>
          <w:szCs w:val="24"/>
        </w:rPr>
        <w:t>Varaždin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F55E4F">
        <w:rPr>
          <w:rFonts w:hAnsi="Times New Roman" w:ascii="Times New Roman"/>
          <w:color w:val="000000"/>
          <w:sz w:val="24"/>
          <w:szCs w:val="24"/>
        </w:rPr>
        <w:t>36.315,16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kn.</w:t>
      </w:r>
    </w:p>
    <w:p w:rsidRDefault="006A035F" w:rsidP="00A36884" w:rsidR="006A035F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0665F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A36884" w:rsidRPr="00A36884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</w:t>
      </w:r>
      <w:r w:rsidR="00F55E4F">
        <w:rPr>
          <w:rFonts w:hAnsi="Times New Roman" w:ascii="Times New Roman"/>
          <w:sz w:val="24"/>
          <w:szCs w:val="24"/>
        </w:rPr>
        <w:t>anka</w:t>
      </w:r>
      <w:r w:rsidR="00A36884" w:rsidRPr="00A36884">
        <w:rPr>
          <w:rFonts w:hAnsi="Times New Roman" w:ascii="Times New Roman"/>
          <w:sz w:val="24"/>
          <w:szCs w:val="24"/>
        </w:rPr>
        <w:t xml:space="preserve"> 431. </w:t>
      </w:r>
      <w:r w:rsidR="00F55E4F">
        <w:rPr>
          <w:rFonts w:hAnsi="Times New Roman" w:ascii="Times New Roman"/>
          <w:sz w:val="24"/>
          <w:szCs w:val="24"/>
        </w:rPr>
        <w:t>SZ-a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F55E4F" w:rsidRPr="00F55E4F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F55E4F">
        <w:rPr>
          <w:rFonts w:hAnsi="Times New Roman" w:ascii="Times New Roman"/>
          <w:sz w:val="24"/>
          <w:szCs w:val="24"/>
        </w:rPr>
        <w:t>19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F55E4F">
        <w:rPr>
          <w:rFonts w:hAnsi="Times New Roman" w:ascii="Times New Roman"/>
          <w:sz w:val="24"/>
          <w:szCs w:val="24"/>
        </w:rPr>
        <w:t>srpnja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5E4F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Iris Hatvalić Nemec</w:t>
      </w:r>
      <w:r w:rsidR="00A36884" w:rsidRPr="002F61DE">
        <w:rPr>
          <w:rFonts w:hAnsi="Times New Roman" w:ascii="Times New Roman"/>
          <w:sz w:val="24"/>
          <w:szCs w:val="24"/>
        </w:rPr>
        <w:t>, v. r.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2.</w:t>
      </w:r>
      <w:r w:rsidR="00FC71E9">
        <w:rPr>
          <w:rFonts w:hAnsi="Times New Roman" w:ascii="Times New Roman"/>
          <w:sz w:val="24"/>
          <w:szCs w:val="24"/>
        </w:rPr>
        <w:t xml:space="preserve"> </w:t>
      </w:r>
      <w:r w:rsidR="00F55E4F" w:rsidRPr="00F55E4F">
        <w:rPr>
          <w:rFonts w:hAnsi="Times New Roman" w:ascii="Times New Roman"/>
          <w:sz w:val="24"/>
          <w:szCs w:val="24"/>
        </w:rPr>
        <w:t>TOMIEK GRADNJA j.d.o.o., Ljubešćica, Z</w:t>
      </w:r>
      <w:r w:rsidR="00F55E4F">
        <w:rPr>
          <w:rFonts w:hAnsi="Times New Roman" w:ascii="Times New Roman"/>
          <w:sz w:val="24"/>
          <w:szCs w:val="24"/>
        </w:rPr>
        <w:t>agrebačka 65/G</w:t>
      </w:r>
    </w:p>
    <w:p w:rsidRDefault="006F3F93" w:rsidP="00A36884" w:rsidR="006F3F93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>Županijsko državno odvjetništv</w:t>
      </w:r>
      <w:r w:rsidR="006A035F">
        <w:rPr>
          <w:rFonts w:hAnsi="Times New Roman" w:ascii="Times New Roman"/>
          <w:color w:val="000000"/>
          <w:sz w:val="24"/>
          <w:szCs w:val="24"/>
        </w:rPr>
        <w:t>o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 xml:space="preserve"> u Varaždinu</w:t>
      </w:r>
    </w:p>
    <w:p w:rsidRDefault="00FC71E9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t>4</w:t>
      </w:r>
      <w:r w:rsidR="00A36884" w:rsidRPr="00A36884">
        <w:rPr>
          <w:rFonts w:hAnsi="Times New Roman" w:ascii="Times New Roman"/>
          <w:sz w:val="24"/>
          <w:szCs w:val="24"/>
        </w:rPr>
        <w:t>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D5581">
      <w:rPr>
        <w:rFonts w:hAnsi="Times New Roman" w:ascii="Times New Roman"/>
        <w:noProof/>
        <w:sz w:val="24"/>
        <w:szCs w:val="24"/>
      </w:rPr>
      <w:t>Poslovni broj: 1 St-193/2018-5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D558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1AA"/>
    <w:rsid w:val="0004207D"/>
    <w:rsid w:val="00087C43"/>
    <w:rsid w:val="0010665F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0121"/>
    <w:rsid w:val="00367E59"/>
    <w:rsid w:val="00385BF0"/>
    <w:rsid w:val="00394A8C"/>
    <w:rsid w:val="003A4477"/>
    <w:rsid w:val="00433147"/>
    <w:rsid w:val="00450291"/>
    <w:rsid w:val="00457BC3"/>
    <w:rsid w:val="0049749B"/>
    <w:rsid w:val="004A0BD1"/>
    <w:rsid w:val="004C5539"/>
    <w:rsid w:val="004D4819"/>
    <w:rsid w:val="004E09A7"/>
    <w:rsid w:val="004E1C60"/>
    <w:rsid w:val="004F10E9"/>
    <w:rsid w:val="00501147"/>
    <w:rsid w:val="005677C6"/>
    <w:rsid w:val="005E1D89"/>
    <w:rsid w:val="005F633B"/>
    <w:rsid w:val="00685195"/>
    <w:rsid w:val="006A035F"/>
    <w:rsid w:val="006F3F93"/>
    <w:rsid w:val="0070603B"/>
    <w:rsid w:val="00741600"/>
    <w:rsid w:val="007464A4"/>
    <w:rsid w:val="00754200"/>
    <w:rsid w:val="00757A30"/>
    <w:rsid w:val="007802E2"/>
    <w:rsid w:val="0078776D"/>
    <w:rsid w:val="007A409A"/>
    <w:rsid w:val="007D5581"/>
    <w:rsid w:val="00821479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D0AEB"/>
    <w:rsid w:val="00AD1D5E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55E4F"/>
    <w:rsid w:val="00F85E94"/>
    <w:rsid w:val="00FC71E9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TOMIEK GRADNJA j.d.o.o. za građevinu i usluge</izvorni_sadrzaj>
    <derivirana_varijabla naziv="DomainObject.Predmet.ProtustrankaFormated_1">  TOMIEK GRADNJA j.d.o.o. za građevinu i usluge</derivirana_varijabla>
  </DomainObject.Predmet.ProtustrankaFormated>
  <DomainObject.Predmet.ProtustrankaFormatedOIB>
    <izvorni_sadrzaj>  TOMIEK GRADNJA j.d.o.o. za građevinu i usluge, OIB 11777080139</izvorni_sadrzaj>
    <derivirana_varijabla naziv="DomainObject.Predmet.ProtustrankaFormatedOIB_1">  TOMIEK GRADNJA j.d.o.o. za građevinu i usluge, OIB 11777080139</derivirana_varijabla>
  </DomainObject.Predmet.ProtustrankaFormatedOIB>
  <DomainObject.Predmet.ProtustrankaFormatedWithAdress>
    <izvorni_sadrzaj> TOMIEK GRADNJA j.d.o.o. za građevinu i usluge, Zagrebačka 65/G, 42220 Ljubešćica</izvorni_sadrzaj>
    <derivirana_varijabla naziv="DomainObject.Predmet.ProtustrankaFormatedWithAdress_1"> TOMIEK GRADNJA j.d.o.o. za građevinu i usluge, Zagrebačka 65/G, 42220 Ljubešćica</derivirana_varijabla>
  </DomainObject.Predmet.ProtustrankaFormatedWithAdress>
  <DomainObject.Predmet.ProtustrankaFormatedWithAdressOIB>
    <izvorni_sadrzaj> TOMIEK GRADNJA j.d.o.o. za građevinu i usluge, OIB 11777080139, Zagrebačka 65/G, 42220 Ljubešćica</izvorni_sadrzaj>
    <derivirana_varijabla naziv="DomainObject.Predmet.ProtustrankaFormatedWithAdressOIB_1"> TOMIEK GRADNJA j.d.o.o. za građevinu i usluge, OIB 11777080139, Zagrebačka 65/G, 42220 Ljubešćica</derivirana_varijabla>
  </DomainObject.Predmet.ProtustrankaFormatedWithAdressOIB>
  <DomainObject.Predmet.ProtustrankaWithAdress>
    <izvorni_sadrzaj>TOMIEK GRADNJA j.d.o.o. za građevinu i usluge Zagrebačka 65/G, 42220 Ljubešćica</izvorni_sadrzaj>
    <derivirana_varijabla naziv="DomainObject.Predmet.ProtustrankaWithAdress_1">TOMIEK GRADNJA j.d.o.o. za građevinu i usluge Zagrebačka 65/G, 42220 Ljubešćica</derivirana_varijabla>
  </DomainObject.Predmet.ProtustrankaWithAdress>
  <DomainObject.Predmet.ProtustrankaWithAdressOIB>
    <izvorni_sadrzaj>TOMIEK GRADNJA j.d.o.o. za građevinu i usluge, OIB 11777080139, Zagrebačka 65/G, 42220 Ljubešćica</izvorni_sadrzaj>
    <derivirana_varijabla naziv="DomainObject.Predmet.ProtustrankaWithAdressOIB_1">TOMIEK GRADNJA j.d.o.o. za građevinu i usluge, OIB 11777080139, Zagrebačka 65/G, 42220 Ljubešćica</derivirana_varijabla>
  </DomainObject.Predmet.ProtustrankaWithAdressOIB>
  <DomainObject.Predmet.ProtustrankaNazivFormated>
    <izvorni_sadrzaj>TOMIEK GRADNJA j.d.o.o. za građevinu i usluge</izvorni_sadrzaj>
    <derivirana_varijabla naziv="DomainObject.Predmet.ProtustrankaNazivFormated_1">TOMIEK GRADNJA j.d.o.o. za građevinu i usluge</derivirana_varijabla>
  </DomainObject.Predmet.ProtustrankaNazivFormated>
  <DomainObject.Predmet.ProtustrankaNazivFormatedOIB>
    <izvorni_sadrzaj>TOMIEK GRADNJA j.d.o.o. za građevinu i usluge, OIB 11777080139</izvorni_sadrzaj>
    <derivirana_varijabla naziv="DomainObject.Predmet.ProtustrankaNazivFormatedOIB_1">TOMIEK GRADNJA j.d.o.o. za građevinu i usluge, OIB 11777080139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40947.33</izvorni_sadrzaj>
    <derivirana_varijabla naziv="DomainObject.Predmet.TrenutnaVrijednost_1">40947.33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TOMIEK GRADNJA j.d.o.o. za građevinu i usluge</item>
    </izvorni_sadrzaj>
    <derivirana_varijabla naziv="DomainObject.Predmet.ProtuStrankaListFormated_1">
      <item>TOMIEK GRADNJA j.d.o.o. za građevinu i usluge</item>
    </derivirana_varijabla>
  </DomainObject.Predmet.ProtuStrankaListFormated>
  <DomainObject.Predmet.ProtuStrankaListFormatedOIB>
    <izvorni_sadrzaj>
      <item>TOMIEK GRADNJA j.d.o.o. za građevinu i usluge, OIB 11777080139</item>
    </izvorni_sadrzaj>
    <derivirana_varijabla naziv="DomainObject.Predmet.ProtuStrankaListFormatedOIB_1">
      <item>TOMIEK GRADNJA j.d.o.o. za građevinu i usluge, OIB 11777080139</item>
    </derivirana_varijabla>
  </DomainObject.Predmet.ProtuStrankaListFormatedOIB>
  <DomainObject.Predmet.ProtuStrankaListFormatedWithAdress>
    <izvorni_sadrzaj>
      <item>TOMIEK GRADNJA j.d.o.o. za građevinu i usluge, Zagrebačka 65/G, 42220 Ljubešćica</item>
    </izvorni_sadrzaj>
    <derivirana_varijabla naziv="DomainObject.Predmet.ProtuStrankaListFormatedWithAdress_1">
      <item>TOMIEK GRADNJA j.d.o.o. za građevinu i usluge, Zagrebačka 65/G, 42220 Ljubešćica</item>
    </derivirana_varijabla>
  </DomainObject.Predmet.ProtuStrankaListFormatedWithAdress>
  <DomainObject.Predmet.ProtuStrankaListFormatedWithAdressOIB>
    <izvorni_sadrzaj>
      <item>TOMIEK GRADNJA j.d.o.o. za građevinu i usluge, OIB 11777080139, Zagrebačka 65/G, 42220 Ljubešćica</item>
    </izvorni_sadrzaj>
    <derivirana_varijabla naziv="DomainObject.Predmet.ProtuStrankaListFormatedWithAdressOIB_1">
      <item>TOMIEK GRADNJA j.d.o.o. za građevinu i usluge, OIB 11777080139, Zagrebačka 65/G, 42220 Ljubešćica</item>
    </derivirana_varijabla>
  </DomainObject.Predmet.ProtuStrankaListFormatedWithAdressOIB>
  <DomainObject.Predmet.ProtuStrankaListNazivFormated>
    <izvorni_sadrzaj>
      <item>TOMIEK GRADNJA j.d.o.o. za građevinu i usluge</item>
    </izvorni_sadrzaj>
    <derivirana_varijabla naziv="DomainObject.Predmet.ProtuStrankaListNazivFormated_1">
      <item>TOMIEK GRADNJA j.d.o.o. za građevinu i usluge</item>
    </derivirana_varijabla>
  </DomainObject.Predmet.ProtuStrankaListNazivFormated>
  <DomainObject.Predmet.ProtuStrankaListNazivFormatedOIB>
    <izvorni_sadrzaj>
      <item>TOMIEK GRADNJA j.d.o.o. za građevinu i usluge, OIB 11777080139</item>
    </izvorni_sadrzaj>
    <derivirana_varijabla naziv="DomainObject.Predmet.ProtuStrankaListNazivFormatedOIB_1">
      <item>TOMIEK GRADNJA j.d.o.o. za građevinu i usluge, OIB 11777080139</item>
    </derivirana_varijabla>
  </DomainObject.Predmet.ProtuStrankaListNazivFormatedOIB>
  <DomainObject.Predmet.OstaliListFormated>
    <izvorni_sadrzaj>
      <item>Sudski registar</item>
      <item>Miroslav Tomiek</item>
      <item>Porezna uprava - Područni ured Varaždin</item>
      <item>Županijsko državno odvjetništvo</item>
    </izvorni_sadrzaj>
    <derivirana_varijabla naziv="DomainObject.Predmet.OstaliListFormated_1">
      <item>Sudski registar</item>
      <item>Miroslav Tomiek</item>
      <item>Porezna uprava - Područni ured Varaždin</item>
      <item>Županijsko državno odvjetništvo</item>
    </derivirana_varijabla>
  </DomainObject.Predmet.OstaliListFormated>
  <DomainObject.Predmet.OstaliListFormatedOIB>
    <izvorni_sadrzaj>
      <item>Sudski registar</item>
      <item>Miroslav Tomiek, OIB 47519646308</item>
      <item>Porezna uprava - Područni ured Varaždin</item>
      <item>Županijsko državno odvjetništvo</item>
    </izvorni_sadrzaj>
    <derivirana_varijabla naziv="DomainObject.Predmet.OstaliListFormatedOIB_1">
      <item>Sudski registar</item>
      <item>Miroslav Tomiek, OIB 47519646308</item>
      <item>Porezna uprava - Područni ured Varaždin</item>
      <item>Županijsko državno odvjetništvo</item>
    </derivirana_varijabla>
  </DomainObject.Predmet.OstaliListFormatedOIB>
  <DomainObject.Predmet.OstaliListFormatedWithAdress>
    <izvorni_sadrzaj>
      <item>Sudski registar</item>
      <item>Miroslav Tomiek, Bednjanska Ulica 24, 42220 Ljubešćica</item>
      <item>Porezna uprava - Područni ured Varaždin</item>
      <item>Županijsko državno odvjetništvo</item>
    </izvorni_sadrzaj>
    <derivirana_varijabla naziv="DomainObject.Predmet.OstaliListFormatedWithAdress_1">
      <item>Sudski registar</item>
      <item>Miroslav Tomiek, Bednjanska Ulica 24, 42220 Ljubešćica</item>
      <item>Porezna uprava - Područni ured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Miroslav Tomiek, OIB 47519646308, Bednjanska Ulica 24, 42220 Ljubešćica</item>
      <item>Porezna uprava - Područni ured Varaždin</item>
      <item>Županijsko državno odvjetništvo</item>
    </izvorni_sadrzaj>
    <derivirana_varijabla naziv="DomainObject.Predmet.OstaliListFormatedWithAdressOIB_1">
      <item>Sudski registar</item>
      <item>Miroslav Tomiek, OIB 47519646308, Bednjanska Ulica 24, 42220 Ljubešćica</item>
      <item>Porezna uprava - Područni ured Varaždin</item>
      <item>Županijsko državno odvjetništvo</item>
    </derivirana_varijabla>
  </DomainObject.Predmet.OstaliListFormatedWithAdressOIB>
  <DomainObject.Predmet.OstaliListNazivFormated>
    <izvorni_sadrzaj>
      <item>Sudski registar</item>
      <item>Miroslav Tomiek</item>
      <item>Porezna uprava - Područni ured Varaždin</item>
      <item>Županijsko državno odvjetništvo</item>
    </izvorni_sadrzaj>
    <derivirana_varijabla naziv="DomainObject.Predmet.OstaliListNazivFormated_1">
      <item>Sudski registar</item>
      <item>Miroslav Tomiek</item>
      <item>Porezna uprava - Područni ured Varaždin</item>
      <item>Županijsko državno odvjetništvo</item>
    </derivirana_varijabla>
  </DomainObject.Predmet.OstaliListNazivFormated>
  <DomainObject.Predmet.OstaliListNazivFormatedOIB>
    <izvorni_sadrzaj>
      <item>Sudski registar</item>
      <item>Miroslav Tomiek, OIB 47519646308</item>
      <item>Porezna uprava - Područni ured Varaždin</item>
      <item>Županijsko državno odvjetništvo</item>
    </izvorni_sadrzaj>
    <derivirana_varijabla naziv="DomainObject.Predmet.OstaliListNazivFormatedOIB_1">
      <item>Sudski registar</item>
      <item>Miroslav Tomiek, OIB 47519646308</item>
      <item>Porezna uprava - Područni ured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TOMIEK GRADNJA j.d.o.o. za građevinu i usluge</izvorni_sadrzaj>
    <derivirana_varijabla naziv="DomainObject.Predmet.ProtustrankaIDrugi_1">TOMIEK GRADNJA j.d.o.o.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TOMIEK GRADNJA j.d.o.o. za građevinu i usluge, OIB 11777080139, Zagrebačka 65/G, 42220 Ljubešćica</izvorni_sadrzaj>
    <derivirana_varijabla naziv="DomainObject.Predmet.ProtustrankaIDrugiAdressOIB_1">TOMIEK GRADNJA j.d.o.o. za građevinu i usluge, OIB 11777080139, Zagrebačka 65/G,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TOMIEK GRADNJA j.d.o.o. za građevinu i usluge</item>
      <item>Sudski registar</item>
      <item>Miroslav Tomiek</item>
      <item>Porezna uprava - Područni ured Varaždin</item>
      <item>Županijsko državno odvjetništvo</item>
    </izvorni_sadrzaj>
    <derivirana_varijabla naziv="DomainObject.Predmet.SudioniciListNaziv_1">
      <item>Financijska agencija</item>
      <item>TOMIEK GRADNJA j.d.o.o. za građevinu i usluge</item>
      <item>Sudski registar</item>
      <item>Miroslav Tomiek</item>
      <item>Porezna uprava - Područni ured Varaždin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TOMIEK GRADNJA j.d.o.o. za građevinu i usluge, OIB 11777080139, Zagrebačka 65/G,42220 Ljubešćica</item>
      <item>Sudski registar</item>
      <item>Miroslav Tomiek, OIB 47519646308, Bednjanska Ulica 24,42220 Ljubešćica</item>
      <item>Porezna uprava - Područni ured Varaždin</item>
      <item>Županijsko državno odvjetništvo</item>
    </izvorni_sadrzaj>
    <derivirana_varijabla naziv="DomainObject.Predmet.SudioniciListAdressOIB_1">
      <item>Financijska agencija, OIB 85821130368, A. Cesarca 2,42000 Varaždin</item>
      <item>TOMIEK GRADNJA j.d.o.o. za građevinu i usluge, OIB 11777080139, Zagrebačka 65/G,42220 Ljubešćica</item>
      <item>Sudski registar</item>
      <item>Miroslav Tomiek, OIB 47519646308, Bednjanska Ulica 24,42220 Ljubešćica</item>
      <item>Porezna uprava - Područni ured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11777080139</item>
      <item>, OIB null</item>
      <item>, OIB 47519646308</item>
      <item>, OIB null</item>
      <item>, OIB null</item>
    </izvorni_sadrzaj>
    <derivirana_varijabla naziv="DomainObject.Predmet.SudioniciListNazivOIB_1">
      <item>, OIB 85821130368</item>
      <item>, OIB 11777080139</item>
      <item>, OIB null</item>
      <item>, OIB 47519646308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12203-C65F-47E9-A161-E5801FECF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2715</properties:Characters>
  <properties:Lines>84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2018-07-19T12:03:00Z</dcterms:created>
  <dc:creator>Mirjana Mlinarić</dc:creator>
  <cp:lastModifiedBy>Nevenka Vuković</cp:lastModifiedBy>
  <cp:lastPrinted>2018-07-19T12:09:00Z</cp:lastPrinted>
  <dcterms:modified xmlns:xsi="http://www.w3.org/2001/XMLSchema-instance" xsi:type="dcterms:W3CDTF">2018-07-19T12:09:00Z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(St-193-18 Rješenje - obustava skraćenog st.  postupka-o redovnom će se odlučiti naknadno.docx)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