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cbb6" w14:paraId="68acbb6" w:rsidRDefault="006B7FE7" w:rsidP="005D7BF8" w:rsidR="006B7FE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FE7" w:rsidP="005D7BF8" w:rsidR="006B7FE7" w:rsidRPr="006B7FE7">
      <w:pPr>
        <w:pStyle w:val="Bezproreda"/>
        <w:jc w:val="both"/>
        <w:rPr>
          <w:rFonts w:hAnsi="Times New Roman" w:ascii="Times New Roman"/>
          <w:b w:val="false"/>
        </w:rPr>
      </w:pPr>
      <w:r w:rsidRPr="006B7FE7">
        <w:rPr>
          <w:rFonts w:eastAsia="MS Mincho" w:hAnsi="Times New Roman" w:ascii="Times New Roman"/>
          <w:b w:val="false"/>
        </w:rPr>
        <w:t xml:space="preserve">   REPUBLIKA HRVATSKA</w:t>
      </w:r>
    </w:p>
    <w:p w:rsidRDefault="006B7FE7" w:rsidP="005D7BF8" w:rsidR="006B7FE7" w:rsidRPr="006B7FE7">
      <w:pPr>
        <w:pStyle w:val="Bezproreda"/>
        <w:jc w:val="both"/>
        <w:rPr>
          <w:rFonts w:hAnsi="Times New Roman" w:ascii="Times New Roman"/>
          <w:b w:val="false"/>
        </w:rPr>
      </w:pPr>
      <w:r w:rsidRPr="006B7FE7">
        <w:rPr>
          <w:rFonts w:eastAsia="MS Mincho" w:hAnsi="Times New Roman" w:ascii="Times New Roman"/>
          <w:b w:val="false"/>
        </w:rPr>
        <w:t>TRGOVAČKI SUD U RIJECI</w:t>
      </w:r>
    </w:p>
    <w:p w:rsidRDefault="006B7FE7" w:rsidP="005D7BF8" w:rsidR="006B7FE7" w:rsidRPr="006B7FE7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6B7FE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17287" w:rsidP="00B43807" w:rsidR="00417287" w:rsidRPr="003D3BC7">
      <w:pPr>
        <w:jc w:val="both"/>
        <w:rPr>
          <w:rFonts w:hAnsi="Times New Roman" w:ascii="Times New Roman"/>
          <w:b w:val="false"/>
        </w:rPr>
      </w:pPr>
    </w:p>
    <w:p w:rsidRDefault="003D3BC7" w:rsidP="003D3BC7" w:rsidR="00B43807" w:rsidRPr="003D3BC7">
      <w:pPr>
        <w:jc w:val="center"/>
        <w:rPr>
          <w:rFonts w:hAnsi="Times New Roman" w:ascii="Times New Roman"/>
        </w:rPr>
      </w:pPr>
      <w:r w:rsidRPr="003D3BC7">
        <w:rPr>
          <w:rFonts w:hAnsi="Times New Roman" w:ascii="Times New Roman"/>
        </w:rPr>
        <w:t>R E P U B L I K A   H R V A T S K A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D3BC7">
      <w:pPr>
        <w:jc w:val="center"/>
        <w:rPr>
          <w:rFonts w:hAnsi="Times New Roman" w:ascii="Times New Roman"/>
        </w:rPr>
      </w:pPr>
      <w:r w:rsidRPr="003D3BC7">
        <w:rPr>
          <w:rFonts w:hAnsi="Times New Roman" w:ascii="Times New Roman"/>
        </w:rPr>
        <w:t>R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J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 xml:space="preserve"> E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Š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E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N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J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E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0B4E5E" w:rsidP="000B4E5E" w:rsidR="000B4E5E" w:rsidRPr="000B4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</w:t>
      </w:r>
      <w:r w:rsidRPr="000B4E5E">
        <w:rPr>
          <w:rFonts w:hAnsi="Times New Roman" w:ascii="Times New Roman"/>
          <w:b w:val="false"/>
        </w:rPr>
        <w:t xml:space="preserve">, po stečajnom sucu Danieli Korlević, odlučujući o prijedlogu predlagatelja Financijska agencija Regionalni centar: Zagreb, Nagodbeno vijeće ZG05, Zagreb, Albrechtova 42, za otvaranje stečajnog postupka nad imovinom dužnika pojedinca </w:t>
      </w:r>
      <w:r w:rsidRPr="000B4E5E">
        <w:rPr>
          <w:rFonts w:hAnsi="Times New Roman" w:ascii="Times New Roman"/>
        </w:rPr>
        <w:t xml:space="preserve">RUDOLF IVKOVIĆ vl. „APIRUDI – APSYRTIDES“, MALI LOŠINJ, Kalvarija bb, OIB 21181439664, </w:t>
      </w:r>
      <w:r w:rsidRPr="000B4E5E">
        <w:rPr>
          <w:rFonts w:hAnsi="Times New Roman" w:ascii="Times New Roman"/>
          <w:b w:val="false"/>
        </w:rPr>
        <w:t xml:space="preserve">kojeg zastupa punomoćnik Edi Bradamante, odvjetnik iz Rijeke, Ribarska 4, dana </w:t>
      </w:r>
      <w:r>
        <w:rPr>
          <w:rFonts w:hAnsi="Times New Roman" w:ascii="Times New Roman"/>
          <w:b w:val="false"/>
        </w:rPr>
        <w:t>24. kolovoza 2017</w:t>
      </w:r>
      <w:r w:rsidRPr="000B4E5E">
        <w:rPr>
          <w:rFonts w:hAnsi="Times New Roman" w:ascii="Times New Roman"/>
          <w:b w:val="false"/>
        </w:rPr>
        <w:t>. godine</w:t>
      </w:r>
    </w:p>
    <w:p w:rsidRDefault="00962878" w:rsidP="00B43807" w:rsidR="00962878">
      <w:pPr>
        <w:jc w:val="center"/>
        <w:rPr>
          <w:rFonts w:hAnsi="Times New Roman" w:ascii="Times New Roman"/>
        </w:rPr>
      </w:pPr>
    </w:p>
    <w:p w:rsidRDefault="00B43807" w:rsidP="00962878" w:rsidR="00417287">
      <w:pPr>
        <w:jc w:val="center"/>
        <w:rPr>
          <w:rFonts w:hAnsi="Times New Roman" w:ascii="Times New Roman"/>
        </w:rPr>
      </w:pPr>
      <w:r w:rsidRPr="00962878">
        <w:rPr>
          <w:rFonts w:hAnsi="Times New Roman" w:ascii="Times New Roman"/>
        </w:rPr>
        <w:t xml:space="preserve">r i j e š i o </w:t>
      </w:r>
      <w:r w:rsidR="00234B8C" w:rsidRPr="00962878">
        <w:rPr>
          <w:rFonts w:hAnsi="Times New Roman" w:ascii="Times New Roman"/>
        </w:rPr>
        <w:t xml:space="preserve"> </w:t>
      </w:r>
      <w:r w:rsidRPr="00962878">
        <w:rPr>
          <w:rFonts w:hAnsi="Times New Roman" w:ascii="Times New Roman"/>
        </w:rPr>
        <w:t xml:space="preserve">   j e</w:t>
      </w:r>
    </w:p>
    <w:p w:rsidRDefault="00417287" w:rsidP="00962878" w:rsidR="00417287">
      <w:pPr>
        <w:jc w:val="center"/>
        <w:rPr>
          <w:rFonts w:hAnsi="Times New Roman" w:ascii="Times New Roman"/>
        </w:rPr>
      </w:pPr>
    </w:p>
    <w:p w:rsidRDefault="00B43807" w:rsidP="00417287" w:rsidR="00B43807" w:rsidRPr="0041728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417287">
        <w:rPr>
          <w:rFonts w:hAnsi="Times New Roman" w:ascii="Times New Roman"/>
          <w:b w:val="false"/>
        </w:rPr>
        <w:t>Nastavlja se p</w:t>
      </w:r>
      <w:r w:rsidR="001C5571" w:rsidRPr="00417287">
        <w:rPr>
          <w:rFonts w:hAnsi="Times New Roman" w:ascii="Times New Roman"/>
          <w:b w:val="false"/>
        </w:rPr>
        <w:t>ostupak u ovom pravnom predmetu.</w:t>
      </w:r>
    </w:p>
    <w:p w:rsidRDefault="00417287" w:rsidP="00417287" w:rsidR="00417287" w:rsidRPr="0041728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17287" w:rsidP="00417287" w:rsidR="00417287" w:rsidRPr="0041728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Postupak će se voditi pod posl. broj 15 St-</w:t>
      </w:r>
      <w:r w:rsidR="000B4E5E">
        <w:rPr>
          <w:rFonts w:hAnsi="Times New Roman" w:ascii="Times New Roman"/>
          <w:b w:val="false"/>
        </w:rPr>
        <w:t>263/17.</w:t>
      </w:r>
    </w:p>
    <w:p w:rsidRDefault="00B43807" w:rsidP="00962878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  <w:b w:val="false"/>
        </w:rPr>
        <w:tab/>
      </w:r>
    </w:p>
    <w:p w:rsidRDefault="00B43807" w:rsidP="00B43807" w:rsidR="00B43807" w:rsidRPr="003D3BC7">
      <w:pPr>
        <w:jc w:val="center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  <w:b w:val="false"/>
        </w:rPr>
        <w:t>Obrazloženje</w:t>
      </w:r>
    </w:p>
    <w:p w:rsidRDefault="00B43807" w:rsidP="00B43807" w:rsidR="00B43807" w:rsidRPr="003D3BC7">
      <w:pPr>
        <w:jc w:val="center"/>
        <w:rPr>
          <w:rFonts w:hAnsi="Times New Roman" w:ascii="Times New Roman"/>
        </w:rPr>
      </w:pPr>
    </w:p>
    <w:p w:rsidRDefault="00962878" w:rsidP="000B4E5E" w:rsidR="000B4E5E" w:rsidRPr="000B4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B4E5E" w:rsidRPr="000B4E5E">
        <w:rPr>
          <w:rFonts w:hAnsi="Times New Roman" w:ascii="Times New Roman"/>
          <w:b w:val="false"/>
        </w:rPr>
        <w:t xml:space="preserve">Predlagatelj </w:t>
      </w:r>
      <w:r w:rsidR="000B4E5E">
        <w:rPr>
          <w:rFonts w:hAnsi="Times New Roman" w:ascii="Times New Roman"/>
          <w:b w:val="false"/>
        </w:rPr>
        <w:t>FINA</w:t>
      </w:r>
      <w:r w:rsidR="000B4E5E" w:rsidRPr="000B4E5E">
        <w:rPr>
          <w:rFonts w:hAnsi="Times New Roman" w:ascii="Times New Roman"/>
          <w:b w:val="false"/>
        </w:rPr>
        <w:t xml:space="preserve"> Regionalni centar Zagreb, Nagodbeno vijeće: ZG05 Zagreb, Albrecthova 42, podnio je prijedlog za otvaranje stečajnog postupka nad imovinom dužnika pojedinca RUDOLF IVKOVIĆ, vl. „APIRUDI-APSYRTIDES, Mali Lošinj, Kalvarija bb, temeljem članka 49. stavak 2. Zakona o financijskom poslovanju i predstečajnoj nagodbi (N</w:t>
      </w:r>
      <w:r w:rsidR="000B4E5E">
        <w:rPr>
          <w:rFonts w:hAnsi="Times New Roman" w:ascii="Times New Roman"/>
          <w:b w:val="false"/>
        </w:rPr>
        <w:t xml:space="preserve">arodne novine broj </w:t>
      </w:r>
      <w:r w:rsidR="000B4E5E" w:rsidRPr="000B4E5E">
        <w:rPr>
          <w:rFonts w:hAnsi="Times New Roman" w:ascii="Times New Roman"/>
          <w:b w:val="false"/>
        </w:rPr>
        <w:t>108/12 i 144/12</w:t>
      </w:r>
      <w:r w:rsidR="000B4E5E">
        <w:rPr>
          <w:rFonts w:hAnsi="Times New Roman" w:ascii="Times New Roman"/>
          <w:b w:val="false"/>
        </w:rPr>
        <w:t>,</w:t>
      </w:r>
      <w:r w:rsidR="000B4E5E" w:rsidRPr="000B4E5E">
        <w:rPr>
          <w:rFonts w:hAnsi="Times New Roman" w:ascii="Times New Roman"/>
          <w:b w:val="false"/>
        </w:rPr>
        <w:t xml:space="preserve"> dalje:</w:t>
      </w:r>
      <w:r w:rsidR="000B4E5E">
        <w:rPr>
          <w:rFonts w:hAnsi="Times New Roman" w:ascii="Times New Roman"/>
          <w:b w:val="false"/>
        </w:rPr>
        <w:t xml:space="preserve"> </w:t>
      </w:r>
      <w:r w:rsidR="000B4E5E" w:rsidRPr="000B4E5E">
        <w:rPr>
          <w:rFonts w:hAnsi="Times New Roman" w:ascii="Times New Roman"/>
          <w:b w:val="false"/>
        </w:rPr>
        <w:t>ZFPPN-i).</w:t>
      </w:r>
    </w:p>
    <w:p w:rsidRDefault="000B4E5E" w:rsidP="000B4E5E" w:rsidR="000B4E5E" w:rsidRPr="000B4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B4E5E">
        <w:rPr>
          <w:rFonts w:hAnsi="Times New Roman" w:ascii="Times New Roman"/>
          <w:b w:val="false"/>
        </w:rPr>
        <w:t>Financijska agencija, Nagodbeno vijeće je rješenjem od 04. travnja 2013.</w:t>
      </w:r>
      <w:r>
        <w:rPr>
          <w:rFonts w:hAnsi="Times New Roman" w:ascii="Times New Roman"/>
          <w:b w:val="false"/>
        </w:rPr>
        <w:t xml:space="preserve"> </w:t>
      </w:r>
      <w:r w:rsidRPr="000B4E5E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Pr="000B4E5E">
        <w:rPr>
          <w:rFonts w:hAnsi="Times New Roman" w:ascii="Times New Roman"/>
          <w:b w:val="false"/>
        </w:rPr>
        <w:t xml:space="preserve"> odbacilo prijedlog dužnika pojedinca za otvaranje postupka predstečajne nagodbe temeljem čl.49. st.1. toč.4. ZFPPN-i. </w:t>
      </w:r>
    </w:p>
    <w:p w:rsidRDefault="000B4E5E" w:rsidP="000B4E5E" w:rsidR="000B4E5E" w:rsidRPr="000B4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B4E5E">
        <w:rPr>
          <w:rFonts w:hAnsi="Times New Roman" w:ascii="Times New Roman"/>
          <w:b w:val="false"/>
        </w:rPr>
        <w:t>Rješenjem posl. br. 15 St-529/13-3 od 23. prosinca 2013.</w:t>
      </w:r>
      <w:r>
        <w:rPr>
          <w:rFonts w:hAnsi="Times New Roman" w:ascii="Times New Roman"/>
          <w:b w:val="false"/>
        </w:rPr>
        <w:t xml:space="preserve"> </w:t>
      </w:r>
      <w:r w:rsidRPr="000B4E5E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Pr="000B4E5E">
        <w:rPr>
          <w:rFonts w:hAnsi="Times New Roman" w:ascii="Times New Roman"/>
          <w:b w:val="false"/>
        </w:rPr>
        <w:t xml:space="preserve"> pokrenut je prethodni postupak radi utvrđivanja uvjeta za otvaranje stečajnog postupka nad imovinom dužnika pojedinca, te imenovan privremeni stečajni upravitelj i određeno ročište radi izjašnjenja o prijedlogu i rasprave o uvjetima za otvaranje stečajnog postupka nad imovinom dužnika pojedinca.</w:t>
      </w:r>
    </w:p>
    <w:p w:rsidRDefault="000B4E5E" w:rsidP="000B4E5E" w:rsidR="000B4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B4E5E">
        <w:rPr>
          <w:rFonts w:hAnsi="Times New Roman" w:ascii="Times New Roman"/>
          <w:b w:val="false"/>
        </w:rPr>
        <w:t>Uvidom u očitovanje predlagatelja (list 66-67 spisa) sud je utvrdio da je dužnik pojedinac 26. kolovoza 2013.</w:t>
      </w:r>
      <w:r>
        <w:rPr>
          <w:rFonts w:hAnsi="Times New Roman" w:ascii="Times New Roman"/>
          <w:b w:val="false"/>
        </w:rPr>
        <w:t xml:space="preserve"> </w:t>
      </w:r>
      <w:r w:rsidRPr="000B4E5E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Pr="000B4E5E">
        <w:rPr>
          <w:rFonts w:hAnsi="Times New Roman" w:ascii="Times New Roman"/>
          <w:b w:val="false"/>
        </w:rPr>
        <w:t xml:space="preserve"> dostavio Fini prijedlog za otvaranje postupka predstečajne nagodbe pod brojem Klasa:UP-1/110/07/13-01/1869 koji je vidljiv na web-stranici Fine pod brojem 04-06-13-1869-10 „ostalo“, ali koji Nagodbeno vijeće nije nikad zaprimilo, već je o postojanju istoga saznalo tek po primitku zamolbe dužnika pojedinca podnesene po punomoćniku odvjetniku Veljku Kneževiću, te je isti objavljen dana 24. siječnja 2014.</w:t>
      </w:r>
      <w:r>
        <w:rPr>
          <w:rFonts w:hAnsi="Times New Roman" w:ascii="Times New Roman"/>
          <w:b w:val="false"/>
        </w:rPr>
        <w:t xml:space="preserve"> </w:t>
      </w:r>
      <w:r w:rsidRPr="000B4E5E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odine.</w:t>
      </w:r>
      <w:r w:rsidR="00962878">
        <w:rPr>
          <w:rFonts w:hAnsi="Times New Roman" w:ascii="Times New Roman"/>
          <w:b w:val="false"/>
        </w:rPr>
        <w:tab/>
      </w:r>
    </w:p>
    <w:p w:rsidRDefault="000B4E5E" w:rsidP="000B4E5E" w:rsidR="00372F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Rješenjem posl. broj St-529/13-17</w:t>
      </w:r>
      <w:r w:rsidR="00372F57" w:rsidRPr="003D3BC7">
        <w:rPr>
          <w:rFonts w:hAnsi="Times New Roman" w:ascii="Times New Roman"/>
          <w:b w:val="false"/>
        </w:rPr>
        <w:t xml:space="preserve"> sud je utvrdio prekid postupka na temelju čl.213. u vezi čl.12. Zakona o parničnom postupku (</w:t>
      </w:r>
      <w:r w:rsidR="00962878">
        <w:rPr>
          <w:rFonts w:hAnsi="Times New Roman" w:ascii="Times New Roman"/>
          <w:b w:val="false"/>
        </w:rPr>
        <w:t>Narodne novine</w:t>
      </w:r>
      <w:r w:rsidR="00372F57" w:rsidRPr="003D3BC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broj </w:t>
      </w:r>
      <w:r w:rsidR="00372F57" w:rsidRPr="003D3BC7">
        <w:rPr>
          <w:rFonts w:hAnsi="Times New Roman" w:ascii="Times New Roman"/>
          <w:b w:val="false"/>
        </w:rPr>
        <w:t>34/91, 53/91, 91/92, 112/99, 117/03, 84/08, 123/08, 57/11, 148/11 i 25/13) u vezi čl.</w:t>
      </w:r>
      <w:r w:rsidR="00E226AC">
        <w:rPr>
          <w:rFonts w:hAnsi="Times New Roman" w:ascii="Times New Roman"/>
          <w:b w:val="false"/>
        </w:rPr>
        <w:t>6</w:t>
      </w:r>
      <w:r w:rsidR="00372F57" w:rsidRPr="003D3BC7">
        <w:rPr>
          <w:rFonts w:hAnsi="Times New Roman" w:ascii="Times New Roman"/>
          <w:b w:val="false"/>
        </w:rPr>
        <w:t>. Stečajnog zakona (N</w:t>
      </w:r>
      <w:r w:rsidR="00962878">
        <w:rPr>
          <w:rFonts w:hAnsi="Times New Roman" w:ascii="Times New Roman"/>
          <w:b w:val="false"/>
        </w:rPr>
        <w:t>arodne novine</w:t>
      </w:r>
      <w:r w:rsidR="00372F57" w:rsidRPr="003D3BC7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44/96,</w:t>
      </w:r>
      <w:r w:rsidR="00DF46D3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29/99,</w:t>
      </w:r>
      <w:r w:rsidR="00DF46D3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129/00,</w:t>
      </w:r>
      <w:r w:rsidR="00DF46D3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123/03,</w:t>
      </w:r>
      <w:r w:rsidR="00DF46D3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82/06,116/10,25/12,133/12</w:t>
      </w:r>
      <w:r w:rsidR="00372F57" w:rsidRPr="003D3BC7">
        <w:rPr>
          <w:rFonts w:hAnsi="Times New Roman" w:ascii="Times New Roman"/>
          <w:b w:val="false"/>
        </w:rPr>
        <w:t>) do pravomoćnosti odluke o prijedlogu za otvaranje</w:t>
      </w:r>
      <w:r w:rsidR="00DF46D3">
        <w:rPr>
          <w:rFonts w:hAnsi="Times New Roman" w:ascii="Times New Roman"/>
          <w:b w:val="false"/>
        </w:rPr>
        <w:t xml:space="preserve"> postupka predstečajne nagodbe, budući je dužnik prije otvaranje stečajnog postupka predložio vjerovnicima sklapanje predstečajne nagodbe.</w:t>
      </w:r>
    </w:p>
    <w:p w:rsidRDefault="00962878" w:rsidP="00B43807" w:rsidR="000B4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F2FDB">
        <w:rPr>
          <w:rFonts w:hAnsi="Times New Roman" w:ascii="Times New Roman"/>
          <w:b w:val="false"/>
        </w:rPr>
        <w:t xml:space="preserve">Uvidom u Upisnik Stpn sud je utvrdio da  je </w:t>
      </w:r>
      <w:r w:rsidR="000B4E5E">
        <w:rPr>
          <w:rFonts w:hAnsi="Times New Roman" w:ascii="Times New Roman"/>
          <w:b w:val="false"/>
        </w:rPr>
        <w:t>27. siječnja 2017. godine pred ovim sudom sklopljena predstečajna nagodba između dužnika pojedinca i vjerovnika predstečajne nag</w:t>
      </w:r>
      <w:r w:rsidR="008A5723">
        <w:rPr>
          <w:rFonts w:hAnsi="Times New Roman" w:ascii="Times New Roman"/>
          <w:b w:val="false"/>
        </w:rPr>
        <w:t xml:space="preserve">odbe čije su tražbine utvrđene, u predmetu posl. broj Stpn-26/16. </w:t>
      </w:r>
      <w:r w:rsidR="000B4E5E">
        <w:rPr>
          <w:rFonts w:hAnsi="Times New Roman" w:ascii="Times New Roman"/>
          <w:b w:val="false"/>
        </w:rPr>
        <w:t xml:space="preserve"> </w:t>
      </w:r>
    </w:p>
    <w:p w:rsidRDefault="000B4E5E" w:rsidP="00B43807" w:rsidR="000B4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 o odobrenju predstečajne nagodbe posl. broj St-26/16-10 od 27. siječnja 2017. godine postalo je pravomoćno 13. veljače 2017. godine. </w:t>
      </w:r>
    </w:p>
    <w:p w:rsidRDefault="00BF2FDB" w:rsidP="00B43807" w:rsidR="00B43807" w:rsidRPr="003D3BC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2878">
        <w:rPr>
          <w:rFonts w:hAnsi="Times New Roman" w:ascii="Times New Roman"/>
          <w:b w:val="false"/>
        </w:rPr>
        <w:t>Kako su se stvorili uvjeti za nastavak prekinutog postupka, valjalo je</w:t>
      </w:r>
      <w:r w:rsidR="00B43807" w:rsidRPr="003D3BC7">
        <w:rPr>
          <w:rFonts w:hAnsi="Times New Roman" w:ascii="Times New Roman"/>
          <w:b w:val="false"/>
        </w:rPr>
        <w:t xml:space="preserve"> temeljem čl.</w:t>
      </w:r>
      <w:smartTag w:element="metricconverter" w:uri="urn:schemas-microsoft-com:office:smarttags">
        <w:smartTagPr>
          <w:attr w:val="215. st" w:name="ProductID"/>
        </w:smartTagPr>
        <w:r w:rsidR="00B43807" w:rsidRPr="003D3BC7">
          <w:rPr>
            <w:rFonts w:hAnsi="Times New Roman" w:ascii="Times New Roman"/>
            <w:b w:val="false"/>
          </w:rPr>
          <w:t>215. st</w:t>
        </w:r>
      </w:smartTag>
      <w:r w:rsidR="00B43807" w:rsidRPr="003D3BC7">
        <w:rPr>
          <w:rFonts w:hAnsi="Times New Roman" w:ascii="Times New Roman"/>
          <w:b w:val="false"/>
        </w:rPr>
        <w:t>.4.</w:t>
      </w:r>
      <w:r w:rsidR="00F66D1A" w:rsidRPr="003D3BC7">
        <w:rPr>
          <w:rFonts w:hAnsi="Times New Roman" w:ascii="Times New Roman"/>
          <w:b w:val="false"/>
        </w:rPr>
        <w:t xml:space="preserve"> ZPP-a</w:t>
      </w:r>
      <w:r w:rsidR="00F676D8">
        <w:rPr>
          <w:rFonts w:hAnsi="Times New Roman" w:ascii="Times New Roman"/>
          <w:b w:val="false"/>
        </w:rPr>
        <w:t>,</w:t>
      </w:r>
      <w:r w:rsidR="00F66D1A" w:rsidRPr="003D3BC7">
        <w:rPr>
          <w:rFonts w:hAnsi="Times New Roman" w:ascii="Times New Roman"/>
          <w:b w:val="false"/>
        </w:rPr>
        <w:t xml:space="preserve"> u vezi čl.</w:t>
      </w:r>
      <w:r>
        <w:rPr>
          <w:rFonts w:hAnsi="Times New Roman" w:ascii="Times New Roman"/>
          <w:b w:val="false"/>
        </w:rPr>
        <w:t>6</w:t>
      </w:r>
      <w:r w:rsidR="00F66D1A" w:rsidRPr="003D3BC7">
        <w:rPr>
          <w:rFonts w:hAnsi="Times New Roman" w:ascii="Times New Roman"/>
          <w:b w:val="false"/>
        </w:rPr>
        <w:t>. SZ-a</w:t>
      </w:r>
      <w:r w:rsidR="00F676D8">
        <w:rPr>
          <w:rFonts w:hAnsi="Times New Roman" w:ascii="Times New Roman"/>
          <w:b w:val="false"/>
        </w:rPr>
        <w:t>,</w:t>
      </w:r>
      <w:r w:rsidR="00962878">
        <w:rPr>
          <w:rFonts w:hAnsi="Times New Roman" w:ascii="Times New Roman"/>
          <w:b w:val="false"/>
        </w:rPr>
        <w:t xml:space="preserve"> odlučiti </w:t>
      </w:r>
      <w:r w:rsidR="00F66D1A" w:rsidRPr="003D3BC7">
        <w:rPr>
          <w:rFonts w:hAnsi="Times New Roman" w:ascii="Times New Roman"/>
          <w:b w:val="false"/>
        </w:rPr>
        <w:t>kao u izreci rješenja.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F2FDB" w:rsidP="00B43807" w:rsidR="00B43807" w:rsidRPr="003D3BC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Rijeci</w:t>
      </w:r>
      <w:r w:rsidR="000B4E5E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</w:t>
      </w:r>
      <w:r w:rsidR="000B4E5E">
        <w:rPr>
          <w:rFonts w:hAnsi="Times New Roman" w:ascii="Times New Roman"/>
          <w:b w:val="false"/>
        </w:rPr>
        <w:t>24. kolovoza 2017</w:t>
      </w:r>
      <w:r w:rsidR="00EE27A1" w:rsidRPr="003D3BC7">
        <w:rPr>
          <w:rFonts w:hAnsi="Times New Roman" w:ascii="Times New Roman"/>
          <w:b w:val="false"/>
        </w:rPr>
        <w:t>. godine</w:t>
      </w:r>
    </w:p>
    <w:p w:rsidRDefault="00B43807" w:rsidP="00B43807" w:rsidR="00EE27A1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</w:p>
    <w:p w:rsidRDefault="00EE27A1" w:rsidP="00962878" w:rsidR="00B43807" w:rsidRPr="00962878">
      <w:pPr>
        <w:jc w:val="right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</w:rPr>
        <w:t xml:space="preserve">                         </w:t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 xml:space="preserve">             </w:t>
      </w:r>
      <w:r w:rsidR="003D3BC7">
        <w:rPr>
          <w:rFonts w:hAnsi="Times New Roman" w:ascii="Times New Roman"/>
        </w:rPr>
        <w:t xml:space="preserve"> </w:t>
      </w:r>
      <w:r w:rsidR="00962878" w:rsidRPr="00962878">
        <w:rPr>
          <w:rFonts w:hAnsi="Times New Roman" w:ascii="Times New Roman"/>
          <w:b w:val="false"/>
        </w:rPr>
        <w:t>S</w:t>
      </w:r>
      <w:r w:rsidR="00B43807" w:rsidRPr="00962878">
        <w:rPr>
          <w:rFonts w:hAnsi="Times New Roman" w:ascii="Times New Roman"/>
          <w:b w:val="false"/>
        </w:rPr>
        <w:t>udac</w:t>
      </w:r>
    </w:p>
    <w:p w:rsidRDefault="00B43807" w:rsidP="00962878" w:rsidR="00B43807" w:rsidRPr="003D3BC7">
      <w:pPr>
        <w:jc w:val="right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  <w:t>Daniela Korlević</w:t>
      </w:r>
      <w:r w:rsidR="00F51EC2">
        <w:rPr>
          <w:rFonts w:hAnsi="Times New Roman" w:ascii="Times New Roman"/>
          <w:b w:val="false"/>
        </w:rPr>
        <w:t xml:space="preserve"> </w:t>
      </w:r>
    </w:p>
    <w:p w:rsidRDefault="00B43807" w:rsidP="00B43807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  <w:b w:val="false"/>
        </w:rPr>
        <w:t xml:space="preserve">    </w:t>
      </w:r>
    </w:p>
    <w:p w:rsidRDefault="00B43807" w:rsidP="00B43807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</w:rPr>
        <w:t>UPUTA O PRAVNOM LIJEKU:</w:t>
      </w:r>
    </w:p>
    <w:p w:rsidRDefault="000B4E5E" w:rsidP="00214C3F" w:rsidR="000B4E5E" w:rsidRPr="000B4E5E">
      <w:pPr>
        <w:jc w:val="both"/>
        <w:rPr>
          <w:rFonts w:hAnsi="Times New Roman" w:ascii="Times New Roman"/>
          <w:b w:val="false"/>
        </w:rPr>
      </w:pPr>
      <w:r w:rsidRPr="000B4E5E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B43807" w:rsidP="00962878" w:rsidR="00B4380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EE27A1" w:rsidP="00B43807" w:rsidR="00EE27A1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C4817">
      <w:pPr>
        <w:jc w:val="both"/>
        <w:rPr>
          <w:rFonts w:hAnsi="Times New Roman" w:ascii="Times New Roman"/>
          <w:sz w:val="20"/>
          <w:szCs w:val="20"/>
        </w:rPr>
      </w:pPr>
      <w:r w:rsidRPr="003C4817">
        <w:rPr>
          <w:rFonts w:hAnsi="Times New Roman" w:ascii="Times New Roman"/>
          <w:sz w:val="20"/>
          <w:szCs w:val="20"/>
        </w:rPr>
        <w:t>DNA</w:t>
      </w:r>
      <w:r w:rsidR="00EE27A1" w:rsidRPr="003C4817">
        <w:rPr>
          <w:rFonts w:hAnsi="Times New Roman" w:ascii="Times New Roman"/>
          <w:sz w:val="20"/>
          <w:szCs w:val="20"/>
        </w:rPr>
        <w:t>:</w:t>
      </w:r>
    </w:p>
    <w:p w:rsidRDefault="003C4817" w:rsidP="000B4E5E" w:rsidR="00EE27A1" w:rsidRPr="000B4E5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0B4E5E">
        <w:rPr>
          <w:rFonts w:hAnsi="Times New Roman" w:ascii="Times New Roman"/>
          <w:b w:val="false"/>
          <w:sz w:val="20"/>
          <w:szCs w:val="20"/>
        </w:rPr>
        <w:t>e-</w:t>
      </w:r>
      <w:r w:rsidR="00962878" w:rsidRPr="000B4E5E">
        <w:rPr>
          <w:rFonts w:hAnsi="Times New Roman" w:ascii="Times New Roman"/>
          <w:b w:val="false"/>
          <w:sz w:val="20"/>
          <w:szCs w:val="20"/>
        </w:rPr>
        <w:t>O</w:t>
      </w:r>
      <w:r w:rsidR="00EE27A1" w:rsidRPr="000B4E5E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EE27A1" w:rsidP="00B43807" w:rsidR="00EE27A1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B43807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>U Rijeci</w:t>
      </w:r>
      <w:r w:rsidR="00BF2F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0B4E5E">
        <w:rPr>
          <w:rFonts w:hAnsi="Times New Roman" w:ascii="Times New Roman"/>
          <w:b w:val="false"/>
          <w:sz w:val="20"/>
          <w:szCs w:val="20"/>
        </w:rPr>
        <w:t>24.8.2017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.</w:t>
      </w:r>
      <w:r w:rsidR="00962878">
        <w:rPr>
          <w:rFonts w:hAnsi="Times New Roman" w:ascii="Times New Roman"/>
          <w:b w:val="false"/>
          <w:sz w:val="20"/>
          <w:szCs w:val="20"/>
        </w:rPr>
        <w:t xml:space="preserve"> 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g</w:t>
      </w:r>
      <w:r w:rsidR="00962878">
        <w:rPr>
          <w:rFonts w:hAnsi="Times New Roman" w:ascii="Times New Roman"/>
          <w:b w:val="false"/>
          <w:sz w:val="20"/>
          <w:szCs w:val="20"/>
        </w:rPr>
        <w:t>odine</w:t>
      </w:r>
    </w:p>
    <w:p w:rsidRDefault="00B43807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962878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B43807" w:rsidRPr="003C4817">
        <w:rPr>
          <w:rFonts w:hAnsi="Times New Roman" w:ascii="Times New Roman"/>
          <w:b w:val="false"/>
          <w:sz w:val="20"/>
          <w:szCs w:val="20"/>
        </w:rPr>
        <w:t>udac</w:t>
      </w:r>
    </w:p>
    <w:p w:rsidRDefault="00B43807" w:rsidP="00153957" w:rsidR="005A2E5D" w:rsidRPr="003C4817">
      <w:pPr>
        <w:jc w:val="both"/>
        <w:rPr>
          <w:rFonts w:hAnsi="Times New Roman" w:ascii="Times New Roman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5A2E5D" w:rsidRPr="003C481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29C" w:rsidR="0043529C">
      <w:r>
        <w:separator/>
      </w:r>
    </w:p>
  </w:endnote>
  <w:endnote w:id="0" w:type="continuationSeparator">
    <w:p w:rsidRDefault="0043529C" w:rsidR="00435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P="000E7DDD" w:rsidR="0044343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3434" w:rsidR="004434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P="000E7DDD" w:rsidR="0044343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F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43434" w:rsidR="004434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29C" w:rsidR="0043529C">
      <w:r>
        <w:separator/>
      </w:r>
    </w:p>
  </w:footnote>
  <w:footnote w:id="0" w:type="continuationSeparator">
    <w:p w:rsidRDefault="0043529C" w:rsidR="00435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R="00443434" w:rsidRPr="003D3BC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3D3BC7">
      <w:rPr>
        <w:rFonts w:hAnsi="Times New Roman" w:ascii="Times New Roman"/>
        <w:b w:val="false"/>
      </w:rPr>
      <w:t>Posl.</w:t>
    </w:r>
    <w:r w:rsidR="003D3BC7">
      <w:rPr>
        <w:rFonts w:hAnsi="Times New Roman" w:ascii="Times New Roman"/>
        <w:b w:val="false"/>
      </w:rPr>
      <w:t xml:space="preserve"> </w:t>
    </w:r>
    <w:r w:rsidRPr="003D3BC7">
      <w:rPr>
        <w:rFonts w:hAnsi="Times New Roman" w:ascii="Times New Roman"/>
        <w:b w:val="false"/>
      </w:rPr>
      <w:t>br. 15 St-</w:t>
    </w:r>
    <w:r w:rsidR="000B4E5E">
      <w:rPr>
        <w:rFonts w:hAnsi="Times New Roman" w:ascii="Times New Roman"/>
        <w:b w:val="false"/>
      </w:rPr>
      <w:t>263/17-2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A07D7"/>
    <w:multiLevelType w:val="hybridMultilevel"/>
    <w:tmpl w:val="6526D092"/>
    <w:lvl w:tplc="F890491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FC2735"/>
    <w:multiLevelType w:val="hybridMultilevel"/>
    <w:tmpl w:val="9538ED8A"/>
    <w:lvl w:tplc="2D30CF7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1870E0"/>
    <w:multiLevelType w:val="hybridMultilevel"/>
    <w:tmpl w:val="6D2A50BC"/>
    <w:lvl w:tplc="C68A3E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807"/>
    <w:rsid w:val="00055A9F"/>
    <w:rsid w:val="000748FE"/>
    <w:rsid w:val="000B4E5E"/>
    <w:rsid w:val="000E7DDD"/>
    <w:rsid w:val="00153957"/>
    <w:rsid w:val="00156FD1"/>
    <w:rsid w:val="0019090A"/>
    <w:rsid w:val="001B0B85"/>
    <w:rsid w:val="001C3146"/>
    <w:rsid w:val="001C5571"/>
    <w:rsid w:val="001D5931"/>
    <w:rsid w:val="00223829"/>
    <w:rsid w:val="00234B8C"/>
    <w:rsid w:val="00267EC7"/>
    <w:rsid w:val="00284C11"/>
    <w:rsid w:val="00372F57"/>
    <w:rsid w:val="00373554"/>
    <w:rsid w:val="00391DD2"/>
    <w:rsid w:val="003C461F"/>
    <w:rsid w:val="003C4817"/>
    <w:rsid w:val="003D3BC7"/>
    <w:rsid w:val="003F1865"/>
    <w:rsid w:val="00417287"/>
    <w:rsid w:val="0043529C"/>
    <w:rsid w:val="00443434"/>
    <w:rsid w:val="00472BBF"/>
    <w:rsid w:val="004D060E"/>
    <w:rsid w:val="005A2E5D"/>
    <w:rsid w:val="005C1298"/>
    <w:rsid w:val="005D3C1C"/>
    <w:rsid w:val="005F79AB"/>
    <w:rsid w:val="00616B5A"/>
    <w:rsid w:val="0066392B"/>
    <w:rsid w:val="00665648"/>
    <w:rsid w:val="006B7FE7"/>
    <w:rsid w:val="006F36B3"/>
    <w:rsid w:val="00725FCE"/>
    <w:rsid w:val="007868B2"/>
    <w:rsid w:val="00812777"/>
    <w:rsid w:val="00821FD3"/>
    <w:rsid w:val="00830885"/>
    <w:rsid w:val="0085020A"/>
    <w:rsid w:val="008A5723"/>
    <w:rsid w:val="00940D78"/>
    <w:rsid w:val="00962878"/>
    <w:rsid w:val="00972F8C"/>
    <w:rsid w:val="009A640F"/>
    <w:rsid w:val="00A50178"/>
    <w:rsid w:val="00A55F89"/>
    <w:rsid w:val="00A82EE1"/>
    <w:rsid w:val="00A82EEA"/>
    <w:rsid w:val="00AD0B9D"/>
    <w:rsid w:val="00B175C2"/>
    <w:rsid w:val="00B21328"/>
    <w:rsid w:val="00B43807"/>
    <w:rsid w:val="00B70348"/>
    <w:rsid w:val="00B819A5"/>
    <w:rsid w:val="00B94358"/>
    <w:rsid w:val="00B9597A"/>
    <w:rsid w:val="00B95FC3"/>
    <w:rsid w:val="00BF2FDB"/>
    <w:rsid w:val="00C513F9"/>
    <w:rsid w:val="00C51A45"/>
    <w:rsid w:val="00C647B6"/>
    <w:rsid w:val="00CA6E69"/>
    <w:rsid w:val="00CC04AC"/>
    <w:rsid w:val="00CC4419"/>
    <w:rsid w:val="00CD551C"/>
    <w:rsid w:val="00D03A1E"/>
    <w:rsid w:val="00D454E6"/>
    <w:rsid w:val="00D8355B"/>
    <w:rsid w:val="00DF37DB"/>
    <w:rsid w:val="00DF46D3"/>
    <w:rsid w:val="00E226AC"/>
    <w:rsid w:val="00E335FE"/>
    <w:rsid w:val="00E65BD1"/>
    <w:rsid w:val="00EE27A1"/>
    <w:rsid w:val="00F46180"/>
    <w:rsid w:val="00F51EC2"/>
    <w:rsid w:val="00F536AC"/>
    <w:rsid w:val="00F54721"/>
    <w:rsid w:val="00F60B61"/>
    <w:rsid w:val="00F66D1A"/>
    <w:rsid w:val="00F676D8"/>
    <w:rsid w:val="00F731C0"/>
    <w:rsid w:val="00FD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6FD1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172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F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B7FE7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B7F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7FE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6FD1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172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F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B7FE7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B7F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7FE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98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65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RUDOLF IVKOVIĆ  Mali Lošinj</izvorni_sadrzaj>
    <derivirana_varijabla naziv="DomainObject.Predmet.ProtustrankaFormated_1">  RUDOLF IVKOVIĆ  Mali Lošinj</derivirana_varijabla>
  </DomainObject.Predmet.ProtustrankaFormated>
  <DomainObject.Predmet.ProtustrankaFormatedOIB>
    <izvorni_sadrzaj>  RUDOLF IVKOVIĆ  Mali Lošinj, OIB 21181439664</izvorni_sadrzaj>
    <derivirana_varijabla naziv="DomainObject.Predmet.ProtustrankaFormatedOIB_1">  RUDOLF IVKOVIĆ  Mali Lošinj, OIB 21181439664</derivirana_varijabla>
  </DomainObject.Predmet.ProtustrankaFormatedOIB>
  <DomainObject.Predmet.ProtustrankaFormatedWithAdress>
    <izvorni_sadrzaj> RUDOLF IVKOVIĆ  Mali Lošinj, Kalvarija bb, 51 550 Mali Lošinj</izvorni_sadrzaj>
    <derivirana_varijabla naziv="DomainObject.Predmet.ProtustrankaFormatedWithAdress_1"> RUDOLF IVKOVIĆ  Mali Lošinj, Kalvarija bb, 51 550 Mali Lošinj</derivirana_varijabla>
  </DomainObject.Predmet.ProtustrankaFormatedWithAdress>
  <DomainObject.Predmet.ProtustrankaFormatedWithAdressOIB>
    <izvorni_sadrzaj> RUDOLF IVKOVIĆ  Mali Lošinj, OIB 21181439664, Kalvarija bb, 51 550 Mali Lošinj</izvorni_sadrzaj>
    <derivirana_varijabla naziv="DomainObject.Predmet.ProtustrankaFormatedWithAdressOIB_1"> RUDOLF IVKOVIĆ  Mali Lošinj, OIB 21181439664, Kalvarija bb, 51 550 Mali Lošinj</derivirana_varijabla>
  </DomainObject.Predmet.ProtustrankaFormatedWithAdressOIB>
  <DomainObject.Predmet.ProtustrankaWithAdress>
    <izvorni_sadrzaj>RUDOLF IVKOVIĆ  Mali Lošinj Kalvarija bb, 51 550 Mali Lošinj</izvorni_sadrzaj>
    <derivirana_varijabla naziv="DomainObject.Predmet.ProtustrankaWithAdress_1">RUDOLF IVKOVIĆ  Mali Lošinj Kalvarija bb, 51 550 Mali Lošinj</derivirana_varijabla>
  </DomainObject.Predmet.ProtustrankaWithAdress>
  <DomainObject.Predmet.ProtustrankaWithAdressOIB>
    <izvorni_sadrzaj>RUDOLF IVKOVIĆ  Mali Lošinj, OIB 21181439664, Kalvarija bb, 51 550 Mali Lošinj</izvorni_sadrzaj>
    <derivirana_varijabla naziv="DomainObject.Predmet.ProtustrankaWithAdressOIB_1">RUDOLF IVKOVIĆ  Mali Lošinj, OIB 21181439664, Kalvarija bb, 51 550 Mali Lošinj</derivirana_varijabla>
  </DomainObject.Predmet.ProtustrankaWithAdressOIB>
  <DomainObject.Predmet.ProtustrankaNazivFormated>
    <izvorni_sadrzaj>RUDOLF IVKOVIĆ  Mali Lošinj</izvorni_sadrzaj>
    <derivirana_varijabla naziv="DomainObject.Predmet.ProtustrankaNazivFormated_1">RUDOLF IVKOVIĆ  Mali Lošinj</derivirana_varijabla>
  </DomainObject.Predmet.ProtustrankaNazivFormated>
  <DomainObject.Predmet.ProtustrankaNazivFormatedOIB>
    <izvorni_sadrzaj>RUDOLF IVKOVIĆ  Mali Lošinj, OIB 21181439664</izvorni_sadrzaj>
    <derivirana_varijabla naziv="DomainObject.Predmet.ProtustrankaNazivFormatedOIB_1">RUDOLF IVKOVIĆ  Mali Lošinj, OIB 21181439664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RUDOLF IVKOVIĆ  Mali Lošinj</item>
    </izvorni_sadrzaj>
    <derivirana_varijabla naziv="DomainObject.Predmet.ProtuStrankaListFormated_1">
      <item>RUDOLF IVKOVIĆ  Mali Lošinj</item>
    </derivirana_varijabla>
  </DomainObject.Predmet.ProtuStrankaListFormated>
  <DomainObject.Predmet.ProtuStrankaListFormatedOIB>
    <izvorni_sadrzaj>
      <item>RUDOLF IVKOVIĆ  Mali Lošinj, OIB 21181439664</item>
    </izvorni_sadrzaj>
    <derivirana_varijabla naziv="DomainObject.Predmet.ProtuStrankaListFormatedOIB_1">
      <item>RUDOLF IVKOVIĆ  Mali Lošinj, OIB 21181439664</item>
    </derivirana_varijabla>
  </DomainObject.Predmet.ProtuStrankaListFormatedOIB>
  <DomainObject.Predmet.ProtuStrankaListFormatedWithAdress>
    <izvorni_sadrzaj>
      <item>RUDOLF IVKOVIĆ  Mali Lošinj, Kalvarija bb, 51 550 Mali Lošinj</item>
    </izvorni_sadrzaj>
    <derivirana_varijabla naziv="DomainObject.Predmet.ProtuStrankaListFormatedWithAdress_1">
      <item>RUDOLF IVKOVIĆ  Mali Lošinj, Kalvarija bb, 51 550 Mali Lošinj</item>
    </derivirana_varijabla>
  </DomainObject.Predmet.ProtuStrankaListFormatedWithAdress>
  <DomainObject.Predmet.ProtuStrankaListFormatedWithAdressOIB>
    <izvorni_sadrzaj>
      <item>RUDOLF IVKOVIĆ  Mali Lošinj, OIB 21181439664, Kalvarija bb, 51 550 Mali Lošinj</item>
    </izvorni_sadrzaj>
    <derivirana_varijabla naziv="DomainObject.Predmet.ProtuStrankaListFormatedWithAdressOIB_1">
      <item>RUDOLF IVKOVIĆ  Mali Lošinj, OIB 21181439664, Kalvarija bb, 51 550 Mali Lošinj</item>
    </derivirana_varijabla>
  </DomainObject.Predmet.ProtuStrankaListFormatedWithAdressOIB>
  <DomainObject.Predmet.ProtuStrankaListNazivFormated>
    <izvorni_sadrzaj>
      <item>RUDOLF IVKOVIĆ  Mali Lošinj</item>
    </izvorni_sadrzaj>
    <derivirana_varijabla naziv="DomainObject.Predmet.ProtuStrankaListNazivFormated_1">
      <item>RUDOLF IVKOVIĆ  Mali Lošinj</item>
    </derivirana_varijabla>
  </DomainObject.Predmet.ProtuStrankaListNazivFormated>
  <DomainObject.Predmet.ProtuStrankaListNazivFormatedOIB>
    <izvorni_sadrzaj>
      <item>RUDOLF IVKOVIĆ  Mali Lošinj, OIB 21181439664</item>
    </izvorni_sadrzaj>
    <derivirana_varijabla naziv="DomainObject.Predmet.ProtuStrankaListNazivFormatedOIB_1">
      <item>RUDOLF IVKOVIĆ  Mali Lošinj, OIB 21181439664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RUDOLF IVKOVIĆ  Mali Lošinj</izvorni_sadrzaj>
    <derivirana_varijabla naziv="DomainObject.Predmet.ProtustrankaIDrugi_1">RUDOLF IVKOVIĆ  Mali Lošinj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RUDOLF IVKOVIĆ  Mali Lošinj, OIB 21181439664, Kalvarija bb, 51 550 Mali Lošinj</izvorni_sadrzaj>
    <derivirana_varijabla naziv="DomainObject.Predmet.ProtustrankaIDrugiAdressOIB_1">RUDOLF IVKOVIĆ  Mali Lošinj, OIB 21181439664, Kalvarija bb,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RUDOLF IVKOVIĆ  Mali Lošinj</item>
    </izvorni_sadrzaj>
    <derivirana_varijabla naziv="DomainObject.Predmet.SudioniciListNaziv_1">
      <item>FINA  Zagreb</item>
      <item>RUDOLF IVKOVIĆ  Mali Lošinj</item>
    </derivirana_varijabla>
  </DomainObject.Predmet.SudioniciListNaziv>
  <DomainObject.Predmet.SudioniciListAdressOIB>
    <izvorni_sadrzaj>
      <item>FINA  Zagreb, OIB 85821130368, Albrechtova 42,10 000 Zagreb</item>
      <item>RUDOLF IVKOVIĆ  Mali Lošinj, OIB 21181439664, Kalvarija bb,51 550 Mali Lošinj</item>
    </izvorni_sadrzaj>
    <derivirana_varijabla naziv="DomainObject.Predmet.SudioniciListAdressOIB_1">
      <item>FINA  Zagreb, OIB 85821130368, Albrechtova 42,10 000 Zagreb</item>
      <item>RUDOLF IVKOVIĆ  Mali Lošinj, OIB 21181439664, Kalvarija bb,51 550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21181439664</item>
    </izvorni_sadrzaj>
    <derivirana_varijabla naziv="DomainObject.Predmet.SudioniciListNazivOIB_1">
      <item>, OIB 85821130368</item>
      <item>, OIB 21181439664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5CC8C-F927-46A2-B3DE-A07460EC4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3178</properties:Characters>
  <properties:Lines>80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2017-08-24T08:56:00Z</dcterms:created>
  <dc:creator>dcmelik</dc:creator>
  <cp:lastModifiedBy>Jasna Radulović</cp:lastModifiedBy>
  <cp:lastPrinted>2017-08-24T08:57:00Z</cp:lastPrinted>
  <dcterms:modified xmlns:xsi="http://www.w3.org/2001/XMLSchema-instance" xsi:type="dcterms:W3CDTF">2017-08-24T09:02:00Z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