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2105" w14:paraId="67e2105" w:rsidRDefault="00A845FF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45FF" w:rsidP="00DE1B64" w:rsidR="00094C57">
      <w:pPr>
        <w:ind w:firstLine="708" w:left="5664"/>
      </w:pPr>
      <w:r>
        <w:t>14 St-</w:t>
      </w:r>
      <w:r w:rsidR="00E858EE">
        <w:t>76</w:t>
      </w:r>
      <w:r>
        <w:t>/1</w:t>
      </w:r>
      <w:r w:rsidR="00520C2A">
        <w:t>4</w:t>
      </w:r>
      <w:r>
        <w:t>-</w:t>
      </w:r>
      <w:r w:rsidR="002E599A">
        <w:t>1</w:t>
      </w:r>
      <w:r w:rsidR="00E858EE">
        <w:t>00</w:t>
      </w:r>
    </w:p>
    <w:p w:rsidRDefault="007403F2" w:rsidP="007403F2" w:rsidR="007403F2">
      <w:r>
        <w:t xml:space="preserve">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8275DF" w:rsidR="008275DF">
      <w:pPr>
        <w:jc w:val="center"/>
        <w:rPr>
          <w:b/>
          <w:bCs/>
        </w:rPr>
      </w:pPr>
    </w:p>
    <w:p w:rsidRDefault="00083ABF" w:rsidP="006D54D3" w:rsidR="00083ABF">
      <w:pPr>
        <w:rPr>
          <w:b/>
          <w:bCs/>
        </w:rPr>
      </w:pPr>
    </w:p>
    <w:p w:rsidRDefault="008275DF" w:rsidP="009B2B16" w:rsidR="008275DF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E858EE" w:rsidRPr="00E858EE">
        <w:t>BRAVAR – MONTAŽA d.o.o. za bravarske, limarske i krovopokrivačke radove u stečaju, Strizivojna, Kralja Tomislava 58, MBS 030049007, OIB 85867549980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E858EE">
        <w:t>6</w:t>
      </w:r>
      <w:r w:rsidR="00EE48E9">
        <w:t xml:space="preserve">. </w:t>
      </w:r>
      <w:r w:rsidR="00E858EE">
        <w:t>sr</w:t>
      </w:r>
      <w:r w:rsidR="00520C2A">
        <w:t>p</w:t>
      </w:r>
      <w:r w:rsidR="002E599A">
        <w:t>nja</w:t>
      </w:r>
      <w:r w:rsidR="00EE48E9">
        <w:t xml:space="preserve"> 201</w:t>
      </w:r>
      <w:r w:rsidR="00EB34D0">
        <w:t>6</w:t>
      </w:r>
      <w:r w:rsidR="00EE48E9">
        <w:t xml:space="preserve">. </w:t>
      </w:r>
    </w:p>
    <w:p w:rsidRDefault="00EE48E9" w:rsidR="00EE48E9">
      <w:pPr>
        <w:jc w:val="both"/>
      </w:pP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EE48E9" w:rsidP="00206C88" w:rsidR="00EE48E9">
      <w:pPr>
        <w:rPr>
          <w:b/>
          <w:bCs/>
        </w:rPr>
      </w:pPr>
    </w:p>
    <w:p w:rsidRDefault="007D10FC" w:rsidP="00206C88" w:rsidR="007D10FC">
      <w:pPr>
        <w:rPr>
          <w:b/>
          <w:bCs/>
        </w:rPr>
      </w:pPr>
    </w:p>
    <w:p w:rsidRDefault="00D937B5" w:rsidP="00D937B5" w:rsidR="00D937B5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dužnikom: </w:t>
      </w:r>
      <w:r w:rsidRPr="00E858EE">
        <w:rPr>
          <w:bCs/>
        </w:rPr>
        <w:t>BRAVAR – MONTAŽA d.o.o. za bravarske, limarske i krovopokrivačke radove u stečaju, Strizivojna, Kralja Tomislava 58, MBS 030049007, OIB 85867549980</w:t>
      </w:r>
      <w:r>
        <w:rPr>
          <w:bCs/>
        </w:rPr>
        <w:t xml:space="preserve"> nakon okončanja završne diobe</w:t>
      </w:r>
      <w:r>
        <w:rPr>
          <w:b/>
          <w:bCs/>
        </w:rPr>
        <w:t>.</w:t>
      </w:r>
    </w:p>
    <w:p w:rsidRDefault="00D937B5" w:rsidP="00D937B5" w:rsidR="00D937B5" w:rsidRPr="00994FE5">
      <w:pPr>
        <w:jc w:val="both"/>
        <w:rPr>
          <w:bCs/>
        </w:rPr>
      </w:pPr>
    </w:p>
    <w:p w:rsidRDefault="00D937B5" w:rsidP="00D937B5" w:rsidR="00D937B5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D937B5" w:rsidP="00D937B5" w:rsidR="00D937B5">
      <w:pPr>
        <w:jc w:val="both"/>
        <w:rPr>
          <w:bCs/>
        </w:rPr>
      </w:pPr>
    </w:p>
    <w:p w:rsidRDefault="00D937B5" w:rsidP="00D937B5" w:rsidR="00D937B5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Poslije pravomoćnosti ovo rješenje dostavit će se sudskom registru radi brisanja dužnika iz registra pravnih osoba.</w:t>
      </w:r>
    </w:p>
    <w:p w:rsidRDefault="00D937B5" w:rsidP="00D937B5" w:rsidR="00D937B5">
      <w:pPr>
        <w:pStyle w:val="Odlomakpopisa"/>
        <w:rPr>
          <w:bCs/>
        </w:rPr>
      </w:pPr>
    </w:p>
    <w:p w:rsidRDefault="00D937B5" w:rsidP="00D937B5" w:rsidR="00D937B5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Preostali iznos financijskih sredstava nakon podmirenja svih troškova stečajnog postupka stečajni upravitelj je dužan uplatiti na žiro-račun </w:t>
      </w:r>
      <w:r>
        <w:t>Trgovačkog suda u Osijeku HR3123900011300000200 s pozivom na broj HR05 272-66-14 kod Hrvatske poštanske banke</w:t>
      </w:r>
      <w:r>
        <w:rPr>
          <w:bCs/>
        </w:rPr>
        <w:t>.</w:t>
      </w:r>
    </w:p>
    <w:p w:rsidRDefault="00D937B5" w:rsidP="00D937B5" w:rsidR="00D937B5">
      <w:pPr>
        <w:jc w:val="both"/>
        <w:rPr>
          <w:bCs/>
        </w:rPr>
      </w:pPr>
    </w:p>
    <w:p w:rsidRDefault="00D937B5" w:rsidP="00D937B5" w:rsidR="00D937B5">
      <w:pPr>
        <w:jc w:val="both"/>
        <w:rPr>
          <w:bCs/>
        </w:rPr>
      </w:pPr>
    </w:p>
    <w:p w:rsidRDefault="00D937B5" w:rsidP="00D937B5" w:rsidR="00D937B5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D937B5" w:rsidP="00D937B5" w:rsidR="00D937B5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937B5" w:rsidP="00D937B5" w:rsidR="00D937B5">
      <w:pPr>
        <w:jc w:val="center"/>
        <w:rPr>
          <w:b/>
          <w:bCs/>
        </w:rPr>
      </w:pPr>
    </w:p>
    <w:p w:rsidRDefault="00D937B5" w:rsidP="00D937B5" w:rsidR="00D937B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ab/>
      </w:r>
      <w:r w:rsidRPr="00F7197D">
        <w:rPr>
          <w:rFonts w:hAnsi="Times New Roman" w:ascii="Times New Roman"/>
          <w:sz w:val="24"/>
          <w:szCs w:val="24"/>
        </w:rPr>
        <w:t xml:space="preserve">Stečajni upravitelj je na </w:t>
      </w:r>
      <w:r w:rsidRPr="00F7197D">
        <w:rPr>
          <w:rFonts w:hAnsi="Times New Roman" w:ascii="Times New Roman"/>
          <w:bCs/>
          <w:sz w:val="24"/>
          <w:szCs w:val="24"/>
        </w:rPr>
        <w:t xml:space="preserve">završnom ročištu vjerovnika održanom </w:t>
      </w:r>
      <w:r>
        <w:rPr>
          <w:rFonts w:hAnsi="Times New Roman" w:ascii="Times New Roman"/>
          <w:bCs/>
          <w:sz w:val="24"/>
          <w:szCs w:val="24"/>
        </w:rPr>
        <w:t>25.05</w:t>
      </w:r>
      <w:r w:rsidRPr="00F7197D">
        <w:rPr>
          <w:rFonts w:hAnsi="Times New Roman" w:ascii="Times New Roman"/>
          <w:bCs/>
          <w:sz w:val="24"/>
          <w:szCs w:val="24"/>
        </w:rPr>
        <w:t xml:space="preserve">.2016. </w:t>
      </w:r>
      <w:r w:rsidRPr="00F7197D">
        <w:rPr>
          <w:rFonts w:hAnsi="Times New Roman" w:ascii="Times New Roman"/>
          <w:sz w:val="24"/>
          <w:szCs w:val="24"/>
        </w:rPr>
        <w:t>izložio sukladno svom završnom izvješću od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7.04.2016. </w:t>
      </w:r>
      <w:r w:rsidRPr="006F30C5">
        <w:rPr>
          <w:rFonts w:hAnsi="Times New Roman" w:ascii="Times New Roman"/>
          <w:sz w:val="24"/>
          <w:szCs w:val="24"/>
        </w:rPr>
        <w:t xml:space="preserve">koji prileže u spisu na listu </w:t>
      </w:r>
      <w:r>
        <w:rPr>
          <w:rFonts w:hAnsi="Times New Roman" w:ascii="Times New Roman"/>
          <w:sz w:val="24"/>
          <w:szCs w:val="24"/>
        </w:rPr>
        <w:t>248-249, te naveo da p</w:t>
      </w:r>
      <w:r w:rsidRPr="006F30C5">
        <w:rPr>
          <w:rFonts w:hAnsi="Times New Roman" w:ascii="Times New Roman"/>
          <w:sz w:val="24"/>
          <w:szCs w:val="24"/>
        </w:rPr>
        <w:t xml:space="preserve">ošto je cjelokupna stečajna masa unovčena i određena konačna raspodjela </w:t>
      </w:r>
      <w:r>
        <w:rPr>
          <w:rFonts w:hAnsi="Times New Roman" w:ascii="Times New Roman"/>
          <w:sz w:val="24"/>
          <w:szCs w:val="24"/>
        </w:rPr>
        <w:t xml:space="preserve">podnosi </w:t>
      </w:r>
      <w:r w:rsidRPr="006F30C5">
        <w:rPr>
          <w:rFonts w:hAnsi="Times New Roman" w:ascii="Times New Roman"/>
          <w:sz w:val="24"/>
          <w:szCs w:val="24"/>
        </w:rPr>
        <w:t>izvješće za za</w:t>
      </w:r>
      <w:r>
        <w:rPr>
          <w:rFonts w:hAnsi="Times New Roman" w:ascii="Times New Roman"/>
          <w:sz w:val="24"/>
          <w:szCs w:val="24"/>
        </w:rPr>
        <w:t>vršno ročište prema čl. 193. SZ, te navodi</w:t>
      </w:r>
      <w:r w:rsidRPr="006F30C5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6F30C5">
        <w:rPr>
          <w:rFonts w:hAnsi="Times New Roman" w:ascii="Times New Roman"/>
          <w:sz w:val="24"/>
          <w:szCs w:val="24"/>
        </w:rPr>
        <w:t xml:space="preserve">od </w:t>
      </w:r>
      <w:r>
        <w:rPr>
          <w:rFonts w:hAnsi="Times New Roman" w:ascii="Times New Roman"/>
          <w:sz w:val="24"/>
          <w:szCs w:val="24"/>
        </w:rPr>
        <w:t>pokretnina</w:t>
      </w:r>
      <w:r w:rsidRPr="006F30C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 vlasništvu stečajnog dužnika </w:t>
      </w:r>
      <w:r w:rsidRPr="006F30C5">
        <w:rPr>
          <w:rFonts w:hAnsi="Times New Roman" w:ascii="Times New Roman"/>
          <w:sz w:val="24"/>
          <w:szCs w:val="24"/>
        </w:rPr>
        <w:t xml:space="preserve">postojao sitni alat i oprema koji </w:t>
      </w:r>
      <w:r>
        <w:rPr>
          <w:rFonts w:hAnsi="Times New Roman" w:ascii="Times New Roman"/>
          <w:sz w:val="24"/>
          <w:szCs w:val="24"/>
        </w:rPr>
        <w:t>su</w:t>
      </w:r>
      <w:r w:rsidRPr="006F30C5">
        <w:rPr>
          <w:rFonts w:hAnsi="Times New Roman" w:ascii="Times New Roman"/>
          <w:sz w:val="24"/>
          <w:szCs w:val="24"/>
        </w:rPr>
        <w:t xml:space="preserve"> prodan</w:t>
      </w:r>
      <w:r>
        <w:rPr>
          <w:rFonts w:hAnsi="Times New Roman" w:ascii="Times New Roman"/>
          <w:sz w:val="24"/>
          <w:szCs w:val="24"/>
        </w:rPr>
        <w:t>i</w:t>
      </w:r>
      <w:r w:rsidRPr="006F30C5">
        <w:rPr>
          <w:rFonts w:hAnsi="Times New Roman" w:ascii="Times New Roman"/>
          <w:sz w:val="24"/>
          <w:szCs w:val="24"/>
        </w:rPr>
        <w:t xml:space="preserve"> prema knjigovodstvenoj </w:t>
      </w:r>
      <w:r w:rsidRPr="006F30C5">
        <w:rPr>
          <w:rFonts w:hAnsi="Times New Roman" w:ascii="Times New Roman"/>
          <w:sz w:val="24"/>
          <w:szCs w:val="24"/>
        </w:rPr>
        <w:lastRenderedPageBreak/>
        <w:t xml:space="preserve">vrijednosti i ta sredstva su iskorištena za troškove oglašavanja prodaje nekretnine u Glasu Slavonije. </w:t>
      </w:r>
    </w:p>
    <w:p w:rsidRDefault="00D937B5" w:rsidP="00D937B5" w:rsidR="00D937B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937B5" w:rsidP="00D937B5" w:rsidR="00D937B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6F30C5">
        <w:rPr>
          <w:rFonts w:hAnsi="Times New Roman" w:ascii="Times New Roman"/>
          <w:sz w:val="24"/>
          <w:szCs w:val="24"/>
        </w:rPr>
        <w:t xml:space="preserve">Nekretnina </w:t>
      </w:r>
      <w:r>
        <w:rPr>
          <w:rFonts w:hAnsi="Times New Roman" w:ascii="Times New Roman"/>
          <w:sz w:val="24"/>
          <w:szCs w:val="24"/>
        </w:rPr>
        <w:t>koja je</w:t>
      </w:r>
      <w:r w:rsidRPr="006F30C5">
        <w:rPr>
          <w:rFonts w:hAnsi="Times New Roman" w:ascii="Times New Roman"/>
          <w:sz w:val="24"/>
          <w:szCs w:val="24"/>
        </w:rPr>
        <w:t xml:space="preserve"> bila </w:t>
      </w:r>
      <w:r>
        <w:rPr>
          <w:rFonts w:hAnsi="Times New Roman" w:ascii="Times New Roman"/>
          <w:sz w:val="24"/>
          <w:szCs w:val="24"/>
        </w:rPr>
        <w:t xml:space="preserve">u vlasništvu stečajnog dužnika, bila je opterećena razlučnim pravom, </w:t>
      </w:r>
      <w:r w:rsidRPr="006F30C5">
        <w:rPr>
          <w:rFonts w:hAnsi="Times New Roman" w:ascii="Times New Roman"/>
          <w:sz w:val="24"/>
          <w:szCs w:val="24"/>
        </w:rPr>
        <w:t xml:space="preserve">upisana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6F30C5">
        <w:rPr>
          <w:rFonts w:hAnsi="Times New Roman" w:ascii="Times New Roman"/>
          <w:sz w:val="24"/>
          <w:szCs w:val="24"/>
        </w:rPr>
        <w:t xml:space="preserve">u zemljišne knjige Općinskog Suda u Đakovu u zk.ul.br. 578 k.o. Budrovci označena kao kč.br. 1141/2 u naravi oranica Ćipluk, površine 7890 m2. Početna procijenjena vrijednost nekretnine je bila  809.514,00 kn. Nakon deset oglašavanja od 20.8.2014. do 10.6.2016. prodana je za 128.800,00 kn sa PDV. </w:t>
      </w:r>
    </w:p>
    <w:p w:rsidRDefault="00D937B5" w:rsidP="00D937B5" w:rsidR="00D937B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937B5" w:rsidP="00D937B5" w:rsidR="00D937B5" w:rsidRPr="006F30C5">
      <w:pPr>
        <w:pStyle w:val="Bezproreda"/>
        <w:tabs>
          <w:tab w:pos="709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6F30C5">
        <w:rPr>
          <w:rFonts w:hAnsi="Times New Roman" w:ascii="Times New Roman"/>
          <w:sz w:val="24"/>
          <w:szCs w:val="24"/>
        </w:rPr>
        <w:t>Od imovine je postajalo i nenaplaćeno potraživanje u početnom iznosu od 70.000 kn, a nakon dugog pregovaranja i dokazivanja, dužnik je pristao isplatiti dio od 40.000</w:t>
      </w:r>
      <w:r>
        <w:rPr>
          <w:rFonts w:hAnsi="Times New Roman" w:ascii="Times New Roman"/>
          <w:sz w:val="24"/>
          <w:szCs w:val="24"/>
        </w:rPr>
        <w:t>,00 kn</w:t>
      </w:r>
      <w:r w:rsidRPr="006F30C5">
        <w:rPr>
          <w:rFonts w:hAnsi="Times New Roman" w:ascii="Times New Roman"/>
          <w:sz w:val="24"/>
          <w:szCs w:val="24"/>
        </w:rPr>
        <w:t>.</w:t>
      </w:r>
    </w:p>
    <w:p w:rsidRDefault="00D937B5" w:rsidP="00D937B5" w:rsidR="00D937B5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937B5" w:rsidP="00D937B5" w:rsidR="00D937B5" w:rsidRPr="006F30C5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Unovčena imovina:</w:t>
      </w:r>
    </w:p>
    <w:p w:rsidRDefault="00D937B5" w:rsidP="00D937B5" w:rsidR="00D937B5" w:rsidRPr="006F30C5">
      <w:pPr>
        <w:pStyle w:val="Bezproreda"/>
        <w:ind w:left="1416"/>
        <w:jc w:val="both"/>
        <w:rPr>
          <w:rFonts w:hAnsi="Times New Roman" w:ascii="Times New Roman"/>
          <w:sz w:val="24"/>
          <w:szCs w:val="24"/>
        </w:rPr>
      </w:pPr>
      <w:r w:rsidRPr="006F30C5">
        <w:rPr>
          <w:rFonts w:hAnsi="Times New Roman" w:ascii="Times New Roman"/>
          <w:sz w:val="24"/>
          <w:szCs w:val="24"/>
        </w:rPr>
        <w:t>Sitan alat i oprema:</w:t>
      </w:r>
      <w:r w:rsidRPr="006F30C5">
        <w:rPr>
          <w:rFonts w:hAnsi="Times New Roman" w:ascii="Times New Roman"/>
          <w:sz w:val="24"/>
          <w:szCs w:val="24"/>
        </w:rPr>
        <w:tab/>
      </w:r>
      <w:r w:rsidRPr="006F30C5">
        <w:rPr>
          <w:rFonts w:hAnsi="Times New Roman" w:ascii="Times New Roman"/>
          <w:sz w:val="24"/>
          <w:szCs w:val="24"/>
        </w:rPr>
        <w:tab/>
        <w:t xml:space="preserve">   21.191,20 kn sa PDV</w:t>
      </w:r>
    </w:p>
    <w:p w:rsidRDefault="00D937B5" w:rsidP="00D937B5" w:rsidR="00D937B5" w:rsidRPr="006F30C5">
      <w:pPr>
        <w:pStyle w:val="Bezproreda"/>
        <w:ind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Građevinsko zemljište:</w:t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6F30C5">
        <w:rPr>
          <w:rFonts w:hAnsi="Times New Roman" w:ascii="Times New Roman"/>
          <w:sz w:val="24"/>
          <w:szCs w:val="24"/>
        </w:rPr>
        <w:t>128.800,00 kn s PDV (pod razlučnim pravom)</w:t>
      </w:r>
    </w:p>
    <w:p w:rsidRDefault="00D937B5" w:rsidP="00D937B5" w:rsidR="00D937B5" w:rsidRPr="006F30C5">
      <w:pPr>
        <w:pStyle w:val="Bezproreda"/>
        <w:ind w:left="1416"/>
        <w:jc w:val="both"/>
        <w:rPr>
          <w:rFonts w:hAnsi="Times New Roman" w:ascii="Times New Roman"/>
          <w:sz w:val="24"/>
          <w:szCs w:val="24"/>
        </w:rPr>
      </w:pPr>
      <w:r w:rsidRPr="006F30C5">
        <w:rPr>
          <w:rFonts w:hAnsi="Times New Roman" w:ascii="Times New Roman"/>
          <w:sz w:val="24"/>
          <w:szCs w:val="24"/>
        </w:rPr>
        <w:t>Naplaćena potraživanja:</w:t>
      </w:r>
      <w:r w:rsidRPr="006F30C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</w:t>
      </w:r>
      <w:r w:rsidRPr="006F30C5">
        <w:rPr>
          <w:rFonts w:hAnsi="Times New Roman" w:ascii="Times New Roman"/>
          <w:sz w:val="24"/>
          <w:szCs w:val="24"/>
        </w:rPr>
        <w:t xml:space="preserve">   40.000,00 kn bez PDV (plaćen prethodno)</w:t>
      </w:r>
    </w:p>
    <w:p w:rsidRDefault="00D937B5" w:rsidP="00D937B5" w:rsidR="00D937B5" w:rsidRPr="006F30C5">
      <w:pPr>
        <w:pStyle w:val="Bezproreda"/>
        <w:ind w:left="1416"/>
        <w:jc w:val="both"/>
        <w:rPr>
          <w:rFonts w:hAnsi="Times New Roman" w:ascii="Times New Roman"/>
          <w:sz w:val="24"/>
          <w:szCs w:val="24"/>
        </w:rPr>
      </w:pPr>
      <w:r w:rsidRPr="006F30C5">
        <w:rPr>
          <w:rFonts w:hAnsi="Times New Roman" w:ascii="Times New Roman"/>
          <w:sz w:val="24"/>
          <w:szCs w:val="24"/>
        </w:rPr>
        <w:tab/>
      </w:r>
      <w:r w:rsidRPr="006F30C5">
        <w:rPr>
          <w:rFonts w:hAnsi="Times New Roman" w:ascii="Times New Roman"/>
          <w:sz w:val="24"/>
          <w:szCs w:val="24"/>
        </w:rPr>
        <w:tab/>
      </w:r>
      <w:r w:rsidRPr="006F30C5">
        <w:rPr>
          <w:rFonts w:hAnsi="Times New Roman" w:ascii="Times New Roman"/>
          <w:sz w:val="24"/>
          <w:szCs w:val="24"/>
        </w:rPr>
        <w:tab/>
      </w:r>
      <w:r w:rsidRPr="006F30C5">
        <w:rPr>
          <w:rFonts w:hAnsi="Times New Roman" w:ascii="Times New Roman"/>
          <w:sz w:val="24"/>
          <w:szCs w:val="24"/>
        </w:rPr>
        <w:tab/>
        <w:t>-----------------------------------------</w:t>
      </w:r>
    </w:p>
    <w:p w:rsidRDefault="00D937B5" w:rsidP="00D937B5" w:rsidR="00D937B5" w:rsidRPr="000666B5">
      <w:pPr>
        <w:pStyle w:val="Bezproreda"/>
        <w:ind w:left="1416"/>
        <w:jc w:val="both"/>
        <w:rPr>
          <w:rFonts w:hAnsi="Times New Roman" w:ascii="Times New Roman"/>
          <w:sz w:val="24"/>
          <w:szCs w:val="24"/>
        </w:rPr>
      </w:pPr>
      <w:r w:rsidRPr="000666B5">
        <w:rPr>
          <w:rFonts w:hAnsi="Times New Roman" w:ascii="Times New Roman"/>
          <w:sz w:val="24"/>
          <w:szCs w:val="24"/>
        </w:rPr>
        <w:t>Sveukupno naplaćeno:</w:t>
      </w:r>
      <w:r w:rsidRPr="000666B5">
        <w:rPr>
          <w:rFonts w:hAnsi="Times New Roman" w:ascii="Times New Roman"/>
          <w:sz w:val="24"/>
          <w:szCs w:val="24"/>
        </w:rPr>
        <w:tab/>
        <w:t>189 991,20 kn</w:t>
      </w:r>
    </w:p>
    <w:p w:rsidRDefault="00D937B5" w:rsidP="00D937B5" w:rsidR="00D937B5" w:rsidRPr="006F30C5">
      <w:pPr>
        <w:pStyle w:val="Bezproreda"/>
        <w:ind w:left="1416"/>
        <w:jc w:val="both"/>
        <w:rPr>
          <w:rFonts w:hAnsi="Times New Roman" w:ascii="Times New Roman"/>
          <w:sz w:val="24"/>
          <w:szCs w:val="24"/>
        </w:rPr>
      </w:pPr>
      <w:r w:rsidRPr="006F30C5">
        <w:rPr>
          <w:rFonts w:hAnsi="Times New Roman" w:ascii="Times New Roman"/>
          <w:sz w:val="24"/>
          <w:szCs w:val="24"/>
        </w:rPr>
        <w:t>Ostatak bez PDV-a:</w:t>
      </w:r>
      <w:r w:rsidRPr="006F30C5">
        <w:rPr>
          <w:rFonts w:hAnsi="Times New Roman" w:ascii="Times New Roman"/>
          <w:sz w:val="24"/>
          <w:szCs w:val="24"/>
        </w:rPr>
        <w:tab/>
        <w:t xml:space="preserve"> </w:t>
      </w:r>
      <w:r w:rsidRPr="006F30C5">
        <w:rPr>
          <w:rFonts w:hAnsi="Times New Roman" w:ascii="Times New Roman"/>
          <w:sz w:val="24"/>
          <w:szCs w:val="24"/>
        </w:rPr>
        <w:tab/>
        <w:t>159 992,96 kn</w:t>
      </w:r>
    </w:p>
    <w:p w:rsidRDefault="00D937B5" w:rsidP="00D937B5" w:rsidR="00D937B5">
      <w:pPr>
        <w:pStyle w:val="Bezproreda"/>
        <w:ind w:left="360"/>
        <w:jc w:val="both"/>
        <w:rPr>
          <w:rFonts w:cs="RomanT"/>
          <w:b/>
          <w:sz w:val="28"/>
          <w:szCs w:val="28"/>
        </w:rPr>
      </w:pPr>
    </w:p>
    <w:p w:rsidRDefault="00D937B5" w:rsidP="00D937B5" w:rsidR="00D937B5" w:rsidRPr="006D36E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6D36EF">
        <w:rPr>
          <w:rFonts w:hAnsi="Times New Roman" w:ascii="Times New Roman"/>
          <w:sz w:val="24"/>
          <w:szCs w:val="24"/>
        </w:rPr>
        <w:t>Priznate tražbine vjerovnika:</w:t>
      </w:r>
    </w:p>
    <w:p w:rsidRDefault="00D937B5" w:rsidP="00D937B5" w:rsidR="00D937B5" w:rsidRPr="006D36EF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D937B5" w:rsidP="00D937B5" w:rsidR="00D937B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Prvi viši isplatni red  </w:t>
      </w:r>
      <w:r w:rsidRPr="000666B5">
        <w:rPr>
          <w:rFonts w:hAnsi="Times New Roman" w:ascii="Times New Roman"/>
          <w:sz w:val="24"/>
          <w:szCs w:val="24"/>
        </w:rPr>
        <w:t xml:space="preserve">:  </w:t>
      </w:r>
    </w:p>
    <w:p w:rsidRDefault="00D937B5" w:rsidP="00D937B5" w:rsidR="00D937B5" w:rsidRPr="006D36E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606B3">
        <w:rPr>
          <w:rFonts w:hAnsi="Times New Roman" w:ascii="Times New Roman"/>
          <w:sz w:val="24"/>
          <w:szCs w:val="24"/>
        </w:rPr>
        <w:tab/>
      </w:r>
      <w:r w:rsidRPr="002606B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2606B3">
        <w:rPr>
          <w:rFonts w:hAnsi="Times New Roman" w:ascii="Times New Roman"/>
          <w:sz w:val="24"/>
          <w:szCs w:val="24"/>
        </w:rPr>
        <w:t>Prijavljeno:</w:t>
      </w:r>
      <w:r w:rsidRPr="002606B3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>478.506,82 kn</w:t>
      </w:r>
    </w:p>
    <w:p w:rsidRDefault="00D937B5" w:rsidP="00D937B5" w:rsidR="00D937B5" w:rsidRPr="002606B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666B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>Osporeno:</w:t>
      </w:r>
      <w:r w:rsidRPr="000666B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0 ,00 </w:t>
      </w:r>
      <w:r w:rsidRPr="000666B5">
        <w:rPr>
          <w:rFonts w:hAnsi="Times New Roman" w:ascii="Times New Roman"/>
          <w:sz w:val="24"/>
          <w:szCs w:val="24"/>
        </w:rPr>
        <w:t>kn</w:t>
      </w:r>
    </w:p>
    <w:p w:rsidRDefault="00D937B5" w:rsidP="00D937B5" w:rsidR="00D937B5" w:rsidRPr="006D36E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606B3">
        <w:rPr>
          <w:rFonts w:hAnsi="Times New Roman" w:ascii="Times New Roman"/>
          <w:sz w:val="24"/>
          <w:szCs w:val="24"/>
        </w:rPr>
        <w:tab/>
      </w:r>
      <w:r w:rsidRPr="002606B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2606B3">
        <w:rPr>
          <w:rFonts w:hAnsi="Times New Roman" w:ascii="Times New Roman"/>
          <w:sz w:val="24"/>
          <w:szCs w:val="24"/>
        </w:rPr>
        <w:t>Priznato:</w:t>
      </w:r>
      <w:r w:rsidRPr="002606B3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>478.506,82 kn</w:t>
      </w:r>
    </w:p>
    <w:p w:rsidRDefault="00D937B5" w:rsidP="00D937B5" w:rsidR="00D937B5" w:rsidRPr="006D36EF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937B5" w:rsidP="00D937B5" w:rsidR="00D937B5" w:rsidRPr="006D36EF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6D36EF">
        <w:rPr>
          <w:rFonts w:hAnsi="Times New Roman" w:ascii="Times New Roman"/>
          <w:sz w:val="24"/>
          <w:szCs w:val="24"/>
        </w:rPr>
        <w:t>Drugi viši isplatni red</w:t>
      </w:r>
      <w:r>
        <w:rPr>
          <w:rFonts w:hAnsi="Times New Roman" w:ascii="Times New Roman"/>
          <w:sz w:val="24"/>
          <w:szCs w:val="24"/>
        </w:rPr>
        <w:t>:</w:t>
      </w:r>
    </w:p>
    <w:p w:rsidRDefault="00D937B5" w:rsidP="00D937B5" w:rsidR="00D937B5" w:rsidRPr="000666B5">
      <w:pPr>
        <w:jc w:val="both"/>
        <w:rPr>
          <w:color w:val="000000"/>
        </w:rPr>
      </w:pPr>
      <w:r w:rsidRPr="000666B5">
        <w:tab/>
      </w:r>
      <w:r w:rsidRPr="000666B5">
        <w:tab/>
      </w:r>
      <w:r>
        <w:tab/>
      </w:r>
      <w:r w:rsidRPr="000666B5">
        <w:t>Prijavljeno:</w:t>
      </w:r>
      <w:r w:rsidRPr="000666B5">
        <w:tab/>
      </w:r>
      <w:r w:rsidRPr="000666B5">
        <w:rPr>
          <w:color w:val="000000"/>
        </w:rPr>
        <w:t>10.074.122,14 kn</w:t>
      </w:r>
    </w:p>
    <w:p w:rsidRDefault="00D937B5" w:rsidP="00D937B5" w:rsidR="00D937B5" w:rsidRPr="000666B5">
      <w:pPr>
        <w:pStyle w:val="Bezproreda"/>
        <w:ind w:left="720"/>
        <w:jc w:val="both"/>
        <w:rPr>
          <w:rFonts w:eastAsia="Times New Roman" w:hAnsi="Times New Roman" w:ascii="Times New Roman"/>
          <w:sz w:val="24"/>
          <w:szCs w:val="24"/>
        </w:rPr>
      </w:pPr>
      <w:r w:rsidRPr="000666B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>Osporeno:</w:t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Pr="000666B5">
        <w:rPr>
          <w:rFonts w:hAnsi="Times New Roman" w:ascii="Times New Roman"/>
          <w:sz w:val="24"/>
          <w:szCs w:val="24"/>
        </w:rPr>
        <w:t>0 ,00 kn</w:t>
      </w:r>
    </w:p>
    <w:p w:rsidRDefault="00D937B5" w:rsidP="00D937B5" w:rsidR="00D937B5" w:rsidRPr="004C7F62">
      <w:pPr>
        <w:jc w:val="both"/>
        <w:rPr>
          <w:color w:val="000000"/>
        </w:rPr>
      </w:pPr>
      <w:r w:rsidRPr="000666B5">
        <w:tab/>
      </w:r>
      <w:r w:rsidRPr="000666B5">
        <w:tab/>
      </w:r>
      <w:r>
        <w:tab/>
      </w:r>
      <w:r w:rsidRPr="000666B5">
        <w:t>Priznato:</w:t>
      </w:r>
      <w:r w:rsidRPr="000666B5">
        <w:tab/>
        <w:t xml:space="preserve"> 1</w:t>
      </w:r>
      <w:r w:rsidRPr="000666B5">
        <w:rPr>
          <w:color w:val="000000"/>
        </w:rPr>
        <w:t xml:space="preserve">0.074.122,14 </w:t>
      </w:r>
      <w:r>
        <w:rPr>
          <w:color w:val="000000"/>
        </w:rPr>
        <w:t>kn</w:t>
      </w:r>
    </w:p>
    <w:p w:rsidRDefault="00D937B5" w:rsidP="00D937B5" w:rsidR="00D937B5">
      <w:pPr>
        <w:pStyle w:val="Bezproreda"/>
        <w:ind w:hanging="360" w:left="360"/>
        <w:jc w:val="both"/>
        <w:rPr>
          <w:rFonts w:hAnsi="Times New Roman" w:ascii="Times New Roman"/>
          <w:sz w:val="24"/>
          <w:szCs w:val="24"/>
        </w:rPr>
      </w:pPr>
    </w:p>
    <w:p w:rsidRDefault="00D937B5" w:rsidP="00D937B5" w:rsidR="00D937B5" w:rsidRPr="00777C76">
      <w:pPr>
        <w:pStyle w:val="Bezproreda"/>
        <w:ind w:hanging="360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Troškovi stečaja</w:t>
      </w:r>
      <w:r w:rsidRPr="00777C76">
        <w:rPr>
          <w:rFonts w:hAnsi="Times New Roman" w:ascii="Times New Roman"/>
          <w:sz w:val="24"/>
          <w:szCs w:val="24"/>
        </w:rPr>
        <w:t>:</w:t>
      </w:r>
    </w:p>
    <w:p w:rsidRDefault="00D937B5" w:rsidP="00D937B5" w:rsidR="00D937B5" w:rsidRPr="000666B5">
      <w:pPr>
        <w:pStyle w:val="Bezproreda"/>
        <w:numPr>
          <w:ilvl w:val="0"/>
          <w:numId w:val="32"/>
        </w:numPr>
        <w:ind w:hanging="283" w:left="1134"/>
        <w:jc w:val="both"/>
        <w:rPr>
          <w:rFonts w:hAnsi="Times New Roman" w:ascii="Times New Roman"/>
          <w:sz w:val="24"/>
          <w:szCs w:val="24"/>
        </w:rPr>
      </w:pPr>
      <w:r w:rsidRPr="000666B5">
        <w:rPr>
          <w:rFonts w:hAnsi="Times New Roman" w:ascii="Times New Roman"/>
          <w:sz w:val="24"/>
          <w:szCs w:val="24"/>
        </w:rPr>
        <w:t>Nagrada za st.upr. u prethodnom postup</w:t>
      </w:r>
      <w:r>
        <w:rPr>
          <w:rFonts w:hAnsi="Times New Roman" w:ascii="Times New Roman"/>
          <w:sz w:val="24"/>
          <w:szCs w:val="24"/>
        </w:rPr>
        <w:t xml:space="preserve">ku je 4000 kn neto i ukupno:  </w:t>
      </w:r>
      <w:r w:rsidRPr="000666B5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</w:t>
      </w:r>
      <w:r w:rsidRPr="000666B5">
        <w:rPr>
          <w:rFonts w:hAnsi="Times New Roman" w:ascii="Times New Roman"/>
          <w:sz w:val="24"/>
          <w:szCs w:val="24"/>
        </w:rPr>
        <w:t xml:space="preserve">013,94 kn </w:t>
      </w:r>
    </w:p>
    <w:p w:rsidRDefault="00D937B5" w:rsidP="00D937B5" w:rsidR="00D937B5" w:rsidRPr="000666B5">
      <w:pPr>
        <w:pStyle w:val="Bezproreda"/>
        <w:numPr>
          <w:ilvl w:val="0"/>
          <w:numId w:val="32"/>
        </w:numPr>
        <w:ind w:hanging="283" w:left="1134"/>
        <w:jc w:val="both"/>
        <w:rPr>
          <w:rFonts w:hAnsi="Times New Roman" w:ascii="Times New Roman"/>
          <w:sz w:val="24"/>
          <w:szCs w:val="24"/>
        </w:rPr>
      </w:pPr>
      <w:r w:rsidRPr="000666B5">
        <w:rPr>
          <w:rFonts w:hAnsi="Times New Roman" w:ascii="Times New Roman"/>
          <w:sz w:val="24"/>
          <w:szCs w:val="24"/>
        </w:rPr>
        <w:t>Nagrade za st.upr. u  st.postupku</w:t>
      </w:r>
      <w:r>
        <w:rPr>
          <w:rFonts w:hAnsi="Times New Roman" w:ascii="Times New Roman"/>
          <w:sz w:val="24"/>
          <w:szCs w:val="24"/>
        </w:rPr>
        <w:t xml:space="preserve"> 18.999,12 kn neto i  ukupno :</w:t>
      </w:r>
      <w:r>
        <w:rPr>
          <w:rFonts w:hAnsi="Times New Roman" w:ascii="Times New Roman"/>
          <w:sz w:val="24"/>
          <w:szCs w:val="24"/>
        </w:rPr>
        <w:tab/>
        <w:t xml:space="preserve">38.064,44 </w:t>
      </w:r>
      <w:r w:rsidRPr="000666B5">
        <w:rPr>
          <w:rFonts w:hAnsi="Times New Roman" w:ascii="Times New Roman"/>
          <w:sz w:val="24"/>
          <w:szCs w:val="24"/>
        </w:rPr>
        <w:t>kn</w:t>
      </w:r>
    </w:p>
    <w:p w:rsidRDefault="00D937B5" w:rsidP="00D937B5" w:rsidR="00D937B5" w:rsidRPr="000666B5">
      <w:pPr>
        <w:pStyle w:val="Bezproreda"/>
        <w:numPr>
          <w:ilvl w:val="0"/>
          <w:numId w:val="32"/>
        </w:numPr>
        <w:ind w:hanging="283" w:left="1134"/>
        <w:jc w:val="both"/>
        <w:rPr>
          <w:rFonts w:hAnsi="Times New Roman" w:ascii="Times New Roman"/>
          <w:sz w:val="24"/>
          <w:szCs w:val="24"/>
        </w:rPr>
      </w:pPr>
      <w:r w:rsidRPr="000666B5">
        <w:rPr>
          <w:rFonts w:hAnsi="Times New Roman" w:ascii="Times New Roman"/>
          <w:sz w:val="24"/>
          <w:szCs w:val="24"/>
        </w:rPr>
        <w:t>Predujmljeni troškovi st.vjerovnika (čl.41.SZ):</w:t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0 </w:t>
      </w:r>
      <w:r w:rsidRPr="000666B5">
        <w:rPr>
          <w:rFonts w:hAnsi="Times New Roman" w:ascii="Times New Roman"/>
          <w:sz w:val="24"/>
          <w:szCs w:val="24"/>
        </w:rPr>
        <w:t>kn</w:t>
      </w:r>
    </w:p>
    <w:p w:rsidRDefault="00D937B5" w:rsidP="00D937B5" w:rsidR="00D937B5" w:rsidRPr="000666B5">
      <w:pPr>
        <w:pStyle w:val="Bezproreda"/>
        <w:numPr>
          <w:ilvl w:val="0"/>
          <w:numId w:val="32"/>
        </w:numPr>
        <w:ind w:hanging="283" w:left="113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PDV 25%</w:t>
      </w:r>
      <w:r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>:</w:t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>29</w:t>
      </w:r>
      <w:r>
        <w:rPr>
          <w:rFonts w:hAnsi="Times New Roman" w:ascii="Times New Roman"/>
          <w:sz w:val="24"/>
          <w:szCs w:val="24"/>
        </w:rPr>
        <w:t>.</w:t>
      </w:r>
      <w:r w:rsidRPr="000666B5">
        <w:rPr>
          <w:rFonts w:hAnsi="Times New Roman" w:ascii="Times New Roman"/>
          <w:sz w:val="24"/>
          <w:szCs w:val="24"/>
        </w:rPr>
        <w:t>998,24 kn</w:t>
      </w:r>
    </w:p>
    <w:p w:rsidRDefault="00D937B5" w:rsidP="00D937B5" w:rsidR="00D937B5" w:rsidRPr="000666B5">
      <w:pPr>
        <w:pStyle w:val="Bezproreda"/>
        <w:numPr>
          <w:ilvl w:val="0"/>
          <w:numId w:val="32"/>
        </w:numPr>
        <w:ind w:hanging="283" w:left="1134"/>
        <w:jc w:val="both"/>
        <w:rPr>
          <w:rFonts w:hAnsi="Times New Roman" w:ascii="Times New Roman"/>
          <w:sz w:val="24"/>
          <w:szCs w:val="24"/>
        </w:rPr>
      </w:pPr>
      <w:r w:rsidRPr="000666B5">
        <w:rPr>
          <w:rFonts w:hAnsi="Times New Roman" w:ascii="Times New Roman"/>
          <w:sz w:val="24"/>
          <w:szCs w:val="24"/>
        </w:rPr>
        <w:t>Izrada procjene s</w:t>
      </w:r>
      <w:r>
        <w:rPr>
          <w:rFonts w:hAnsi="Times New Roman" w:ascii="Times New Roman"/>
          <w:sz w:val="24"/>
          <w:szCs w:val="24"/>
        </w:rPr>
        <w:t>ud.vještaka: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4.000,00 </w:t>
      </w:r>
      <w:r w:rsidRPr="000666B5">
        <w:rPr>
          <w:rFonts w:hAnsi="Times New Roman" w:ascii="Times New Roman"/>
          <w:sz w:val="24"/>
          <w:szCs w:val="24"/>
        </w:rPr>
        <w:t>kn</w:t>
      </w:r>
    </w:p>
    <w:p w:rsidRDefault="00D937B5" w:rsidP="00D937B5" w:rsidR="00D937B5" w:rsidRPr="000666B5">
      <w:pPr>
        <w:pStyle w:val="Bezproreda"/>
        <w:numPr>
          <w:ilvl w:val="0"/>
          <w:numId w:val="32"/>
        </w:numPr>
        <w:ind w:hanging="283" w:left="1134"/>
        <w:jc w:val="both"/>
        <w:rPr>
          <w:rFonts w:hAnsi="Times New Roman" w:ascii="Times New Roman"/>
          <w:sz w:val="24"/>
          <w:szCs w:val="24"/>
        </w:rPr>
      </w:pPr>
      <w:r w:rsidRPr="000666B5">
        <w:rPr>
          <w:rFonts w:hAnsi="Times New Roman" w:ascii="Times New Roman"/>
          <w:sz w:val="24"/>
          <w:szCs w:val="24"/>
        </w:rPr>
        <w:t>Pristojba za zaključenje st.postupka:</w:t>
      </w:r>
      <w:r w:rsidRPr="000666B5">
        <w:rPr>
          <w:rFonts w:hAnsi="Times New Roman" w:ascii="Times New Roman"/>
          <w:sz w:val="24"/>
          <w:szCs w:val="24"/>
        </w:rPr>
        <w:tab/>
        <w:t xml:space="preserve"> </w:t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  <w:t xml:space="preserve">        </w:t>
      </w:r>
      <w:r w:rsidRPr="000666B5">
        <w:rPr>
          <w:rFonts w:hAnsi="Times New Roman" w:ascii="Times New Roman"/>
          <w:sz w:val="24"/>
          <w:szCs w:val="24"/>
        </w:rPr>
        <w:tab/>
        <w:t xml:space="preserve">  2</w:t>
      </w:r>
      <w:r>
        <w:rPr>
          <w:rFonts w:hAnsi="Times New Roman" w:ascii="Times New Roman"/>
          <w:sz w:val="24"/>
          <w:szCs w:val="24"/>
        </w:rPr>
        <w:t xml:space="preserve">.000,00 </w:t>
      </w:r>
      <w:r w:rsidRPr="000666B5">
        <w:rPr>
          <w:rFonts w:hAnsi="Times New Roman" w:ascii="Times New Roman"/>
          <w:sz w:val="24"/>
          <w:szCs w:val="24"/>
        </w:rPr>
        <w:t>kn</w:t>
      </w:r>
    </w:p>
    <w:p w:rsidRDefault="00D937B5" w:rsidP="00D937B5" w:rsidR="00D937B5" w:rsidRPr="000666B5">
      <w:pPr>
        <w:pStyle w:val="Bezproreda"/>
        <w:numPr>
          <w:ilvl w:val="0"/>
          <w:numId w:val="32"/>
        </w:numPr>
        <w:ind w:hanging="283" w:left="113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Knjigovodstvo</w:t>
      </w:r>
      <w:r w:rsidRPr="000666B5">
        <w:rPr>
          <w:rFonts w:hAnsi="Times New Roman" w:ascii="Times New Roman"/>
          <w:sz w:val="24"/>
          <w:szCs w:val="24"/>
        </w:rPr>
        <w:t>:</w:t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9.</w:t>
      </w:r>
      <w:r w:rsidRPr="000666B5">
        <w:rPr>
          <w:rFonts w:hAnsi="Times New Roman" w:ascii="Times New Roman"/>
          <w:sz w:val="24"/>
          <w:szCs w:val="24"/>
        </w:rPr>
        <w:t xml:space="preserve">000,00 kn </w:t>
      </w:r>
    </w:p>
    <w:p w:rsidRDefault="00D937B5" w:rsidP="00D937B5" w:rsidR="00D937B5" w:rsidRPr="000666B5">
      <w:pPr>
        <w:pStyle w:val="Bezproreda"/>
        <w:numPr>
          <w:ilvl w:val="0"/>
          <w:numId w:val="32"/>
        </w:numPr>
        <w:ind w:hanging="283" w:left="113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 oglašavanja: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16.250,00</w:t>
      </w:r>
      <w:r w:rsidRPr="000666B5">
        <w:rPr>
          <w:rFonts w:hAnsi="Times New Roman" w:ascii="Times New Roman"/>
          <w:sz w:val="24"/>
          <w:szCs w:val="24"/>
        </w:rPr>
        <w:t xml:space="preserve"> kn</w:t>
      </w:r>
    </w:p>
    <w:p w:rsidRDefault="00D937B5" w:rsidP="00D937B5" w:rsidR="00D937B5" w:rsidRPr="000666B5">
      <w:pPr>
        <w:pStyle w:val="Bezproreda"/>
        <w:numPr>
          <w:ilvl w:val="0"/>
          <w:numId w:val="32"/>
        </w:numPr>
        <w:ind w:hanging="283" w:left="1134"/>
        <w:jc w:val="both"/>
        <w:rPr>
          <w:rFonts w:hAnsi="Times New Roman" w:ascii="Times New Roman"/>
          <w:sz w:val="24"/>
          <w:szCs w:val="24"/>
        </w:rPr>
      </w:pPr>
      <w:r w:rsidRPr="000666B5">
        <w:rPr>
          <w:rFonts w:hAnsi="Times New Roman" w:ascii="Times New Roman"/>
          <w:sz w:val="24"/>
          <w:szCs w:val="24"/>
        </w:rPr>
        <w:t>Troškovi žiro-računa:</w:t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ab/>
        <w:t xml:space="preserve">  1</w:t>
      </w:r>
      <w:r>
        <w:rPr>
          <w:rFonts w:hAnsi="Times New Roman" w:ascii="Times New Roman"/>
          <w:sz w:val="24"/>
          <w:szCs w:val="24"/>
        </w:rPr>
        <w:t>.</w:t>
      </w:r>
      <w:r w:rsidRPr="000666B5">
        <w:rPr>
          <w:rFonts w:hAnsi="Times New Roman" w:ascii="Times New Roman"/>
          <w:sz w:val="24"/>
          <w:szCs w:val="24"/>
        </w:rPr>
        <w:t>000,00 kn</w:t>
      </w:r>
    </w:p>
    <w:p w:rsidRDefault="00D937B5" w:rsidP="00D937B5" w:rsidR="00D937B5" w:rsidRPr="00B6184D">
      <w:pPr>
        <w:pStyle w:val="Bezproreda"/>
        <w:ind w:left="851"/>
        <w:rPr>
          <w:rFonts w:hAnsi="Times New Roman" w:ascii="Times New Roman"/>
          <w:sz w:val="24"/>
          <w:szCs w:val="24"/>
        </w:rPr>
      </w:pPr>
      <w:r w:rsidRPr="00B6184D">
        <w:rPr>
          <w:rFonts w:hAnsi="Times New Roman" w:ascii="Times New Roman"/>
          <w:sz w:val="24"/>
          <w:szCs w:val="24"/>
        </w:rPr>
        <w:t>Sveukupno troškovi stečajnog postupka:</w:t>
      </w:r>
      <w:r w:rsidRPr="00B6184D">
        <w:rPr>
          <w:rFonts w:hAnsi="Times New Roman" w:ascii="Times New Roman"/>
          <w:sz w:val="24"/>
          <w:szCs w:val="24"/>
        </w:rPr>
        <w:tab/>
      </w:r>
      <w:r w:rsidRPr="00B6184D">
        <w:rPr>
          <w:rFonts w:hAnsi="Times New Roman" w:ascii="Times New Roman"/>
          <w:sz w:val="24"/>
          <w:szCs w:val="24"/>
        </w:rPr>
        <w:tab/>
      </w:r>
      <w:r w:rsidRPr="00B6184D">
        <w:rPr>
          <w:rFonts w:hAnsi="Times New Roman" w:ascii="Times New Roman"/>
          <w:sz w:val="24"/>
          <w:szCs w:val="24"/>
        </w:rPr>
        <w:tab/>
        <w:t xml:space="preserve">          </w:t>
      </w:r>
      <w:r>
        <w:rPr>
          <w:rFonts w:hAnsi="Times New Roman" w:ascii="Times New Roman"/>
          <w:sz w:val="24"/>
          <w:szCs w:val="24"/>
        </w:rPr>
        <w:t xml:space="preserve">           108.326,62 </w:t>
      </w:r>
      <w:r w:rsidRPr="00B6184D">
        <w:rPr>
          <w:rFonts w:hAnsi="Times New Roman" w:ascii="Times New Roman"/>
          <w:sz w:val="24"/>
          <w:szCs w:val="24"/>
        </w:rPr>
        <w:t xml:space="preserve">kn </w:t>
      </w:r>
    </w:p>
    <w:p w:rsidRDefault="00D937B5" w:rsidP="00D937B5" w:rsidR="00D937B5" w:rsidRPr="000666B5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D937B5" w:rsidP="00D937B5" w:rsidR="00D937B5" w:rsidRPr="000666B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 xml:space="preserve">Na osnovu rješenja 14 St-76/14-91 od 16.2.2016. razlučnom vjerovniku PRIVREDNA BANKA ZAGREB d.d. Zagreb isplaćeno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0666B5">
        <w:rPr>
          <w:rFonts w:hAnsi="Times New Roman" w:ascii="Times New Roman"/>
          <w:sz w:val="24"/>
          <w:szCs w:val="24"/>
        </w:rPr>
        <w:t xml:space="preserve">s računa </w:t>
      </w:r>
      <w:r>
        <w:rPr>
          <w:rFonts w:hAnsi="Times New Roman" w:ascii="Times New Roman"/>
          <w:sz w:val="24"/>
          <w:szCs w:val="24"/>
        </w:rPr>
        <w:t>s</w:t>
      </w:r>
      <w:r w:rsidRPr="000666B5">
        <w:rPr>
          <w:rFonts w:hAnsi="Times New Roman" w:ascii="Times New Roman"/>
          <w:sz w:val="24"/>
          <w:szCs w:val="24"/>
        </w:rPr>
        <w:t>uda</w:t>
      </w:r>
      <w:r w:rsidRPr="00424A9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 od </w:t>
      </w:r>
      <w:r w:rsidRPr="00424A94">
        <w:rPr>
          <w:rFonts w:hAnsi="Times New Roman" w:ascii="Times New Roman"/>
          <w:sz w:val="24"/>
          <w:szCs w:val="24"/>
        </w:rPr>
        <w:t>37.65</w:t>
      </w:r>
      <w:r>
        <w:rPr>
          <w:rFonts w:hAnsi="Times New Roman" w:ascii="Times New Roman"/>
          <w:sz w:val="24"/>
          <w:szCs w:val="24"/>
        </w:rPr>
        <w:t xml:space="preserve">6,57 </w:t>
      </w:r>
      <w:r w:rsidRPr="00424A94">
        <w:rPr>
          <w:rFonts w:hAnsi="Times New Roman" w:ascii="Times New Roman"/>
          <w:sz w:val="24"/>
          <w:szCs w:val="24"/>
        </w:rPr>
        <w:t>kn</w:t>
      </w:r>
      <w:r w:rsidRPr="000666B5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937B5" w:rsidP="00D937B5" w:rsidR="00D937B5" w:rsidRPr="000666B5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D937B5" w:rsidP="00D937B5" w:rsidR="00D937B5" w:rsidRPr="000666B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>Nakon pokr</w:t>
      </w:r>
      <w:r>
        <w:rPr>
          <w:rFonts w:hAnsi="Times New Roman" w:ascii="Times New Roman"/>
          <w:sz w:val="24"/>
          <w:szCs w:val="24"/>
        </w:rPr>
        <w:t>ića troškova stečajnog postupka i</w:t>
      </w:r>
      <w:r w:rsidRPr="000666B5">
        <w:rPr>
          <w:rFonts w:hAnsi="Times New Roman" w:ascii="Times New Roman"/>
          <w:sz w:val="24"/>
          <w:szCs w:val="24"/>
        </w:rPr>
        <w:t xml:space="preserve"> djelomičnog namirenja razlučn</w:t>
      </w:r>
      <w:r>
        <w:rPr>
          <w:rFonts w:hAnsi="Times New Roman" w:ascii="Times New Roman"/>
          <w:sz w:val="24"/>
          <w:szCs w:val="24"/>
        </w:rPr>
        <w:t>og</w:t>
      </w:r>
      <w:r w:rsidRPr="000666B5">
        <w:rPr>
          <w:rFonts w:hAnsi="Times New Roman" w:ascii="Times New Roman"/>
          <w:sz w:val="24"/>
          <w:szCs w:val="24"/>
        </w:rPr>
        <w:t xml:space="preserve"> vjerovnika</w:t>
      </w:r>
      <w:r>
        <w:rPr>
          <w:rFonts w:hAnsi="Times New Roman" w:ascii="Times New Roman"/>
          <w:sz w:val="24"/>
          <w:szCs w:val="24"/>
        </w:rPr>
        <w:t xml:space="preserve"> iz preostalog iznosa po završnoj diobi djelomično su namireni vjerovnici I. višeg </w:t>
      </w:r>
      <w:r>
        <w:rPr>
          <w:rFonts w:hAnsi="Times New Roman" w:ascii="Times New Roman"/>
          <w:sz w:val="24"/>
          <w:szCs w:val="24"/>
        </w:rPr>
        <w:lastRenderedPageBreak/>
        <w:t xml:space="preserve">isplatnog reda u iznosu od </w:t>
      </w:r>
      <w:r w:rsidRPr="00F52A02">
        <w:rPr>
          <w:rFonts w:hAnsi="Times New Roman" w:ascii="Times New Roman"/>
          <w:sz w:val="24"/>
          <w:szCs w:val="24"/>
        </w:rPr>
        <w:t>44.008,01 kn</w:t>
      </w:r>
      <w:r w:rsidRPr="000666B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 to: </w:t>
      </w:r>
      <w:r w:rsidRPr="000666B5">
        <w:rPr>
          <w:rFonts w:hAnsi="Times New Roman" w:ascii="Times New Roman"/>
          <w:sz w:val="24"/>
          <w:szCs w:val="24"/>
        </w:rPr>
        <w:t>Gavranović Željko ukup</w:t>
      </w:r>
      <w:r>
        <w:rPr>
          <w:rFonts w:hAnsi="Times New Roman" w:ascii="Times New Roman"/>
          <w:sz w:val="24"/>
          <w:szCs w:val="24"/>
        </w:rPr>
        <w:t>a</w:t>
      </w:r>
      <w:r w:rsidRPr="000666B5">
        <w:rPr>
          <w:rFonts w:hAnsi="Times New Roman" w:ascii="Times New Roman"/>
          <w:sz w:val="24"/>
          <w:szCs w:val="24"/>
        </w:rPr>
        <w:t>n t</w:t>
      </w:r>
      <w:r>
        <w:rPr>
          <w:rFonts w:hAnsi="Times New Roman" w:ascii="Times New Roman"/>
          <w:sz w:val="24"/>
          <w:szCs w:val="24"/>
        </w:rPr>
        <w:t>rošak plaće u iznosu od 37.015,14 kn</w:t>
      </w:r>
      <w:r w:rsidRPr="000666B5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što</w:t>
      </w:r>
      <w:r w:rsidRPr="000666B5">
        <w:rPr>
          <w:rFonts w:hAnsi="Times New Roman" w:ascii="Times New Roman"/>
          <w:sz w:val="24"/>
          <w:szCs w:val="24"/>
        </w:rPr>
        <w:t xml:space="preserve"> je u neto iznosu za isplatu </w:t>
      </w:r>
      <w:r w:rsidRPr="00F52A02">
        <w:rPr>
          <w:rFonts w:hAnsi="Times New Roman" w:ascii="Times New Roman"/>
          <w:sz w:val="24"/>
          <w:szCs w:val="24"/>
        </w:rPr>
        <w:t>18.465,78 kn</w:t>
      </w:r>
      <w:r>
        <w:rPr>
          <w:rFonts w:hAnsi="Times New Roman" w:ascii="Times New Roman"/>
          <w:sz w:val="24"/>
          <w:szCs w:val="24"/>
        </w:rPr>
        <w:t xml:space="preserve"> i Damjanović Nikolina </w:t>
      </w:r>
      <w:r w:rsidRPr="000666B5">
        <w:rPr>
          <w:rFonts w:hAnsi="Times New Roman" w:ascii="Times New Roman"/>
          <w:sz w:val="24"/>
          <w:szCs w:val="24"/>
        </w:rPr>
        <w:t>ukup</w:t>
      </w:r>
      <w:r>
        <w:rPr>
          <w:rFonts w:hAnsi="Times New Roman" w:ascii="Times New Roman"/>
          <w:sz w:val="24"/>
          <w:szCs w:val="24"/>
        </w:rPr>
        <w:t>a</w:t>
      </w:r>
      <w:r w:rsidRPr="000666B5">
        <w:rPr>
          <w:rFonts w:hAnsi="Times New Roman" w:ascii="Times New Roman"/>
          <w:sz w:val="24"/>
          <w:szCs w:val="24"/>
        </w:rPr>
        <w:t>n t</w:t>
      </w:r>
      <w:r>
        <w:rPr>
          <w:rFonts w:hAnsi="Times New Roman" w:ascii="Times New Roman"/>
          <w:sz w:val="24"/>
          <w:szCs w:val="24"/>
        </w:rPr>
        <w:t>rošak plaće u iznosu od</w:t>
      </w:r>
      <w:r w:rsidRPr="000666B5">
        <w:rPr>
          <w:rFonts w:hAnsi="Times New Roman" w:ascii="Times New Roman"/>
          <w:sz w:val="24"/>
          <w:szCs w:val="24"/>
        </w:rPr>
        <w:t xml:space="preserve"> 6.992,87 kn, </w:t>
      </w:r>
      <w:r>
        <w:rPr>
          <w:rFonts w:hAnsi="Times New Roman" w:ascii="Times New Roman"/>
          <w:sz w:val="24"/>
          <w:szCs w:val="24"/>
        </w:rPr>
        <w:t>što</w:t>
      </w:r>
      <w:r w:rsidRPr="000666B5">
        <w:rPr>
          <w:rFonts w:hAnsi="Times New Roman" w:ascii="Times New Roman"/>
          <w:sz w:val="24"/>
          <w:szCs w:val="24"/>
        </w:rPr>
        <w:t xml:space="preserve"> je u neto iznosu za isplatu </w:t>
      </w:r>
      <w:r w:rsidRPr="00F52A02">
        <w:rPr>
          <w:rFonts w:hAnsi="Times New Roman" w:ascii="Times New Roman"/>
          <w:sz w:val="24"/>
          <w:szCs w:val="24"/>
        </w:rPr>
        <w:t>4.512,50 kn</w:t>
      </w:r>
      <w:r>
        <w:rPr>
          <w:rFonts w:hAnsi="Times New Roman" w:ascii="Times New Roman"/>
          <w:sz w:val="24"/>
          <w:szCs w:val="24"/>
        </w:rPr>
        <w:t>.</w:t>
      </w:r>
    </w:p>
    <w:p w:rsidRDefault="00D937B5" w:rsidP="00D937B5" w:rsidR="00D937B5" w:rsidRPr="000666B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937B5" w:rsidP="00D937B5" w:rsidR="00D937B5" w:rsidRPr="00C8036F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  <w:r w:rsidRPr="00C8036F">
        <w:rPr>
          <w:rFonts w:hAnsi="Times New Roman" w:ascii="Times New Roman"/>
          <w:sz w:val="24"/>
          <w:szCs w:val="24"/>
        </w:rPr>
        <w:t>Rekapitulacija:</w:t>
      </w:r>
      <w:r w:rsidRPr="00C8036F">
        <w:rPr>
          <w:rFonts w:hAnsi="Times New Roman" w:ascii="Times New Roman"/>
          <w:sz w:val="24"/>
          <w:szCs w:val="24"/>
        </w:rPr>
        <w:tab/>
      </w:r>
      <w:r w:rsidRPr="00C8036F">
        <w:rPr>
          <w:rFonts w:hAnsi="Times New Roman" w:ascii="Times New Roman"/>
          <w:sz w:val="24"/>
          <w:szCs w:val="24"/>
        </w:rPr>
        <w:tab/>
      </w:r>
      <w:r w:rsidRPr="00C8036F">
        <w:rPr>
          <w:rFonts w:hAnsi="Times New Roman" w:ascii="Times New Roman"/>
          <w:sz w:val="24"/>
          <w:szCs w:val="24"/>
        </w:rPr>
        <w:tab/>
      </w:r>
      <w:r w:rsidRPr="00C8036F">
        <w:rPr>
          <w:rFonts w:hAnsi="Times New Roman" w:ascii="Times New Roman"/>
          <w:sz w:val="24"/>
          <w:szCs w:val="24"/>
        </w:rPr>
        <w:tab/>
      </w:r>
      <w:r w:rsidRPr="00C8036F">
        <w:rPr>
          <w:rFonts w:hAnsi="Times New Roman" w:ascii="Times New Roman"/>
          <w:sz w:val="24"/>
          <w:szCs w:val="24"/>
        </w:rPr>
        <w:tab/>
      </w:r>
    </w:p>
    <w:p w:rsidRDefault="00D937B5" w:rsidP="00D937B5" w:rsidR="00D937B5" w:rsidRPr="00851BC1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Unovčena stečajna masa: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851BC1">
        <w:rPr>
          <w:rFonts w:hAnsi="Times New Roman" w:ascii="Times New Roman"/>
          <w:sz w:val="24"/>
          <w:szCs w:val="24"/>
        </w:rPr>
        <w:t>189 991,20 kn</w:t>
      </w:r>
    </w:p>
    <w:p w:rsidRDefault="00D937B5" w:rsidP="00D937B5" w:rsidR="00D937B5" w:rsidRPr="00851BC1">
      <w:pPr>
        <w:pStyle w:val="Bezproreda"/>
        <w:ind w:left="360"/>
        <w:rPr>
          <w:rFonts w:hAnsi="Times New Roman" w:ascii="Times New Roman"/>
          <w:sz w:val="24"/>
          <w:szCs w:val="24"/>
        </w:rPr>
      </w:pPr>
      <w:r w:rsidRPr="00851BC1">
        <w:rPr>
          <w:rFonts w:hAnsi="Times New Roman" w:ascii="Times New Roman"/>
          <w:sz w:val="24"/>
          <w:szCs w:val="24"/>
        </w:rPr>
        <w:tab/>
        <w:t>Sveukupno t</w:t>
      </w:r>
      <w:r>
        <w:rPr>
          <w:rFonts w:hAnsi="Times New Roman" w:ascii="Times New Roman"/>
          <w:sz w:val="24"/>
          <w:szCs w:val="24"/>
        </w:rPr>
        <w:t>roškovi stečajnog postupka: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851BC1">
        <w:rPr>
          <w:rFonts w:hAnsi="Times New Roman" w:ascii="Times New Roman"/>
          <w:sz w:val="24"/>
          <w:szCs w:val="24"/>
        </w:rPr>
        <w:t>108.326,62 kn</w:t>
      </w:r>
    </w:p>
    <w:p w:rsidRDefault="00D937B5" w:rsidP="00D937B5" w:rsidR="00D937B5" w:rsidRPr="00851BC1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  <w:r w:rsidRPr="00851BC1">
        <w:rPr>
          <w:rFonts w:hAnsi="Times New Roman" w:ascii="Times New Roman"/>
          <w:sz w:val="24"/>
          <w:szCs w:val="24"/>
        </w:rPr>
        <w:tab/>
        <w:t>Isplaćeno</w:t>
      </w:r>
      <w:r>
        <w:rPr>
          <w:rFonts w:hAnsi="Times New Roman" w:ascii="Times New Roman"/>
          <w:sz w:val="24"/>
          <w:szCs w:val="24"/>
        </w:rPr>
        <w:t xml:space="preserve"> razlučnom vjerovniku: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851BC1">
        <w:rPr>
          <w:rFonts w:hAnsi="Times New Roman" w:ascii="Times New Roman"/>
          <w:sz w:val="24"/>
          <w:szCs w:val="24"/>
        </w:rPr>
        <w:t>37.656,57 kn</w:t>
      </w:r>
    </w:p>
    <w:p w:rsidRDefault="00D937B5" w:rsidP="00D937B5" w:rsidR="00D937B5" w:rsidRPr="000666B5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  <w:r w:rsidRPr="00851BC1">
        <w:rPr>
          <w:rFonts w:hAnsi="Times New Roman" w:ascii="Times New Roman"/>
          <w:sz w:val="24"/>
          <w:szCs w:val="24"/>
        </w:rPr>
        <w:tab/>
        <w:t>Djelomično namire</w:t>
      </w:r>
      <w:r>
        <w:rPr>
          <w:rFonts w:hAnsi="Times New Roman" w:ascii="Times New Roman"/>
          <w:sz w:val="24"/>
          <w:szCs w:val="24"/>
        </w:rPr>
        <w:t>nje Prvog višeg ispl.reda: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851BC1">
        <w:rPr>
          <w:rFonts w:hAnsi="Times New Roman" w:ascii="Times New Roman"/>
          <w:sz w:val="24"/>
          <w:szCs w:val="24"/>
        </w:rPr>
        <w:t>44.008,01 kn</w:t>
      </w:r>
      <w:r w:rsidRPr="000666B5">
        <w:rPr>
          <w:rFonts w:hAnsi="Times New Roman" w:ascii="Times New Roman"/>
          <w:sz w:val="24"/>
          <w:szCs w:val="24"/>
        </w:rPr>
        <w:tab/>
      </w:r>
    </w:p>
    <w:p w:rsidRDefault="00D937B5" w:rsidP="00D937B5" w:rsidR="00D937B5" w:rsidRPr="000666B5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>Ukupno</w:t>
      </w:r>
      <w:r>
        <w:rPr>
          <w:rFonts w:hAnsi="Times New Roman" w:ascii="Times New Roman"/>
          <w:sz w:val="24"/>
          <w:szCs w:val="24"/>
        </w:rPr>
        <w:t xml:space="preserve"> za isplatiti: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0666B5">
        <w:rPr>
          <w:rFonts w:hAnsi="Times New Roman" w:ascii="Times New Roman"/>
          <w:sz w:val="24"/>
          <w:szCs w:val="24"/>
        </w:rPr>
        <w:t>189 991,20 kn</w:t>
      </w:r>
    </w:p>
    <w:p w:rsidRDefault="00D937B5" w:rsidP="00D937B5" w:rsidR="00D937B5" w:rsidRPr="000666B5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D937B5" w:rsidP="00D937B5" w:rsidR="00D937B5">
      <w:pPr>
        <w:jc w:val="both"/>
        <w:rPr>
          <w:bCs/>
        </w:rPr>
      </w:pPr>
      <w:r>
        <w:rPr>
          <w:bCs/>
        </w:rPr>
        <w:tab/>
        <w:t>Na završnom ročištu - skupštini vjerovnika održanoj 25.05.2016., jednoglasno je donesena odluka o prihvaćenju završnog računa stečajnog upravitelja i izvješća o tijeku stečajnog postupka.</w:t>
      </w:r>
    </w:p>
    <w:p w:rsidRDefault="00D937B5" w:rsidP="00D937B5" w:rsidR="00D937B5">
      <w:pPr>
        <w:jc w:val="both"/>
        <w:rPr>
          <w:bCs/>
        </w:rPr>
      </w:pPr>
    </w:p>
    <w:p w:rsidRDefault="00D937B5" w:rsidP="00D937B5" w:rsidR="00D937B5">
      <w:pPr>
        <w:jc w:val="both"/>
        <w:rPr>
          <w:bCs/>
        </w:rPr>
      </w:pPr>
      <w:r>
        <w:rPr>
          <w:bCs/>
        </w:rPr>
        <w:tab/>
        <w:t xml:space="preserve">Stečajni upravitelj je 4.07.2016. dostavio pisano izvješće u kome navodi da je proveo završnu diobu, zatvorio poslovni račun dužnika i preostali iznos od 2.048,53 kn prebacio na žiro-račun Trgovačkog suda u Osijeku s pozivom na broj predmeta, te sastavio zapisnik o primopredaji registraturnog gradiva dužnika s bivšim vlasnikom i zakonskim zastupnikom dužnika, a završno knjigovodstveno izvješće za 2016. sačiniti će i predati u zakonskom roku. </w:t>
      </w:r>
    </w:p>
    <w:p w:rsidRDefault="00D937B5" w:rsidP="00D937B5" w:rsidR="00D937B5">
      <w:pPr>
        <w:ind w:firstLine="708"/>
        <w:jc w:val="both"/>
        <w:rPr>
          <w:bCs/>
        </w:rPr>
      </w:pPr>
    </w:p>
    <w:p w:rsidRDefault="00D937B5" w:rsidP="00D937B5" w:rsidR="00D937B5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</w:p>
    <w:p w:rsidRDefault="00D937B5" w:rsidP="00D937B5" w:rsidR="00D937B5">
      <w:pPr>
        <w:jc w:val="both"/>
        <w:rPr>
          <w:bCs/>
        </w:rPr>
      </w:pPr>
    </w:p>
    <w:p w:rsidRDefault="00D937B5" w:rsidP="00D937B5" w:rsidR="00D937B5" w:rsidRPr="00EC66E7">
      <w:pPr>
        <w:jc w:val="both"/>
        <w:rPr>
          <w:bCs/>
        </w:rPr>
      </w:pPr>
    </w:p>
    <w:p w:rsidRDefault="00D937B5" w:rsidP="00D937B5" w:rsidR="00D937B5">
      <w:pPr>
        <w:pStyle w:val="Tijeloteksta"/>
        <w:jc w:val="center"/>
      </w:pPr>
      <w:r w:rsidRPr="00103F4A">
        <w:t xml:space="preserve">U Osijeku </w:t>
      </w:r>
      <w:r>
        <w:t>6</w:t>
      </w:r>
      <w:r w:rsidRPr="00103F4A">
        <w:t xml:space="preserve">. </w:t>
      </w:r>
      <w:r>
        <w:t>srpnja</w:t>
      </w:r>
      <w:r w:rsidRPr="00103F4A">
        <w:t xml:space="preserve"> 201</w:t>
      </w:r>
      <w:r>
        <w:t>6</w:t>
      </w:r>
      <w:r w:rsidRPr="00103F4A">
        <w:t xml:space="preserve">. </w:t>
      </w:r>
    </w:p>
    <w:p w:rsidRDefault="00D937B5" w:rsidP="00D937B5" w:rsidR="00D937B5">
      <w:pPr>
        <w:pStyle w:val="Tijeloteksta"/>
        <w:jc w:val="center"/>
      </w:pPr>
    </w:p>
    <w:p w:rsidRDefault="00D937B5" w:rsidP="00D937B5" w:rsidR="00D937B5" w:rsidRPr="00103F4A">
      <w:pPr>
        <w:pStyle w:val="Tijeloteksta"/>
        <w:jc w:val="center"/>
      </w:pPr>
    </w:p>
    <w:p w:rsidRDefault="00D937B5" w:rsidP="00D937B5" w:rsidR="00D937B5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D937B5" w:rsidP="00D937B5" w:rsidR="00D937B5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D937B5" w:rsidP="00D937B5" w:rsidR="00D937B5">
      <w:pPr>
        <w:pStyle w:val="Tijeloteksta"/>
        <w:rPr>
          <w:b/>
          <w:bCs/>
        </w:rPr>
      </w:pPr>
    </w:p>
    <w:p w:rsidRDefault="00D937B5" w:rsidP="00D937B5" w:rsidR="00D937B5">
      <w:pPr>
        <w:pStyle w:val="Tijeloteksta"/>
        <w:rPr>
          <w:bCs/>
        </w:rPr>
      </w:pPr>
    </w:p>
    <w:p w:rsidRDefault="00D937B5" w:rsidP="00D937B5" w:rsidR="00D937B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937B5" w:rsidP="00D937B5" w:rsidR="00D937B5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937B5" w:rsidP="00D937B5" w:rsidR="00D937B5">
      <w:pPr>
        <w:pStyle w:val="Tijeloteksta"/>
        <w:rPr>
          <w:b/>
          <w:bCs/>
        </w:rPr>
      </w:pPr>
    </w:p>
    <w:p w:rsidRDefault="00D937B5" w:rsidP="00D937B5" w:rsidR="00D937B5" w:rsidRPr="00103F4A">
      <w:pPr>
        <w:pStyle w:val="Tijeloteksta"/>
      </w:pPr>
      <w:r w:rsidRPr="00103F4A">
        <w:t>D N A :</w:t>
      </w:r>
    </w:p>
    <w:p w:rsidRDefault="00D937B5" w:rsidP="00D937B5" w:rsidR="00D937B5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Stečajni upravitelj</w:t>
      </w:r>
    </w:p>
    <w:p w:rsidRDefault="00D937B5" w:rsidP="00D937B5" w:rsidR="00D937B5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ŽDO GUO Vukovar</w:t>
      </w:r>
    </w:p>
    <w:p w:rsidRDefault="00D937B5" w:rsidP="00D937B5" w:rsidR="00D937B5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FINA Vukovar</w:t>
      </w:r>
    </w:p>
    <w:p w:rsidRDefault="00D937B5" w:rsidP="00D937B5" w:rsidR="00D937B5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Porezna uprava Vukovar</w:t>
      </w:r>
    </w:p>
    <w:p w:rsidRDefault="00D937B5" w:rsidP="00D937B5" w:rsidR="00D937B5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registar – nakon pravomoćnosti</w:t>
      </w:r>
    </w:p>
    <w:p w:rsidRDefault="00D937B5" w:rsidP="00D937B5" w:rsidR="00D937B5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D937B5" w:rsidP="00D937B5" w:rsidR="00DE1B64" w:rsidRPr="00D937B5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zaključenjem.</w:t>
      </w:r>
    </w:p>
    <w:sectPr w:rsidR="00DE1B64" w:rsidRPr="00D937B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RomanT">
    <w:charset w:val="EE"/>
    <w:family w:val="auto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D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E858EE" w:rsidRPr="00E858EE">
      <w:t>14 St-76/14-100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36EB0"/>
    <w:multiLevelType w:val="hybridMultilevel"/>
    <w:tmpl w:val="120E29CC"/>
    <w:lvl w:tplc="355C6876" w:ilvl="0">
      <w:start w:val="25"/>
      <w:numFmt w:val="bullet"/>
      <w:lvlText w:val="-"/>
      <w:lvlJc w:val="left"/>
      <w:pPr>
        <w:ind w:hanging="360" w:left="720"/>
      </w:pPr>
      <w:rPr>
        <w:rFonts w:cs="RomanT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4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65DD8"/>
    <w:multiLevelType w:val="hybridMultilevel"/>
    <w:tmpl w:val="E28EDC3A"/>
    <w:lvl w:tplc="A810F060" w:ilvl="0">
      <w:start w:val="2"/>
      <w:numFmt w:val="bullet"/>
      <w:lvlText w:val="-"/>
      <w:lvlJc w:val="left"/>
      <w:pPr>
        <w:ind w:hanging="360" w:left="157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31"/>
      </w:pPr>
      <w:rPr>
        <w:rFonts w:hAnsi="Wingdings" w:ascii="Wingdings" w:hint="default"/>
      </w:rPr>
    </w:lvl>
  </w:abstractNum>
  <w:abstractNum w:abstractNumId="7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1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19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0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1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3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30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24"/>
  </w:num>
  <w:num w:numId="6">
    <w:abstractNumId w:val="21"/>
  </w:num>
  <w:num w:numId="7">
    <w:abstractNumId w:val="29"/>
  </w:num>
  <w:num w:numId="8">
    <w:abstractNumId w:val="31"/>
  </w:num>
  <w:num w:numId="9">
    <w:abstractNumId w:val="25"/>
  </w:num>
  <w:num w:numId="10">
    <w:abstractNumId w:val="14"/>
  </w:num>
  <w:num w:numId="11">
    <w:abstractNumId w:val="27"/>
  </w:num>
  <w:num w:numId="12">
    <w:abstractNumId w:val="9"/>
  </w:num>
  <w:num w:numId="13">
    <w:abstractNumId w:val="18"/>
  </w:num>
  <w:num w:numId="14">
    <w:abstractNumId w:val="15"/>
  </w:num>
  <w:num w:numId="15">
    <w:abstractNumId w:val="22"/>
  </w:num>
  <w:num w:numId="16">
    <w:abstractNumId w:val="17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"/>
  </w:num>
  <w:num w:numId="20">
    <w:abstractNumId w:val="23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0"/>
  </w:num>
  <w:num w:numId="25">
    <w:abstractNumId w:val="3"/>
  </w:num>
  <w:num w:numId="26">
    <w:abstractNumId w:val="5"/>
  </w:num>
  <w:num w:numId="27">
    <w:abstractNumId w:val="26"/>
  </w:num>
  <w:num w:numId="28">
    <w:abstractNumId w:val="19"/>
  </w:num>
  <w:num w:numId="29">
    <w:abstractNumId w:val="16"/>
  </w:num>
  <w:num w:numId="30">
    <w:abstractNumId w:val="11"/>
  </w:num>
  <w:num w:numId="31">
    <w:abstractNumId w:val="0"/>
  </w:num>
  <w:num w:numId="3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40E20"/>
    <w:rsid w:val="00044659"/>
    <w:rsid w:val="00054F22"/>
    <w:rsid w:val="00081248"/>
    <w:rsid w:val="00083ABF"/>
    <w:rsid w:val="00094C57"/>
    <w:rsid w:val="000D3D28"/>
    <w:rsid w:val="00100543"/>
    <w:rsid w:val="00103F4A"/>
    <w:rsid w:val="0011403A"/>
    <w:rsid w:val="001373E8"/>
    <w:rsid w:val="001515D3"/>
    <w:rsid w:val="00167A86"/>
    <w:rsid w:val="001750BB"/>
    <w:rsid w:val="00181003"/>
    <w:rsid w:val="001A5F92"/>
    <w:rsid w:val="001B54E4"/>
    <w:rsid w:val="001C5BD5"/>
    <w:rsid w:val="001D26E6"/>
    <w:rsid w:val="001D381D"/>
    <w:rsid w:val="001D4A41"/>
    <w:rsid w:val="001E3438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E350A"/>
    <w:rsid w:val="002E599A"/>
    <w:rsid w:val="002E60AD"/>
    <w:rsid w:val="00327B93"/>
    <w:rsid w:val="003550FD"/>
    <w:rsid w:val="00357645"/>
    <w:rsid w:val="00390157"/>
    <w:rsid w:val="003C0F50"/>
    <w:rsid w:val="003D7EAA"/>
    <w:rsid w:val="003F587B"/>
    <w:rsid w:val="0040253E"/>
    <w:rsid w:val="00407D1F"/>
    <w:rsid w:val="00441686"/>
    <w:rsid w:val="0045408F"/>
    <w:rsid w:val="004541A6"/>
    <w:rsid w:val="00473C65"/>
    <w:rsid w:val="00491A8A"/>
    <w:rsid w:val="004C7E58"/>
    <w:rsid w:val="004C7F62"/>
    <w:rsid w:val="004D097A"/>
    <w:rsid w:val="004D2F6A"/>
    <w:rsid w:val="004E1227"/>
    <w:rsid w:val="004E25E7"/>
    <w:rsid w:val="00505956"/>
    <w:rsid w:val="00507725"/>
    <w:rsid w:val="00520023"/>
    <w:rsid w:val="00520C2A"/>
    <w:rsid w:val="00543AF2"/>
    <w:rsid w:val="005871D0"/>
    <w:rsid w:val="00590BC9"/>
    <w:rsid w:val="005B4322"/>
    <w:rsid w:val="005C209B"/>
    <w:rsid w:val="00605F2A"/>
    <w:rsid w:val="0063233F"/>
    <w:rsid w:val="006432FC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76A20"/>
    <w:rsid w:val="00784904"/>
    <w:rsid w:val="007D10FC"/>
    <w:rsid w:val="007F13D0"/>
    <w:rsid w:val="0081112D"/>
    <w:rsid w:val="00826E5B"/>
    <w:rsid w:val="008275DF"/>
    <w:rsid w:val="00830F2B"/>
    <w:rsid w:val="008724D5"/>
    <w:rsid w:val="008D6BAE"/>
    <w:rsid w:val="008F17E6"/>
    <w:rsid w:val="008F46EA"/>
    <w:rsid w:val="00911B09"/>
    <w:rsid w:val="00913D6C"/>
    <w:rsid w:val="009143D3"/>
    <w:rsid w:val="00961AF6"/>
    <w:rsid w:val="00962B3D"/>
    <w:rsid w:val="00971006"/>
    <w:rsid w:val="00987580"/>
    <w:rsid w:val="009932CA"/>
    <w:rsid w:val="00994FE5"/>
    <w:rsid w:val="009B2B16"/>
    <w:rsid w:val="009D43FF"/>
    <w:rsid w:val="009F06AC"/>
    <w:rsid w:val="00A03A0F"/>
    <w:rsid w:val="00A22002"/>
    <w:rsid w:val="00A274CA"/>
    <w:rsid w:val="00A43992"/>
    <w:rsid w:val="00A455DF"/>
    <w:rsid w:val="00A5057E"/>
    <w:rsid w:val="00A5773E"/>
    <w:rsid w:val="00A6376B"/>
    <w:rsid w:val="00A6709D"/>
    <w:rsid w:val="00A845FF"/>
    <w:rsid w:val="00A856E7"/>
    <w:rsid w:val="00B32F53"/>
    <w:rsid w:val="00B34350"/>
    <w:rsid w:val="00B6184D"/>
    <w:rsid w:val="00B706CC"/>
    <w:rsid w:val="00B711C6"/>
    <w:rsid w:val="00B77AA2"/>
    <w:rsid w:val="00BA1705"/>
    <w:rsid w:val="00BB3F54"/>
    <w:rsid w:val="00BC4A15"/>
    <w:rsid w:val="00BC7F63"/>
    <w:rsid w:val="00BD2995"/>
    <w:rsid w:val="00BD7895"/>
    <w:rsid w:val="00BF211A"/>
    <w:rsid w:val="00C05486"/>
    <w:rsid w:val="00C43B4C"/>
    <w:rsid w:val="00C53ABA"/>
    <w:rsid w:val="00C6679A"/>
    <w:rsid w:val="00C671B0"/>
    <w:rsid w:val="00C7002A"/>
    <w:rsid w:val="00C736BC"/>
    <w:rsid w:val="00C73DCA"/>
    <w:rsid w:val="00C85B66"/>
    <w:rsid w:val="00CA0DC0"/>
    <w:rsid w:val="00CB02FA"/>
    <w:rsid w:val="00CD0E43"/>
    <w:rsid w:val="00CD2C3D"/>
    <w:rsid w:val="00CD416B"/>
    <w:rsid w:val="00CF70BC"/>
    <w:rsid w:val="00D0243B"/>
    <w:rsid w:val="00D57904"/>
    <w:rsid w:val="00D72A2D"/>
    <w:rsid w:val="00D7559D"/>
    <w:rsid w:val="00D937B5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40046"/>
    <w:rsid w:val="00E46AAA"/>
    <w:rsid w:val="00E51A14"/>
    <w:rsid w:val="00E60EAC"/>
    <w:rsid w:val="00E63F52"/>
    <w:rsid w:val="00E77478"/>
    <w:rsid w:val="00E858EE"/>
    <w:rsid w:val="00E868D9"/>
    <w:rsid w:val="00EB34D0"/>
    <w:rsid w:val="00EC66E7"/>
    <w:rsid w:val="00EE48E9"/>
    <w:rsid w:val="00F020D0"/>
    <w:rsid w:val="00F7197D"/>
    <w:rsid w:val="00FA0CC6"/>
    <w:rsid w:val="00FD2E36"/>
    <w:rsid w:val="00FD4848"/>
    <w:rsid w:val="00FE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8F17E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8F17E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 - MONTAŽA d.o.o. za bravarske, limarske i krovopokrivačke radove</izvorni_sadrzaj>
    <derivirana_varijabla naziv="DomainObject.Predmet.ProtustrankaFormated_1">  BRAVAR - MONTAŽA d.o.o. za bravarske, limarske i krovopokrivačke radove</derivirana_varijabla>
  </DomainObject.Predmet.ProtustrankaFormated>
  <DomainObject.Predmet.ProtustrankaFormatedOIB>
    <izvorni_sadrzaj>  BRAVAR - MONTAŽA d.o.o. za bravarske, limarske i krovopokrivačke radove, OIB 85867549980</izvorni_sadrzaj>
    <derivirana_varijabla naziv="DomainObject.Predmet.ProtustrankaFormatedOIB_1">  BRAVAR - MONTAŽA d.o.o. za bravarske, limarske i krovopokrivačke radove, OIB 85867549980</derivirana_varijabla>
  </DomainObject.Predmet.ProtustrankaFormatedOIB>
  <DomainObject.Predmet.ProtustrankaFormatedWithAdress>
    <izvorni_sadrzaj> BRAVAR - MONTAŽA d.o.o. za bravarske, limarske i krovopokrivačke radove, Kralja Tomislava 58, Strizivojna</izvorni_sadrzaj>
    <derivirana_varijabla naziv="DomainObject.Predmet.ProtustrankaFormatedWithAdress_1"> BRAVAR - MONTAŽA d.o.o. za bravarske, limarske i krovopokrivačke radove, Kralja Tomislava 58, Strizivojna</derivirana_varijabla>
  </DomainObject.Predmet.ProtustrankaFormatedWithAdress>
  <DomainObject.Predmet.ProtustrankaFormatedWithAdressOIB>
    <izvorni_sadrzaj> BRAVAR - MONTAŽA d.o.o. za bravarske, limarske i krovopokrivačke radove, OIB 85867549980, Kralja Tomislava 58, Strizivojna</izvorni_sadrzaj>
    <derivirana_varijabla naziv="DomainObject.Predmet.ProtustrankaFormatedWithAdressOIB_1"> BRAVAR - MONTAŽA d.o.o. za bravarske, limarske i krovopokrivačke radove, OIB 85867549980, Kralja Tomislava 58, Strizivojna</derivirana_varijabla>
  </DomainObject.Predmet.ProtustrankaFormatedWithAdressOIB>
  <DomainObject.Predmet.ProtustrankaWithAdress>
    <izvorni_sadrzaj>BRAVAR - MONTAŽA d.o.o. za bravarske, limarske i krovopokrivačke radove Kralja Tomislava 58, Strizivojna</izvorni_sadrzaj>
    <derivirana_varijabla naziv="DomainObject.Predmet.ProtustrankaWithAdress_1">BRAVAR - MONTAŽA d.o.o. za bravarske, limarske i krovopokrivačke radove Kralja Tomislava 58, Strizivojna</derivirana_varijabla>
  </DomainObject.Predmet.ProtustrankaWithAdress>
  <DomainObject.Predmet.ProtustrankaWithAdressOIB>
    <izvorni_sadrzaj>BRAVAR - MONTAŽA d.o.o. za bravarske, limarske i krovopokrivačke radove, OIB 85867549980, Kralja Tomislava 58, Strizivojna</izvorni_sadrzaj>
    <derivirana_varijabla naziv="DomainObject.Predmet.ProtustrankaWithAdressOIB_1">BRAVAR - MONTAŽA d.o.o. za bravarske, limarske i krovopokrivačke radove, OIB 85867549980, Kralja Tomislava 58, Strizivojna</derivirana_varijabla>
  </DomainObject.Predmet.ProtustrankaWithAdressOIB>
  <DomainObject.Predmet.ProtustrankaNazivFormated>
    <izvorni_sadrzaj>BRAVAR - MONTAŽA d.o.o. za bravarske, limarske i krovopokrivačke radove</izvorni_sadrzaj>
    <derivirana_varijabla naziv="DomainObject.Predmet.ProtustrankaNazivFormated_1">BRAVAR - MONTAŽA d.o.o. za bravarske, limarske i krovopokrivačke radove</derivirana_varijabla>
  </DomainObject.Predmet.ProtustrankaNazivFormated>
  <DomainObject.Predmet.ProtustrankaNazivFormatedOIB>
    <izvorni_sadrzaj>BRAVAR - MONTAŽA d.o.o. za bravarske, limarske i krovopokrivačke radove, OIB 85867549980</izvorni_sadrzaj>
    <derivirana_varijabla naziv="DomainObject.Predmet.ProtustrankaNazivFormatedOIB_1">BRAVAR - MONTAŽA d.o.o. za bravarske, limarske i krovopokrivačke radove, OIB 85867549980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NIKOLINA DAMJANOVIĆ, djelatrnik</izvorni_sadrzaj>
    <derivirana_varijabla naziv="DomainObject.Predmet.StrankaFormated_1">  NIKOLINA DAMJANOVIĆ, djelatrnik</derivirana_varijabla>
  </DomainObject.Predmet.StrankaFormated>
  <DomainObject.Predmet.StrankaFormatedOIB>
    <izvorni_sadrzaj>  NIKOLINA DAMJANOVIĆ, djelatrnik, OIB 23583924952</izvorni_sadrzaj>
    <derivirana_varijabla naziv="DomainObject.Predmet.StrankaFormatedOIB_1">  NIKOLINA DAMJANOVIĆ, djelatrnik, OIB 23583924952</derivirana_varijabla>
  </DomainObject.Predmet.StrankaFormatedOIB>
  <DomainObject.Predmet.StrankaFormatedWithAdress>
    <izvorni_sadrzaj> NIKOLINA DAMJANOVIĆ, djelatrnik, Kralja Tomislava 122, 31410 Strizivojna</izvorni_sadrzaj>
    <derivirana_varijabla naziv="DomainObject.Predmet.StrankaFormatedWithAdress_1"> NIKOLINA DAMJANOVIĆ, djelatrnik, Kralja Tomislava 122, 31410 Strizivojna</derivirana_varijabla>
  </DomainObject.Predmet.StrankaFormatedWithAdress>
  <DomainObject.Predmet.StrankaFormatedWithAdressOIB>
    <izvorni_sadrzaj> NIKOLINA DAMJANOVIĆ, djelatrnik, OIB 23583924952, Kralja Tomislava 122, 31410 Strizivojna</izvorni_sadrzaj>
    <derivirana_varijabla naziv="DomainObject.Predmet.StrankaFormatedWithAdressOIB_1"> NIKOLINA DAMJANOVIĆ, djelatrnik, OIB 23583924952, Kralja Tomislava 122, 31410 Strizivojna</derivirana_varijabla>
  </DomainObject.Predmet.StrankaFormatedWithAdressOIB>
  <DomainObject.Predmet.StrankaWithAdress>
    <izvorni_sadrzaj>NIKOLINA DAMJANOVIĆ, djelatrnik Kralja Tomislava 122,31410 Strizivojna</izvorni_sadrzaj>
    <derivirana_varijabla naziv="DomainObject.Predmet.StrankaWithAdress_1">NIKOLINA DAMJANOVIĆ, djelatrnik Kralja Tomislava 122,31410 Strizivojna</derivirana_varijabla>
  </DomainObject.Predmet.StrankaWithAdress>
  <DomainObject.Predmet.StrankaWithAdressOIB>
    <izvorni_sadrzaj>NIKOLINA DAMJANOVIĆ, djelatrnik, OIB 23583924952, Kralja Tomislava 122,31410 Strizivojna</izvorni_sadrzaj>
    <derivirana_varijabla naziv="DomainObject.Predmet.StrankaWithAdressOIB_1">NIKOLINA DAMJANOVIĆ, djelatrnik, OIB 23583924952, Kralja Tomislava 122,31410 Strizivojna</derivirana_varijabla>
  </DomainObject.Predmet.StrankaWithAdressOIB>
  <DomainObject.Predmet.StrankaNazivFormated>
    <izvorni_sadrzaj>NIKOLINA DAMJANOVIĆ, djelatrnik</izvorni_sadrzaj>
    <derivirana_varijabla naziv="DomainObject.Predmet.StrankaNazivFormated_1">NIKOLINA DAMJANOVIĆ, djelatrnik</derivirana_varijabla>
  </DomainObject.Predmet.StrankaNazivFormated>
  <DomainObject.Predmet.StrankaNazivFormatedOIB>
    <izvorni_sadrzaj>NIKOLINA DAMJANOVIĆ, djelatrnik, OIB 23583924952</izvorni_sadrzaj>
    <derivirana_varijabla naziv="DomainObject.Predmet.StrankaNazivFormatedOIB_1">NIKOLINA DAMJANOVIĆ, djelatrnik, OIB 23583924952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NIKOLINA DAMJANOVIĆ, djelatrnik</item>
    </izvorni_sadrzaj>
    <derivirana_varijabla naziv="DomainObject.Predmet.StrankaListFormated_1">
      <item>NIKOLINA DAMJANOVIĆ, djelatrnik</item>
    </derivirana_varijabla>
  </DomainObject.Predmet.StrankaListFormated>
  <DomainObject.Predmet.StrankaListFormatedOIB>
    <izvorni_sadrzaj>
      <item>NIKOLINA DAMJANOVIĆ, djelatrnik, OIB 23583924952</item>
    </izvorni_sadrzaj>
    <derivirana_varijabla naziv="DomainObject.Predmet.StrankaListFormatedOIB_1">
      <item>NIKOLINA DAMJANOVIĆ, djelatrnik, OIB 23583924952</item>
    </derivirana_varijabla>
  </DomainObject.Predmet.StrankaListFormatedOIB>
  <DomainObject.Predmet.StrankaListFormatedWithAdress>
    <izvorni_sadrzaj>
      <item>NIKOLINA DAMJANOVIĆ, djelatrnik, Kralja Tomislava 122, 31410 Strizivojna</item>
    </izvorni_sadrzaj>
    <derivirana_varijabla naziv="DomainObject.Predmet.StrankaListFormatedWithAdress_1">
      <item>NIKOLINA DAMJANOVIĆ, djelatrnik, Kralja Tomislava 122, 31410 Strizivojna</item>
    </derivirana_varijabla>
  </DomainObject.Predmet.StrankaListFormatedWithAdress>
  <DomainObject.Predmet.StrankaListFormatedWithAdressOIB>
    <izvorni_sadrzaj>
      <item>NIKOLINA DAMJANOVIĆ, djelatrnik, OIB 23583924952, Kralja Tomislava 122, 31410 Strizivojna</item>
    </izvorni_sadrzaj>
    <derivirana_varijabla naziv="DomainObject.Predmet.StrankaListFormatedWithAdressOIB_1">
      <item>NIKOLINA DAMJANOVIĆ, djelatrnik, OIB 23583924952, Kralja Tomislava 122, 31410 Strizivojna</item>
    </derivirana_varijabla>
  </DomainObject.Predmet.StrankaListFormatedWithAdressOIB>
  <DomainObject.Predmet.StrankaListNazivFormated>
    <izvorni_sadrzaj>
      <item>NIKOLINA DAMJANOVIĆ, djelatrnik</item>
    </izvorni_sadrzaj>
    <derivirana_varijabla naziv="DomainObject.Predmet.StrankaListNazivFormated_1">
      <item>NIKOLINA DAMJANOVIĆ, djelatrnik</item>
    </derivirana_varijabla>
  </DomainObject.Predmet.StrankaListNazivFormated>
  <DomainObject.Predmet.StrankaListNazivFormatedOIB>
    <izvorni_sadrzaj>
      <item>NIKOLINA DAMJANOVIĆ, djelatrnik, OIB 23583924952</item>
    </izvorni_sadrzaj>
    <derivirana_varijabla naziv="DomainObject.Predmet.StrankaListNazivFormatedOIB_1">
      <item>NIKOLINA DAMJANOVIĆ, djelatrnik, OIB 23583924952</item>
    </derivirana_varijabla>
  </DomainObject.Predmet.StrankaListNazivFormatedOIB>
  <DomainObject.Predmet.ProtuStrankaListFormated>
    <izvorni_sadrzaj>
      <item>BRAVAR - MONTAŽA d.o.o. za bravarske, limarske i krovopokrivačke radove</item>
    </izvorni_sadrzaj>
    <derivirana_varijabla naziv="DomainObject.Predmet.ProtuStrankaListFormated_1">
      <item>BRAVAR - MONTAŽA d.o.o. za bravarske, limarske i krovopokrivačke radove</item>
    </derivirana_varijabla>
  </DomainObject.Predmet.ProtuStrankaListFormated>
  <DomainObject.Predmet.ProtuStrankaListFormatedOIB>
    <izvorni_sadrzaj>
      <item>BRAVAR - MONTAŽA d.o.o. za bravarske, limarske i krovopokrivačke radove, OIB 85867549980</item>
    </izvorni_sadrzaj>
    <derivirana_varijabla naziv="DomainObject.Predmet.ProtuStrankaListFormatedOIB_1">
      <item>BRAVAR - MONTAŽA d.o.o. za bravarske, limarske i krovopokrivačke radove, OIB 85867549980</item>
    </derivirana_varijabla>
  </DomainObject.Predmet.ProtuStrankaListFormatedOIB>
  <DomainObject.Predmet.ProtuStrankaListFormatedWithAdress>
    <izvorni_sadrzaj>
      <item>BRAVAR - MONTAŽA d.o.o. za bravarske, limarske i krovopokrivačke radove, Kralja Tomislava 58, Strizivojna</item>
    </izvorni_sadrzaj>
    <derivirana_varijabla naziv="DomainObject.Predmet.ProtuStrankaListFormatedWithAdress_1">
      <item>BRAVAR - MONTAŽA d.o.o. za bravarske, limarske i krovopokrivačke radove, Kralja Tomislava 58, Strizivojna</item>
    </derivirana_varijabla>
  </DomainObject.Predmet.ProtuStrankaListFormatedWithAdress>
  <DomainObject.Predmet.ProtuStrankaListFormatedWithAdressOIB>
    <izvorni_sadrzaj>
      <item>BRAVAR - MONTAŽA d.o.o. za bravarske, limarske i krovopokrivačke radove, OIB 85867549980, Kralja Tomislava 58, Strizivojna</item>
    </izvorni_sadrzaj>
    <derivirana_varijabla naziv="DomainObject.Predmet.ProtuStrankaListFormatedWithAdressOIB_1">
      <item>BRAVAR - MONTAŽA d.o.o. za bravarske, limarske i krovopokrivačke radove, OIB 85867549980, Kralja Tomislava 58, Strizivojna</item>
    </derivirana_varijabla>
  </DomainObject.Predmet.ProtuStrankaListFormatedWithAdressOIB>
  <DomainObject.Predmet.ProtuStrankaListNazivFormated>
    <izvorni_sadrzaj>
      <item>BRAVAR - MONTAŽA d.o.o. za bravarske, limarske i krovopokrivačke radove</item>
    </izvorni_sadrzaj>
    <derivirana_varijabla naziv="DomainObject.Predmet.ProtuStrankaListNazivFormated_1">
      <item>BRAVAR - MONTAŽA d.o.o. za bravarske, limarske i krovopokrivačke radove</item>
    </derivirana_varijabla>
  </DomainObject.Predmet.ProtuStrankaListNazivFormated>
  <DomainObject.Predmet.ProtuStrankaListNazivFormatedOIB>
    <izvorni_sadrzaj>
      <item>BRAVAR - MONTAŽA d.o.o. za bravarske, limarske i krovopokrivačke radove, OIB 85867549980</item>
    </izvorni_sadrzaj>
    <derivirana_varijabla naziv="DomainObject.Predmet.ProtuStrankaListNazivFormatedOIB_1">
      <item>BRAVAR - MONTAŽA d.o.o. za bravarske, limarske i krovopokrivačke radove, OIB 85867549980</item>
    </derivirana_varijabla>
  </DomainObject.Predmet.ProtuStrankaListNazivFormatedOIB>
  <DomainObject.Predmet.OstaliListFormated>
    <izvorni_sadrzaj>
      <item>MARKO TOMINAC</item>
      <item>HYPO ALPE-ADRIA-BANK d.d. Zagreb</item>
      <item>PRIVREDNA BANKA ZAGREB d.d. Zagreb</item>
      <item>ŽDO GUO OSIJEK</item>
      <item>Oglasna ploča - BRAVAR - MONTAŽA d.o.o. u stečaju</item>
      <item>Porezna uprava u Osijeku</item>
    </izvorni_sadrzaj>
    <derivirana_varijabla naziv="DomainObject.Predmet.OstaliListFormated_1">
      <item>MARKO TOMINAC</item>
      <item>HYPO ALPE-ADRIA-BANK d.d. Zagreb</item>
      <item>PRIVREDNA BANKA ZAGREB d.d. Zagreb</item>
      <item>ŽDO GUO OSIJEK</item>
      <item>Oglasna ploča - BRAVAR - MONTAŽA d.o.o. u stečaju</item>
      <item>Porezna uprava u Osijeku</item>
    </derivirana_varijabla>
  </DomainObject.Predmet.OstaliListFormated>
  <DomainObject.Predmet.OstaliListFormatedOIB>
    <izvorni_sadrzaj>
      <item>MARKO TOMINAC, OIB 98361792494</item>
      <item>HYPO ALPE-ADRIA-BANK d.d. Zagreb</item>
      <item>PRIVREDNA BANKA ZAGREB d.d. Zagreb</item>
      <item>ŽDO GUO OSIJEK</item>
      <item>Oglasna ploča - BRAVAR - MONTAŽA d.o.o. u stečaju</item>
      <item>Porezna uprava u Osijeku</item>
    </izvorni_sadrzaj>
    <derivirana_varijabla naziv="DomainObject.Predmet.OstaliListFormatedOIB_1">
      <item>MARKO TOMINAC, OIB 98361792494</item>
      <item>HYPO ALPE-ADRIA-BANK d.d. Zagreb</item>
      <item>PRIVREDNA BANKA ZAGREB d.d. Zagreb</item>
      <item>ŽDO GUO OSIJEK</item>
      <item>Oglasna ploča - BRAVAR - MONTAŽA d.o.o. u stečaju</item>
      <item>Porezna uprava u Osijeku</item>
    </derivirana_varijabla>
  </DomainObject.Predmet.OstaliListFormatedOIB>
  <DomainObject.Predmet.OstaliListFormatedWithAdress>
    <izvorni_sadrzaj>
      <item>MARKO TOMINAC, V. Nazora 3, Vinkovci</item>
      <item>HYPO ALPE-ADRIA-BANK d.d. Zagreb</item>
      <item>PRIVREDNA BANKA ZAGREB d.d. Zagreb</item>
      <item>ŽDO GUO OSIJEK</item>
      <item>Oglasna ploča - BRAVAR - MONTAŽA d.o.o. u stečaju</item>
      <item>Porezna uprava u Osijeku, bb, 31000 Osijek</item>
    </izvorni_sadrzaj>
    <derivirana_varijabla naziv="DomainObject.Predmet.OstaliListFormatedWithAdress_1">
      <item>MARKO TOMINAC, V. Nazora 3, Vinkovci</item>
      <item>HYPO ALPE-ADRIA-BANK d.d. Zagreb</item>
      <item>PRIVREDNA BANKA ZAGREB d.d. Zagreb</item>
      <item>ŽDO GUO OSIJEK</item>
      <item>Oglasna ploča - BRAVAR - MONTAŽA d.o.o. u stečaju</item>
      <item>Porezna uprava u Osijeku, bb, 31000 Osijek</item>
    </derivirana_varijabla>
  </DomainObject.Predmet.OstaliListFormatedWithAdress>
  <DomainObject.Predmet.OstaliListFormatedWithAdressOIB>
    <izvorni_sadrzaj>
      <item>MARKO TOMINAC, OIB 98361792494, V. Nazora 3, Vinkovci</item>
      <item>HYPO ALPE-ADRIA-BANK d.d. Zagreb</item>
      <item>PRIVREDNA BANKA ZAGREB d.d. Zagreb</item>
      <item>ŽDO GUO OSIJEK</item>
      <item>Oglasna ploča - BRAVAR - MONTAŽA d.o.o. u stečaju</item>
      <item>Porezna uprava u Osijeku, bb, 31000 Osijek</item>
    </izvorni_sadrzaj>
    <derivirana_varijabla naziv="DomainObject.Predmet.OstaliListFormatedWithAdressOIB_1">
      <item>MARKO TOMINAC, OIB 98361792494, V. Nazora 3, Vinkovci</item>
      <item>HYPO ALPE-ADRIA-BANK d.d. Zagreb</item>
      <item>PRIVREDNA BANKA ZAGREB d.d. Zagreb</item>
      <item>ŽDO GUO OSIJEK</item>
      <item>Oglasna ploča - BRAVAR - MONTAŽA d.o.o. u stečaju</item>
      <item>Porezna uprava u Osijeku, bb, 31000 Osijek</item>
    </derivirana_varijabla>
  </DomainObject.Predmet.OstaliListFormatedWithAdressOIB>
  <DomainObject.Predmet.OstaliListNazivFormated>
    <izvorni_sadrzaj>
      <item>MARKO TOMINAC</item>
      <item>HYPO ALPE-ADRIA-BANK d.d. Zagreb</item>
      <item>PRIVREDNA BANKA ZAGREB d.d. Zagreb</item>
      <item>ŽDO GUO OSIJEK</item>
      <item>Oglasna ploča - BRAVAR - MONTAŽA d.o.o. u stečaju</item>
      <item>Porezna uprava u Osijeku</item>
    </izvorni_sadrzaj>
    <derivirana_varijabla naziv="DomainObject.Predmet.OstaliListNazivFormated_1">
      <item>MARKO TOMINAC</item>
      <item>HYPO ALPE-ADRIA-BANK d.d. Zagreb</item>
      <item>PRIVREDNA BANKA ZAGREB d.d. Zagreb</item>
      <item>ŽDO GUO OSIJEK</item>
      <item>Oglasna ploča - BRAVAR - MONTAŽA d.o.o. u stečaju</item>
      <item>Porezna uprava u Osijeku</item>
    </derivirana_varijabla>
  </DomainObject.Predmet.OstaliListNazivFormated>
  <DomainObject.Predmet.OstaliListNazivFormatedOIB>
    <izvorni_sadrzaj>
      <item>MARKO TOMINAC, OIB 98361792494</item>
      <item>HYPO ALPE-ADRIA-BANK d.d. Zagreb</item>
      <item>PRIVREDNA BANKA ZAGREB d.d. Zagreb</item>
      <item>ŽDO GUO OSIJEK</item>
      <item>Oglasna ploča - BRAVAR - MONTAŽA d.o.o. u stečaju</item>
      <item>Porezna uprava u Osijeku</item>
    </izvorni_sadrzaj>
    <derivirana_varijabla naziv="DomainObject.Predmet.OstaliListNazivFormatedOIB_1">
      <item>MARKO TOMINAC, OIB 98361792494</item>
      <item>HYPO ALPE-ADRIA-BANK d.d. Zagreb</item>
      <item>PRIVREDNA BANKA ZAGREB d.d. Zagreb</item>
      <item>ŽDO GUO OSIJEK</item>
      <item>Oglasna ploča - BRAVAR - MONTAŽA d.o.o. u stečaju</item>
      <item>Porezna uprava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NIKOLINA DAMJANOVIĆ, djelatrnik</izvorni_sadrzaj>
    <derivirana_varijabla naziv="DomainObject.Predmet.StrankaIDrugi_1">NIKOLINA DAMJANOVIĆ, djelatrnik</derivirana_varijabla>
  </DomainObject.Predmet.StrankaIDrugi>
  <DomainObject.Predmet.ProtustrankaIDrugi>
    <izvorni_sadrzaj>BRAVAR - MONTAŽA d.o.o. za bravarske, limarske i krovopokrivačke radove</izvorni_sadrzaj>
    <derivirana_varijabla naziv="DomainObject.Predmet.ProtustrankaIDrugi_1">BRAVAR - MONTAŽA d.o.o. za bravarske, limarske i krovopokrivačke radove</derivirana_varijabla>
  </DomainObject.Predmet.ProtustrankaIDrugi>
  <DomainObject.Predmet.StrankaIDrugiAdressOIB>
    <izvorni_sadrzaj>NIKOLINA DAMJANOVIĆ, djelatrnik, OIB 23583924952, Kralja Tomislava 122, 31410 Strizivojna</izvorni_sadrzaj>
    <derivirana_varijabla naziv="DomainObject.Predmet.StrankaIDrugiAdressOIB_1">NIKOLINA DAMJANOVIĆ, djelatrnik, OIB 23583924952, Kralja Tomislava 122, 31410 Strizivojna</derivirana_varijabla>
  </DomainObject.Predmet.StrankaIDrugiAdressOIB>
  <DomainObject.Predmet.ProtustrankaIDrugiAdressOIB>
    <izvorni_sadrzaj>BRAVAR - MONTAŽA d.o.o. za bravarske, limarske i krovopokrivačke radove, OIB 85867549980, Kralja Tomislava 58, Strizivojna</izvorni_sadrzaj>
    <derivirana_varijabla naziv="DomainObject.Predmet.ProtustrankaIDrugiAdressOIB_1">BRAVAR - MONTAŽA d.o.o. za bravarske, limarske i krovopokrivačke radove, OIB 85867549980, Kralja Tomislava 58, Strizivojna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DAMJANOVIĆ, djelatrnik</item>
      <item>BRAVAR - MONTAŽA d.o.o. za bravarske, limarske i krovopokrivačke radove</item>
      <item>MARKO TOMINAC</item>
      <item>HYPO ALPE-ADRIA-BANK d.d. Zagreb</item>
      <item>PRIVREDNA BANKA ZAGREB d.d. Zagreb</item>
      <item>ŽDO GUO OSIJEK</item>
      <item>Oglasna ploča - BRAVAR - MONTAŽA d.o.o. u stečaju</item>
      <item>Porezna uprava u Osijeku</item>
    </izvorni_sadrzaj>
    <derivirana_varijabla naziv="DomainObject.Predmet.SudioniciListNaziv_1">
      <item>NIKOLINA DAMJANOVIĆ, djelatrnik</item>
      <item>BRAVAR - MONTAŽA d.o.o. za bravarske, limarske i krovopokrivačke radove</item>
      <item>MARKO TOMINAC</item>
      <item>HYPO ALPE-ADRIA-BANK d.d. Zagreb</item>
      <item>PRIVREDNA BANKA ZAGREB d.d. Zagreb</item>
      <item>ŽDO GUO OSIJEK</item>
      <item>Oglasna ploča - BRAVAR - MONTAŽA d.o.o. u stečaju</item>
      <item>Porezna uprava u Osijeku</item>
    </derivirana_varijabla>
  </DomainObject.Predmet.SudioniciListNaziv>
  <DomainObject.Predmet.SudioniciListAdressOIB>
    <izvorni_sadrzaj>
      <item>NIKOLINA DAMJANOVIĆ, djelatrnik, OIB 23583924952, Kralja Tomislava 122,31410 Strizivojna</item>
      <item>BRAVAR - MONTAŽA d.o.o. za bravarske, limarske i krovopokrivačke radove, OIB 85867549980, Kralja Tomislava 58,Strizivojna</item>
      <item>MARKO TOMINAC, OIB 98361792494, V. Nazora 3,Vinkovci</item>
      <item>HYPO ALPE-ADRIA-BANK d.d. Zagreb</item>
      <item>PRIVREDNA BANKA ZAGREB d.d. Zagreb</item>
      <item>ŽDO GUO OSIJEK</item>
      <item>Oglasna ploča - BRAVAR - MONTAŽA d.o.o. u stečaju</item>
      <item>Porezna uprava u Osijeku, bb,31000 Osijek</item>
    </izvorni_sadrzaj>
    <derivirana_varijabla naziv="DomainObject.Predmet.SudioniciListAdressOIB_1">
      <item>NIKOLINA DAMJANOVIĆ, djelatrnik, OIB 23583924952, Kralja Tomislava 122,31410 Strizivojna</item>
      <item>BRAVAR - MONTAŽA d.o.o. za bravarske, limarske i krovopokrivačke radove, OIB 85867549980, Kralja Tomislava 58,Strizivojna</item>
      <item>MARKO TOMINAC, OIB 98361792494, V. Nazora 3,Vinkovci</item>
      <item>HYPO ALPE-ADRIA-BANK d.d. Zagreb</item>
      <item>PRIVREDNA BANKA ZAGREB d.d. Zagreb</item>
      <item>ŽDO GUO OSIJEK</item>
      <item>Oglasna ploča - BRAVAR - MONTAŽA d.o.o. u stečaju</item>
      <item>Porezna uprava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23583924952</item>
      <item>, OIB 85867549980</item>
      <item>, OIB 98361792494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23583924952</item>
      <item>, OIB 85867549980</item>
      <item>, OIB 98361792494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815</properties:Words>
  <properties:Characters>4677</properties:Characters>
  <properties:Lines>140</properties:Lines>
  <properties:Paragraphs>66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2016-07-06T10:31:00Z</cp:lastPrinted>
  <dcterms:modified xmlns:xsi="http://www.w3.org/2001/XMLSchema-instance" xsi:type="dcterms:W3CDTF">2016-07-06T11:25:00Z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