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6fad" w14:paraId="9c36fad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FB70C3">
        <w:rPr>
          <w:b/>
          <w:szCs w:val="24"/>
        </w:rPr>
        <w:t>168</w:t>
      </w:r>
      <w:r w:rsidR="00626153">
        <w:rPr>
          <w:b/>
          <w:szCs w:val="24"/>
        </w:rPr>
        <w:t>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FB70C3" w:rsidRPr="00FB70C3">
        <w:rPr>
          <w:szCs w:val="24"/>
        </w:rPr>
        <w:t xml:space="preserve">IVONA TOURS d.o.o. u stečaju,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Cavtat, OIB: 48939177138</w:t>
      </w:r>
      <w:r w:rsidR="00626153" w:rsidRPr="00626153">
        <w:rPr>
          <w:szCs w:val="24"/>
        </w:rPr>
        <w:t xml:space="preserve">, zastupano po stečajnom upravitelju </w:t>
      </w:r>
      <w:r w:rsidR="00FB70C3" w:rsidRPr="00FB70C3">
        <w:rPr>
          <w:szCs w:val="24"/>
        </w:rPr>
        <w:t xml:space="preserve">Krešimir </w:t>
      </w:r>
      <w:proofErr w:type="spellStart"/>
      <w:r w:rsidR="00FB70C3" w:rsidRPr="00FB70C3">
        <w:rPr>
          <w:szCs w:val="24"/>
        </w:rPr>
        <w:t>Peroš</w:t>
      </w:r>
      <w:proofErr w:type="spellEnd"/>
      <w:r w:rsidR="00FB70C3" w:rsidRPr="00FB70C3">
        <w:rPr>
          <w:szCs w:val="24"/>
        </w:rPr>
        <w:t>, Zadar, I. Gundulića 4d, OIB: 37835605570</w:t>
      </w:r>
      <w:r w:rsidRPr="001B6B54">
        <w:rPr>
          <w:szCs w:val="24"/>
        </w:rPr>
        <w:t xml:space="preserve">, dana </w:t>
      </w:r>
      <w:r w:rsidR="00584C57">
        <w:rPr>
          <w:szCs w:val="24"/>
        </w:rPr>
        <w:t>25</w:t>
      </w:r>
      <w:r w:rsidR="00B85A1D">
        <w:rPr>
          <w:szCs w:val="24"/>
        </w:rPr>
        <w:t xml:space="preserve">. </w:t>
      </w:r>
      <w:r w:rsidR="00FB70C3">
        <w:rPr>
          <w:szCs w:val="24"/>
        </w:rPr>
        <w:t>siječnj</w:t>
      </w:r>
      <w:r w:rsidRPr="001B6B54">
        <w:rPr>
          <w:szCs w:val="24"/>
        </w:rPr>
        <w:t>a 201</w:t>
      </w:r>
      <w:r w:rsidR="00FB70C3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84C57">
        <w:rPr>
          <w:szCs w:val="24"/>
        </w:rPr>
        <w:t>Jurica</w:t>
      </w:r>
      <w:r w:rsidR="00FB70C3">
        <w:rPr>
          <w:szCs w:val="24"/>
        </w:rPr>
        <w:t xml:space="preserve"> Radoš, Cavtat, </w:t>
      </w:r>
      <w:proofErr w:type="spellStart"/>
      <w:r w:rsidR="00FB70C3">
        <w:rPr>
          <w:szCs w:val="24"/>
        </w:rPr>
        <w:t>Trumbićev</w:t>
      </w:r>
      <w:proofErr w:type="spellEnd"/>
      <w:r w:rsidR="00FB70C3">
        <w:rPr>
          <w:szCs w:val="24"/>
        </w:rPr>
        <w:t xml:space="preserve"> put 2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 xml:space="preserve">dana </w:t>
      </w:r>
      <w:r w:rsidR="00584C57">
        <w:rPr>
          <w:b/>
          <w:szCs w:val="24"/>
          <w:u w:val="single"/>
        </w:rPr>
        <w:t>19</w:t>
      </w:r>
      <w:r w:rsidRPr="0080030C">
        <w:rPr>
          <w:b/>
          <w:szCs w:val="24"/>
          <w:u w:val="single"/>
        </w:rPr>
        <w:t xml:space="preserve">. </w:t>
      </w:r>
      <w:r w:rsidR="00584C57">
        <w:rPr>
          <w:b/>
          <w:szCs w:val="24"/>
          <w:u w:val="single"/>
        </w:rPr>
        <w:t>veljače</w:t>
      </w:r>
      <w:r w:rsidR="00763599" w:rsidRPr="0080030C">
        <w:rPr>
          <w:b/>
          <w:szCs w:val="24"/>
          <w:u w:val="single"/>
        </w:rPr>
        <w:t xml:space="preserve">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626153">
        <w:rPr>
          <w:b/>
          <w:szCs w:val="24"/>
          <w:u w:val="single"/>
        </w:rPr>
        <w:t>10,</w:t>
      </w:r>
      <w:r w:rsidR="00584C57">
        <w:rPr>
          <w:b/>
          <w:szCs w:val="24"/>
          <w:u w:val="single"/>
        </w:rPr>
        <w:t>0</w:t>
      </w:r>
      <w:r w:rsidR="00626153">
        <w:rPr>
          <w:b/>
          <w:szCs w:val="24"/>
          <w:u w:val="single"/>
        </w:rPr>
        <w:t>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</w:t>
      </w:r>
      <w:proofErr w:type="spellStart"/>
      <w:r w:rsidR="00FB70C3">
        <w:rPr>
          <w:szCs w:val="24"/>
        </w:rPr>
        <w:t>karić</w:t>
      </w:r>
      <w:r w:rsidRPr="0080030C">
        <w:rPr>
          <w:szCs w:val="24"/>
        </w:rPr>
        <w:t>a</w:t>
      </w:r>
      <w:proofErr w:type="spellEnd"/>
      <w:r w:rsidRPr="0080030C">
        <w:rPr>
          <w:szCs w:val="24"/>
        </w:rPr>
        <w:t>, automobila</w:t>
      </w:r>
      <w:r w:rsidR="00FB70C3">
        <w:rPr>
          <w:szCs w:val="24"/>
        </w:rPr>
        <w:t>, autobusa</w:t>
      </w:r>
      <w:r w:rsidR="00626153">
        <w:rPr>
          <w:szCs w:val="24"/>
        </w:rPr>
        <w:t xml:space="preserve"> i </w:t>
      </w:r>
      <w:proofErr w:type="spellStart"/>
      <w:r w:rsidR="00626153">
        <w:rPr>
          <w:szCs w:val="24"/>
        </w:rPr>
        <w:t>dr</w:t>
      </w:r>
      <w:proofErr w:type="spellEnd"/>
      <w:r w:rsidR="00626153">
        <w:rPr>
          <w:szCs w:val="24"/>
        </w:rPr>
        <w:t>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Radoš, Cavtat,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FB70C3" w:rsidP="00052534" w:rsidR="00FB70C3">
      <w:pPr>
        <w:jc w:val="center"/>
        <w:rPr>
          <w:b/>
          <w:szCs w:val="24"/>
        </w:rPr>
      </w:pP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 w:rsidR="00584C57">
        <w:rPr>
          <w:b/>
          <w:szCs w:val="24"/>
        </w:rPr>
        <w:t>25</w:t>
      </w:r>
      <w:r w:rsidR="00052534" w:rsidRPr="001B6B54">
        <w:rPr>
          <w:b/>
          <w:szCs w:val="24"/>
        </w:rPr>
        <w:t xml:space="preserve">. </w:t>
      </w:r>
      <w:r w:rsidR="00FB70C3">
        <w:rPr>
          <w:b/>
          <w:szCs w:val="24"/>
        </w:rPr>
        <w:t>siječnj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FB70C3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84C57"/>
    <w:rsid w:val="005A4EC4"/>
    <w:rsid w:val="005C3F89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74786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128E"/>
    <w:rsid w:val="00C44BF4"/>
    <w:rsid w:val="00C50B43"/>
    <w:rsid w:val="00CA6A50"/>
    <w:rsid w:val="00D12DFB"/>
    <w:rsid w:val="00D1726F"/>
    <w:rsid w:val="00D3339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B70C3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  <item>Anica Radoš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  <item>Anica Radoš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  <item>Anica Radoš, OIB 87518630700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  <item>Anica Radoš, OIB 87518630700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  <item>Anica Radoš</item>
    </izvorni_sadrzaj>
    <derivirana_varijabla naziv="DomainObject.Predmet.OstaliListNazivFormated_1">
      <item>ZOU Irene Zustović i Ingrid Zustović Batelić</item>
      <item>Dean Rahan, stečajni upravitelj</item>
      <item>Anica Radoš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  <item>Anica Radoš, OIB 87518630700</item>
    </izvorni_sadrzaj>
    <derivirana_varijabla naziv="DomainObject.Predmet.OstaliListNazivFormatedOIB_1">
      <item>ZOU Irene Zustović i Ingrid Zustović Batelić</item>
      <item>Dean Rahan, stečajni upravitelj, OIB 52080522330</item>
      <item>Anica Radoš, OIB 87518630700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48939177138</item>
      <item>, OIB 85821130368</item>
      <item>, OIB 52080522330</item>
      <item>, OIB 55525619967</item>
      <item>, OIB 87518630700</item>
    </izvorni_sadrzaj>
    <derivirana_varijabla naziv="DomainObject.Predmet.SudioniciListNazivOIB_1">
      <item>, OIB null</item>
      <item>, OIB 48939177138</item>
      <item>, OIB 85821130368</item>
      <item>, OIB 52080522330</item>
      <item>, OIB 55525619967</item>
      <item>, OIB 87518630700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275</properties:Words>
  <properties:Characters>1421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2018-01-25T13:01:00Z</dcterms:created>
  <dc:creator>Ante Kačić</dc:creator>
  <cp:lastModifiedBy>Katarina Franković</cp:lastModifiedBy>
  <cp:lastPrinted>2018-01-04T10:35:00Z</cp:lastPrinted>
  <dcterms:modified xmlns:xsi="http://www.w3.org/2001/XMLSchema-instance" xsi:type="dcterms:W3CDTF">2018-01-25T13:02:00Z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