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FF162F2" w:rsidRDefault="00DA06C0" w:rsidP="002E4409" w:rsidR="00DA06C0" w:rsidRPr="002E4409">
      <w:pPr>
        <w:autoSpaceDE w:val="false"/>
        <w:autoSpaceDN w:val="false"/>
        <w:adjustRightInd w:val="false"/>
        <w:spacing w:lineRule="auto" w:line="360"/>
        <w15:collapsed w:val="false"/>
        <w:rPr>
          <w:bCs/>
          <w:lang w:eastAsia="hr-HR" w:val="hr-HR"/>
        </w:rPr>
      </w:pPr>
      <w:bookmarkStart w:name="_GoBack" w:id="0"/>
      <w:bookmarkEnd w:id="0"/>
      <w:r w:rsidRPr="002E4409">
        <w:rPr>
          <w:bCs/>
          <w:lang w:eastAsia="hr-HR" w:val="hr-HR"/>
        </w:rPr>
        <w:t xml:space="preserve">WERKOS d.o.o. u stečaju, </w:t>
      </w:r>
    </w:p>
    <w:p w14:textId="77777777" w14:paraId="5A6D9D27" w:rsidRDefault="00DA06C0" w:rsidP="002E4409" w:rsidR="00DA06C0" w:rsidRPr="002E4409">
      <w:pPr>
        <w:autoSpaceDE w:val="false"/>
        <w:autoSpaceDN w:val="false"/>
        <w:adjustRightInd w:val="false"/>
        <w:spacing w:lineRule="auto" w:line="360"/>
        <w:rPr>
          <w:bCs/>
          <w:lang w:eastAsia="hr-HR" w:val="hr-HR"/>
        </w:rPr>
      </w:pPr>
      <w:r w:rsidRPr="002E4409">
        <w:rPr>
          <w:bCs/>
          <w:lang w:eastAsia="hr-HR" w:val="hr-HR"/>
        </w:rPr>
        <w:t xml:space="preserve">Osijek, Ulica borova 6, </w:t>
      </w:r>
    </w:p>
    <w:p w14:textId="012CAB51" w14:paraId="3A32C6B2" w:rsidRDefault="00DA06C0" w:rsidP="002E4409" w:rsidR="00DA06C0" w:rsidRPr="002E4409">
      <w:pPr>
        <w:autoSpaceDE w:val="false"/>
        <w:autoSpaceDN w:val="false"/>
        <w:adjustRightInd w:val="false"/>
        <w:spacing w:lineRule="auto" w:line="360"/>
        <w:rPr>
          <w:bCs/>
          <w:lang w:eastAsia="hr-HR" w:val="hr-HR"/>
        </w:rPr>
      </w:pPr>
      <w:r w:rsidRPr="002E4409">
        <w:rPr>
          <w:bCs/>
          <w:lang w:eastAsia="hr-HR" w:val="hr-HR"/>
        </w:rPr>
        <w:t>OIB</w:t>
      </w:r>
      <w:r w:rsidR="00E94F54" w:rsidRPr="002E4409">
        <w:rPr>
          <w:bCs/>
          <w:lang w:eastAsia="hr-HR" w:val="hr-HR"/>
        </w:rPr>
        <w:t>:</w:t>
      </w:r>
      <w:r w:rsidRPr="002E4409">
        <w:rPr>
          <w:bCs/>
          <w:lang w:eastAsia="hr-HR" w:val="hr-HR"/>
        </w:rPr>
        <w:t xml:space="preserve"> 84820806875</w:t>
      </w:r>
    </w:p>
    <w:p w14:textId="77777777" w14:paraId="48FD7939" w:rsidRDefault="00DA06C0" w:rsidP="002E4409" w:rsidR="00DA06C0" w:rsidRPr="002E4409">
      <w:pPr>
        <w:autoSpaceDE w:val="false"/>
        <w:autoSpaceDN w:val="false"/>
        <w:adjustRightInd w:val="false"/>
        <w:spacing w:lineRule="auto" w:line="360"/>
        <w:ind w:left="5664"/>
        <w:rPr>
          <w:bCs/>
          <w:lang w:eastAsia="hr-HR" w:val="hr-HR"/>
        </w:rPr>
      </w:pPr>
      <w:r w:rsidRPr="002E4409">
        <w:rPr>
          <w:bCs/>
          <w:lang w:eastAsia="hr-HR" w:val="hr-HR"/>
        </w:rPr>
        <w:t>Trgovački sud u Bjelovaru</w:t>
      </w:r>
    </w:p>
    <w:p w14:textId="77777777" w14:paraId="3F206263" w:rsidRDefault="00DA06C0" w:rsidP="002E4409" w:rsidR="00DA06C0" w:rsidRPr="002E4409">
      <w:pPr>
        <w:autoSpaceDE w:val="false"/>
        <w:autoSpaceDN w:val="false"/>
        <w:adjustRightInd w:val="false"/>
        <w:spacing w:lineRule="auto" w:line="360"/>
        <w:ind w:left="5664"/>
        <w:rPr>
          <w:bCs/>
          <w:lang w:eastAsia="hr-HR" w:val="hr-HR"/>
        </w:rPr>
      </w:pPr>
      <w:r w:rsidRPr="002E4409">
        <w:rPr>
          <w:bCs/>
          <w:lang w:eastAsia="hr-HR" w:val="hr-HR"/>
        </w:rPr>
        <w:t xml:space="preserve">Šetalište </w:t>
      </w:r>
      <w:proofErr w:type="spellStart"/>
      <w:r w:rsidRPr="002E4409">
        <w:rPr>
          <w:bCs/>
          <w:lang w:eastAsia="hr-HR" w:val="hr-HR"/>
        </w:rPr>
        <w:t>dr.Ivše</w:t>
      </w:r>
      <w:proofErr w:type="spellEnd"/>
      <w:r w:rsidRPr="002E4409">
        <w:rPr>
          <w:bCs/>
          <w:lang w:eastAsia="hr-HR" w:val="hr-HR"/>
        </w:rPr>
        <w:t xml:space="preserve"> </w:t>
      </w:r>
      <w:proofErr w:type="spellStart"/>
      <w:r w:rsidRPr="002E4409">
        <w:rPr>
          <w:bCs/>
          <w:lang w:eastAsia="hr-HR" w:val="hr-HR"/>
        </w:rPr>
        <w:t>Lebovića</w:t>
      </w:r>
      <w:proofErr w:type="spellEnd"/>
      <w:r w:rsidRPr="002E4409">
        <w:rPr>
          <w:bCs/>
          <w:lang w:eastAsia="hr-HR" w:val="hr-HR"/>
        </w:rPr>
        <w:t xml:space="preserve"> 42</w:t>
      </w:r>
    </w:p>
    <w:p w14:textId="77777777" w14:paraId="586B5245" w:rsidRDefault="00DA06C0" w:rsidP="002E4409" w:rsidR="00DA06C0" w:rsidRPr="002E4409">
      <w:pPr>
        <w:autoSpaceDE w:val="false"/>
        <w:autoSpaceDN w:val="false"/>
        <w:adjustRightInd w:val="false"/>
        <w:spacing w:lineRule="auto" w:line="360"/>
        <w:ind w:left="5664"/>
        <w:rPr>
          <w:bCs/>
          <w:lang w:eastAsia="hr-HR" w:val="hr-HR"/>
        </w:rPr>
      </w:pPr>
      <w:r w:rsidRPr="002E4409">
        <w:rPr>
          <w:bCs/>
          <w:lang w:eastAsia="hr-HR" w:val="hr-HR"/>
        </w:rPr>
        <w:t>Bjelovar</w:t>
      </w:r>
    </w:p>
    <w:p w14:textId="77777777" w14:paraId="284006E5" w:rsidRDefault="00DA06C0" w:rsidP="002E4409" w:rsidR="00DA06C0" w:rsidRPr="002E4409">
      <w:pPr>
        <w:autoSpaceDE w:val="false"/>
        <w:autoSpaceDN w:val="false"/>
        <w:adjustRightInd w:val="false"/>
        <w:spacing w:lineRule="auto" w:line="360"/>
        <w:ind w:left="5664"/>
        <w:rPr>
          <w:bCs/>
          <w:lang w:eastAsia="hr-HR" w:val="hr-HR"/>
        </w:rPr>
      </w:pPr>
      <w:r w:rsidRPr="002E4409">
        <w:rPr>
          <w:bCs/>
          <w:lang w:eastAsia="hr-HR" w:val="hr-HR"/>
        </w:rPr>
        <w:t>St-269/2017</w:t>
      </w:r>
    </w:p>
    <w:p w14:textId="77777777" w14:paraId="22C81110" w:rsidRDefault="00B57BD1" w:rsidP="002E4409" w:rsidR="00B57BD1" w:rsidRPr="002E4409">
      <w:pPr>
        <w:spacing w:lineRule="auto" w:line="360"/>
        <w:jc w:val="both"/>
        <w:rPr>
          <w:lang w:val="hr-HR"/>
        </w:rPr>
      </w:pPr>
    </w:p>
    <w:p w14:textId="7C3ACCCC" w14:paraId="46AD4276" w:rsidRDefault="007C72ED" w:rsidP="002E4409" w:rsidR="007C72ED" w:rsidRPr="002E4409">
      <w:pPr>
        <w:spacing w:lineRule="auto" w:line="360"/>
        <w:jc w:val="both"/>
        <w:rPr>
          <w:lang w:val="hr-HR"/>
        </w:rPr>
      </w:pPr>
      <w:r w:rsidRPr="002E4409">
        <w:rPr>
          <w:lang w:val="hr-HR"/>
        </w:rPr>
        <w:t>PREDMET:</w:t>
      </w:r>
      <w:r w:rsidR="00CB5767" w:rsidRPr="002E4409">
        <w:rPr>
          <w:lang w:val="hr-HR"/>
        </w:rPr>
        <w:t xml:space="preserve"> Prijedlog za diobu </w:t>
      </w:r>
      <w:proofErr w:type="spellStart"/>
      <w:r w:rsidR="00CB5767" w:rsidRPr="002E4409">
        <w:rPr>
          <w:lang w:val="hr-HR"/>
        </w:rPr>
        <w:t>kupovnine</w:t>
      </w:r>
      <w:proofErr w:type="spellEnd"/>
    </w:p>
    <w:p w14:textId="77777777" w14:paraId="4BAE4CBE" w:rsidRDefault="0005738D" w:rsidP="002E4409" w:rsidR="0005738D" w:rsidRPr="002E4409">
      <w:pPr>
        <w:spacing w:lineRule="auto" w:line="360"/>
        <w:jc w:val="both"/>
        <w:rPr>
          <w:lang w:val="hr-HR"/>
        </w:rPr>
      </w:pPr>
    </w:p>
    <w:p w14:textId="7CB7899F" w14:paraId="3D6F21C4" w:rsidRDefault="00EE7E45" w:rsidP="002E4409" w:rsidR="00DA06C0" w:rsidRPr="002E4409">
      <w:pPr>
        <w:spacing w:lineRule="auto" w:line="360"/>
        <w:ind w:firstLine="720"/>
        <w:jc w:val="both"/>
        <w:rPr>
          <w:lang w:val="hr-HR"/>
        </w:rPr>
      </w:pPr>
      <w:r w:rsidRPr="002E4409">
        <w:rPr>
          <w:lang w:val="hr-HR"/>
        </w:rPr>
        <w:t xml:space="preserve">U </w:t>
      </w:r>
      <w:r w:rsidR="008F1606" w:rsidRPr="002E4409">
        <w:rPr>
          <w:lang w:val="hr-HR"/>
        </w:rPr>
        <w:t xml:space="preserve">stečajnom postupku koji se vodi nad dužnikom </w:t>
      </w:r>
      <w:proofErr w:type="spellStart"/>
      <w:r w:rsidR="00DA06C0" w:rsidRPr="002E4409">
        <w:rPr>
          <w:bCs/>
          <w:lang w:val="hr-HR"/>
        </w:rPr>
        <w:t>Werkos</w:t>
      </w:r>
      <w:proofErr w:type="spellEnd"/>
      <w:r w:rsidR="0030537E" w:rsidRPr="002E4409">
        <w:rPr>
          <w:bCs/>
          <w:lang w:val="hr-HR"/>
        </w:rPr>
        <w:t xml:space="preserve"> </w:t>
      </w:r>
      <w:r w:rsidR="0030537E" w:rsidRPr="002E4409">
        <w:rPr>
          <w:lang w:val="hr-HR"/>
        </w:rPr>
        <w:t xml:space="preserve">d.o.o. </w:t>
      </w:r>
      <w:r w:rsidR="00DA06C0" w:rsidRPr="002E4409">
        <w:rPr>
          <w:lang w:val="hr-HR"/>
        </w:rPr>
        <w:t xml:space="preserve">prodana je pokretnina na kojoj je upisano založno pravo Kreditne banke Zagreb d.d. Radi se o pokretnini </w:t>
      </w:r>
      <w:r w:rsidR="008109A7" w:rsidRPr="002E4409">
        <w:rPr>
          <w:lang w:val="hr-HR"/>
        </w:rPr>
        <w:t xml:space="preserve">DELMAG RH 12 W, serijski broj 05A13184, godina proizvodnje 2002, procijenjene vrijednosti </w:t>
      </w:r>
    </w:p>
    <w:p w14:textId="77777777" w14:paraId="06C3B072" w:rsidRDefault="00170FA1" w:rsidP="002E4409" w:rsidR="00FF7B29" w:rsidRPr="002E4409">
      <w:pPr>
        <w:spacing w:lineRule="auto" w:line="360"/>
        <w:jc w:val="both"/>
        <w:rPr>
          <w:lang w:val="hr-HR"/>
        </w:rPr>
      </w:pPr>
      <w:r w:rsidRPr="002E4409">
        <w:rPr>
          <w:lang w:val="hr-HR"/>
        </w:rPr>
        <w:t xml:space="preserve">1.636.590,00 kn. </w:t>
      </w:r>
    </w:p>
    <w:p w14:textId="77777777" w14:paraId="792ED588" w:rsidRDefault="00FF7B29" w:rsidP="002E4409" w:rsidR="00FF7B29" w:rsidRPr="002E4409">
      <w:pPr>
        <w:spacing w:lineRule="auto" w:line="360"/>
        <w:jc w:val="both"/>
        <w:rPr>
          <w:lang w:val="hr-HR"/>
        </w:rPr>
      </w:pPr>
    </w:p>
    <w:p w14:textId="1C54B84B" w14:paraId="0CC25333" w:rsidRDefault="00167FBC" w:rsidP="002E4409" w:rsidR="008033FF" w:rsidRPr="002E4409">
      <w:pPr>
        <w:spacing w:lineRule="auto" w:line="360"/>
        <w:jc w:val="both"/>
      </w:pPr>
      <w:r w:rsidRPr="002E4409">
        <w:rPr>
          <w:lang w:val="hr-HR"/>
        </w:rPr>
        <w:t>Po</w:t>
      </w:r>
      <w:r w:rsidR="00DF57E8" w:rsidRPr="002E4409">
        <w:rPr>
          <w:lang w:val="hr-HR"/>
        </w:rPr>
        <w:t>kretnina je prodana za iznos od</w:t>
      </w:r>
      <w:r w:rsidR="00170FA1" w:rsidRPr="002E4409">
        <w:rPr>
          <w:lang w:val="hr-HR"/>
        </w:rPr>
        <w:t> </w:t>
      </w:r>
      <w:r w:rsidRPr="002E4409">
        <w:rPr>
          <w:lang w:val="hr-HR"/>
        </w:rPr>
        <w:t>1.163.870,60</w:t>
      </w:r>
      <w:r w:rsidR="008033FF" w:rsidRPr="002E4409">
        <w:rPr>
          <w:lang w:val="hr-HR"/>
        </w:rPr>
        <w:t xml:space="preserve"> kn, </w:t>
      </w:r>
      <w:r w:rsidR="008A32B8" w:rsidRPr="002E4409">
        <w:rPr>
          <w:lang w:val="hr-HR"/>
        </w:rPr>
        <w:t>te</w:t>
      </w:r>
      <w:r w:rsidR="008033FF" w:rsidRPr="002E4409">
        <w:rPr>
          <w:lang w:val="hr-HR"/>
        </w:rPr>
        <w:t xml:space="preserve"> </w:t>
      </w:r>
      <w:r w:rsidR="008A32B8" w:rsidRPr="002E4409">
        <w:t xml:space="preserve">se </w:t>
      </w:r>
      <w:r w:rsidR="008A32B8" w:rsidRPr="002E4409">
        <w:rPr>
          <w:lang w:val="hr-HR"/>
        </w:rPr>
        <w:t>p</w:t>
      </w:r>
      <w:r w:rsidR="008033FF" w:rsidRPr="002E4409">
        <w:rPr>
          <w:lang w:val="hr-HR"/>
        </w:rPr>
        <w:t xml:space="preserve">redlaže slijedeća dioba </w:t>
      </w:r>
      <w:proofErr w:type="spellStart"/>
      <w:r w:rsidR="008033FF" w:rsidRPr="002E4409">
        <w:rPr>
          <w:lang w:val="hr-HR"/>
        </w:rPr>
        <w:t>kupovnine</w:t>
      </w:r>
      <w:proofErr w:type="spellEnd"/>
      <w:r w:rsidR="008033FF" w:rsidRPr="002E4409">
        <w:rPr>
          <w:lang w:val="hr-HR"/>
        </w:rPr>
        <w:t>:</w:t>
      </w:r>
    </w:p>
    <w:p w14:textId="61BFC3A7" w14:paraId="15FE8C31" w:rsidRDefault="008033FF" w:rsidP="002E4409" w:rsidR="008033FF" w:rsidRPr="002E4409">
      <w:pPr>
        <w:pStyle w:val="Odlomakpopisa"/>
        <w:numPr>
          <w:ilvl w:val="0"/>
          <w:numId w:val="6"/>
        </w:numPr>
        <w:spacing w:lineRule="auto" w:line="360"/>
        <w:jc w:val="both"/>
        <w:rPr>
          <w:rFonts w:cs="Times New Roman" w:hAnsi="Times New Roman" w:ascii="Times New Roman"/>
        </w:rPr>
      </w:pPr>
      <w:r w:rsidRPr="002E4409">
        <w:rPr>
          <w:rFonts w:cs="Times New Roman" w:hAnsi="Times New Roman" w:ascii="Times New Roman"/>
          <w:lang w:val="hr-HR"/>
        </w:rPr>
        <w:t xml:space="preserve">temeljem čl.254. st. 2. Stečajnog zakona, predlaže se da se troškovi utvrđivanja predmeta </w:t>
      </w:r>
      <w:proofErr w:type="spellStart"/>
      <w:r w:rsidRPr="002E4409">
        <w:rPr>
          <w:rFonts w:cs="Times New Roman" w:hAnsi="Times New Roman" w:ascii="Times New Roman"/>
          <w:lang w:val="hr-HR"/>
        </w:rPr>
        <w:t>razlučnoga</w:t>
      </w:r>
      <w:proofErr w:type="spellEnd"/>
      <w:r w:rsidRPr="002E4409">
        <w:rPr>
          <w:rFonts w:cs="Times New Roman" w:hAnsi="Times New Roman" w:ascii="Times New Roman"/>
          <w:lang w:val="hr-HR"/>
        </w:rPr>
        <w:t xml:space="preserve"> prava odrede u paušalnom iznosu od 5% prodajne cijene </w:t>
      </w:r>
      <w:r w:rsidR="00F323EB" w:rsidRPr="002E4409">
        <w:rPr>
          <w:rFonts w:cs="Times New Roman" w:hAnsi="Times New Roman" w:ascii="Times New Roman"/>
          <w:lang w:val="hr-HR"/>
        </w:rPr>
        <w:t>po</w:t>
      </w:r>
      <w:r w:rsidRPr="002E4409">
        <w:rPr>
          <w:rFonts w:cs="Times New Roman" w:hAnsi="Times New Roman" w:ascii="Times New Roman"/>
          <w:lang w:val="hr-HR"/>
        </w:rPr>
        <w:t xml:space="preserve">kretnina što iznosi </w:t>
      </w:r>
      <w:r w:rsidR="008A32B8" w:rsidRPr="002E4409">
        <w:rPr>
          <w:rFonts w:cs="Times New Roman" w:hAnsi="Times New Roman" w:ascii="Times New Roman"/>
        </w:rPr>
        <w:t xml:space="preserve">58.193,53 </w:t>
      </w:r>
      <w:r w:rsidRPr="002E4409">
        <w:rPr>
          <w:rFonts w:cs="Times New Roman" w:hAnsi="Times New Roman" w:ascii="Times New Roman"/>
          <w:lang w:val="hr-HR"/>
        </w:rPr>
        <w:t xml:space="preserve">kn, </w:t>
      </w:r>
    </w:p>
    <w:p w14:textId="53DC1EAA" w14:paraId="219EF348" w:rsidRDefault="008033FF" w:rsidP="002E4409" w:rsidR="00B06639" w:rsidRPr="002E4409">
      <w:pPr>
        <w:pStyle w:val="Odlomakpopisa"/>
        <w:numPr>
          <w:ilvl w:val="0"/>
          <w:numId w:val="6"/>
        </w:numPr>
        <w:spacing w:lineRule="auto" w:line="360"/>
        <w:jc w:val="both"/>
        <w:rPr>
          <w:rFonts w:cs="Times New Roman" w:hAnsi="Times New Roman" w:ascii="Times New Roman"/>
        </w:rPr>
      </w:pPr>
      <w:r w:rsidRPr="002E4409">
        <w:rPr>
          <w:rFonts w:cs="Times New Roman" w:hAnsi="Times New Roman" w:ascii="Times New Roman"/>
          <w:lang w:val="hr-HR"/>
        </w:rPr>
        <w:t xml:space="preserve">temeljem čl.254. st. 3. Stečajnog zakona, predlaže se da se troškovi unovčenja predmeta </w:t>
      </w:r>
      <w:proofErr w:type="spellStart"/>
      <w:r w:rsidRPr="002E4409">
        <w:rPr>
          <w:rFonts w:cs="Times New Roman" w:hAnsi="Times New Roman" w:ascii="Times New Roman"/>
          <w:lang w:val="hr-HR"/>
        </w:rPr>
        <w:t>razlučnoga</w:t>
      </w:r>
      <w:proofErr w:type="spellEnd"/>
      <w:r w:rsidRPr="002E4409">
        <w:rPr>
          <w:rFonts w:cs="Times New Roman" w:hAnsi="Times New Roman" w:ascii="Times New Roman"/>
          <w:lang w:val="hr-HR"/>
        </w:rPr>
        <w:t xml:space="preserve"> prava odrede u </w:t>
      </w:r>
      <w:r w:rsidR="00B06639" w:rsidRPr="002E4409">
        <w:rPr>
          <w:rFonts w:cs="Times New Roman" w:hAnsi="Times New Roman" w:ascii="Times New Roman"/>
          <w:lang w:val="hr-HR"/>
        </w:rPr>
        <w:t xml:space="preserve">stvarnom iznosu od </w:t>
      </w:r>
      <w:r w:rsidR="006B25D2" w:rsidRPr="002E4409">
        <w:rPr>
          <w:rFonts w:cs="Times New Roman" w:hAnsi="Times New Roman" w:ascii="Times New Roman"/>
        </w:rPr>
        <w:t xml:space="preserve">23.732,19 </w:t>
      </w:r>
      <w:r w:rsidR="00B06639" w:rsidRPr="002E4409">
        <w:rPr>
          <w:rFonts w:cs="Times New Roman" w:hAnsi="Times New Roman" w:ascii="Times New Roman"/>
          <w:lang w:val="hr-HR"/>
        </w:rPr>
        <w:t>kn. Stvarno nastali troškovi se odnose na udio u nagradi stečajnom upravitelju koji otpada na ovu pokretninu</w:t>
      </w:r>
      <w:r w:rsidR="006B25D2" w:rsidRPr="002E4409">
        <w:rPr>
          <w:rFonts w:cs="Times New Roman" w:hAnsi="Times New Roman" w:ascii="Times New Roman"/>
          <w:lang w:val="hr-HR"/>
        </w:rPr>
        <w:t>, te trošak osposobljavanja pokretnine za primopredaju</w:t>
      </w:r>
      <w:r w:rsidR="00B06639" w:rsidRPr="002E4409">
        <w:rPr>
          <w:rFonts w:cs="Times New Roman" w:hAnsi="Times New Roman" w:ascii="Times New Roman"/>
          <w:lang w:val="hr-HR"/>
        </w:rPr>
        <w:t>. Ukupna imovina stečajnog dužnika je procijenjena na iznos od 49.832.958,45 kn, dok je procijenjena vrijednost unovčene pokretnine</w:t>
      </w:r>
      <w:r w:rsidR="00FF7B29" w:rsidRPr="002E4409">
        <w:rPr>
          <w:rFonts w:cs="Times New Roman" w:hAnsi="Times New Roman" w:ascii="Times New Roman"/>
          <w:lang w:val="hr-HR"/>
        </w:rPr>
        <w:t xml:space="preserve"> 1.650.000,00 kn, što predstavlja udio od 3,31% u ukupnoj imovini stečajnog dužnika. Stoga je potrebno i kod obračuna troškova uzeti udio od 3,31% od </w:t>
      </w:r>
      <w:r w:rsidR="008C6971">
        <w:rPr>
          <w:rFonts w:cs="Times New Roman" w:hAnsi="Times New Roman" w:ascii="Times New Roman"/>
          <w:lang w:val="hr-HR"/>
        </w:rPr>
        <w:t>troška</w:t>
      </w:r>
      <w:r w:rsidR="00FF7B29" w:rsidRPr="002E4409">
        <w:rPr>
          <w:rFonts w:cs="Times New Roman" w:hAnsi="Times New Roman" w:ascii="Times New Roman"/>
          <w:lang w:val="hr-HR"/>
        </w:rPr>
        <w:t xml:space="preserve"> nagrade stečajnom upravitelju,</w:t>
      </w:r>
      <w:r w:rsidR="002E4409" w:rsidRPr="002E4409">
        <w:rPr>
          <w:rFonts w:cs="Times New Roman" w:hAnsi="Times New Roman" w:ascii="Times New Roman"/>
          <w:lang w:val="hr-HR"/>
        </w:rPr>
        <w:t xml:space="preserve"> uvećano za trošak osposobljavanja pokretnine za primopredaju,</w:t>
      </w:r>
      <w:r w:rsidR="00FF7B29" w:rsidRPr="002E4409">
        <w:rPr>
          <w:rFonts w:cs="Times New Roman" w:hAnsi="Times New Roman" w:ascii="Times New Roman"/>
          <w:lang w:val="hr-HR"/>
        </w:rPr>
        <w:t xml:space="preserve"> obzirom da su svi ostali troškovi vezani za ovu pokretninu podmirivani od strane založnog vjerovnika. </w:t>
      </w:r>
    </w:p>
    <w:p w14:textId="64047283" w14:paraId="1591CE6B" w:rsidRDefault="008033FF" w:rsidP="002E4409" w:rsidR="008033FF" w:rsidRPr="002E4409">
      <w:pPr>
        <w:pStyle w:val="Odlomakpopisa"/>
        <w:numPr>
          <w:ilvl w:val="0"/>
          <w:numId w:val="6"/>
        </w:numPr>
        <w:spacing w:lineRule="auto" w:line="360"/>
        <w:rPr>
          <w:rFonts w:cs="Times New Roman" w:eastAsia="Times New Roman" w:hAnsi="Times New Roman" w:ascii="Times New Roman"/>
          <w:color w:val="000000"/>
        </w:rPr>
      </w:pPr>
      <w:r w:rsidRPr="002E4409">
        <w:rPr>
          <w:rFonts w:cs="Times New Roman" w:hAnsi="Times New Roman" w:ascii="Times New Roman"/>
          <w:lang w:val="hr-HR"/>
        </w:rPr>
        <w:t xml:space="preserve">na račun stečajnog dužnika IBAN: </w:t>
      </w:r>
      <w:r w:rsidR="00DF57E8" w:rsidRPr="002E4409">
        <w:rPr>
          <w:rFonts w:cs="Times New Roman" w:hAnsi="Times New Roman" w:ascii="Times New Roman"/>
          <w:lang w:val="hr-HR"/>
        </w:rPr>
        <w:t xml:space="preserve">HR1123860021119022433 </w:t>
      </w:r>
      <w:r w:rsidRPr="002E4409">
        <w:rPr>
          <w:rFonts w:cs="Times New Roman" w:hAnsi="Times New Roman" w:ascii="Times New Roman"/>
          <w:lang w:val="hr-HR"/>
        </w:rPr>
        <w:t xml:space="preserve">ima se uplatiti iznos od </w:t>
      </w:r>
      <w:r w:rsidR="002E4409" w:rsidRPr="002E4409">
        <w:rPr>
          <w:rFonts w:cs="Times New Roman" w:hAnsi="Times New Roman" w:ascii="Times New Roman"/>
        </w:rPr>
        <w:t>81.925,72</w:t>
      </w:r>
      <w:r w:rsidR="00FF7B29" w:rsidRPr="002E4409">
        <w:rPr>
          <w:rFonts w:cs="Times New Roman" w:hAnsi="Times New Roman" w:ascii="Times New Roman"/>
        </w:rPr>
        <w:t xml:space="preserve"> </w:t>
      </w:r>
      <w:r w:rsidRPr="002E4409">
        <w:rPr>
          <w:rFonts w:cs="Times New Roman" w:hAnsi="Times New Roman" w:ascii="Times New Roman"/>
          <w:lang w:val="hr-HR"/>
        </w:rPr>
        <w:t>kn, dok se preosta</w:t>
      </w:r>
      <w:r w:rsidR="00F323EB" w:rsidRPr="002E4409">
        <w:rPr>
          <w:rFonts w:cs="Times New Roman" w:hAnsi="Times New Roman" w:ascii="Times New Roman"/>
          <w:lang w:val="hr-HR"/>
        </w:rPr>
        <w:t xml:space="preserve">lim iznosom </w:t>
      </w:r>
      <w:proofErr w:type="spellStart"/>
      <w:r w:rsidR="00F323EB" w:rsidRPr="002E4409">
        <w:rPr>
          <w:rFonts w:cs="Times New Roman" w:hAnsi="Times New Roman" w:ascii="Times New Roman"/>
          <w:lang w:val="hr-HR"/>
        </w:rPr>
        <w:t>kupovnine</w:t>
      </w:r>
      <w:proofErr w:type="spellEnd"/>
      <w:r w:rsidR="00F323EB" w:rsidRPr="002E4409">
        <w:rPr>
          <w:rFonts w:cs="Times New Roman" w:hAnsi="Times New Roman" w:ascii="Times New Roman"/>
          <w:lang w:val="hr-HR"/>
        </w:rPr>
        <w:t xml:space="preserve"> za prodanu pokretninu</w:t>
      </w:r>
      <w:r w:rsidRPr="002E4409">
        <w:rPr>
          <w:rFonts w:cs="Times New Roman" w:hAnsi="Times New Roman" w:ascii="Times New Roman"/>
          <w:lang w:val="hr-HR"/>
        </w:rPr>
        <w:t xml:space="preserve"> od </w:t>
      </w:r>
      <w:r w:rsidR="002E4409" w:rsidRPr="002E4409">
        <w:rPr>
          <w:rFonts w:cs="Times New Roman" w:eastAsia="Times New Roman" w:hAnsi="Times New Roman" w:ascii="Times New Roman"/>
          <w:color w:val="000000"/>
        </w:rPr>
        <w:t xml:space="preserve">1.081.944,88 </w:t>
      </w:r>
      <w:r w:rsidRPr="002E4409">
        <w:rPr>
          <w:rFonts w:cs="Times New Roman" w:hAnsi="Times New Roman" w:ascii="Times New Roman"/>
          <w:lang w:val="hr-HR"/>
        </w:rPr>
        <w:t xml:space="preserve">kn, predlaže namiriti </w:t>
      </w:r>
      <w:proofErr w:type="spellStart"/>
      <w:r w:rsidRPr="002E4409">
        <w:rPr>
          <w:rFonts w:cs="Times New Roman" w:hAnsi="Times New Roman" w:ascii="Times New Roman"/>
          <w:lang w:val="hr-HR"/>
        </w:rPr>
        <w:t>razlučnog</w:t>
      </w:r>
      <w:proofErr w:type="spellEnd"/>
      <w:r w:rsidRPr="002E4409">
        <w:rPr>
          <w:rFonts w:cs="Times New Roman" w:hAnsi="Times New Roman" w:ascii="Times New Roman"/>
          <w:lang w:val="hr-HR"/>
        </w:rPr>
        <w:t xml:space="preserve"> vjerovnika </w:t>
      </w:r>
      <w:r w:rsidR="00DF57E8" w:rsidRPr="002E4409">
        <w:rPr>
          <w:rFonts w:cs="Times New Roman" w:hAnsi="Times New Roman" w:ascii="Times New Roman"/>
          <w:lang w:val="hr-HR"/>
        </w:rPr>
        <w:t>Kreditna banka Zagreb d.d.</w:t>
      </w:r>
      <w:r w:rsidRPr="002E4409">
        <w:rPr>
          <w:rFonts w:cs="Times New Roman" w:hAnsi="Times New Roman" w:ascii="Times New Roman"/>
          <w:lang w:val="hr-HR"/>
        </w:rPr>
        <w:t xml:space="preserve"> </w:t>
      </w:r>
    </w:p>
    <w:p w14:textId="22386BE8" w14:paraId="70EF143E" w:rsidRDefault="00DF57E8" w:rsidP="002E4409" w:rsidR="00DF57E8" w:rsidRPr="002E4409">
      <w:pPr>
        <w:spacing w:lineRule="auto" w:line="360"/>
        <w:ind w:firstLine="720"/>
        <w:jc w:val="both"/>
        <w:rPr>
          <w:rFonts w:eastAsia="Times New Roman"/>
          <w:color w:val="000000"/>
          <w:lang w:val="hr-HR"/>
        </w:rPr>
      </w:pPr>
      <w:r w:rsidRPr="002E4409">
        <w:rPr>
          <w:rFonts w:eastAsia="Times New Roman"/>
          <w:color w:val="000000"/>
          <w:lang w:val="hr-HR"/>
        </w:rPr>
        <w:lastRenderedPageBreak/>
        <w:t xml:space="preserve">Moli se Sud za zakazivanje ročišta za diobu </w:t>
      </w:r>
      <w:proofErr w:type="spellStart"/>
      <w:r w:rsidRPr="002E4409">
        <w:rPr>
          <w:rFonts w:eastAsia="Times New Roman"/>
          <w:color w:val="000000"/>
          <w:lang w:val="hr-HR"/>
        </w:rPr>
        <w:t>kupovnine</w:t>
      </w:r>
      <w:proofErr w:type="spellEnd"/>
      <w:r w:rsidRPr="002E4409">
        <w:rPr>
          <w:rFonts w:eastAsia="Times New Roman"/>
          <w:color w:val="000000"/>
          <w:lang w:val="hr-HR"/>
        </w:rPr>
        <w:t xml:space="preserve"> kako bi se mogao djelomično namiriti </w:t>
      </w:r>
      <w:proofErr w:type="spellStart"/>
      <w:r w:rsidRPr="002E4409">
        <w:rPr>
          <w:rFonts w:eastAsia="Times New Roman"/>
          <w:color w:val="000000"/>
          <w:lang w:val="hr-HR"/>
        </w:rPr>
        <w:t>razlučni</w:t>
      </w:r>
      <w:proofErr w:type="spellEnd"/>
      <w:r w:rsidRPr="002E4409">
        <w:rPr>
          <w:rFonts w:eastAsia="Times New Roman"/>
          <w:color w:val="000000"/>
          <w:lang w:val="hr-HR"/>
        </w:rPr>
        <w:t xml:space="preserve"> vjerovnik. </w:t>
      </w:r>
    </w:p>
    <w:p w14:textId="77777777" w14:paraId="35AA6F08" w:rsidRDefault="002E4409" w:rsidP="002E4409" w:rsidR="002E4409" w:rsidRPr="002E4409">
      <w:pPr>
        <w:spacing w:lineRule="auto" w:line="360"/>
        <w:jc w:val="both"/>
        <w:rPr>
          <w:lang w:val="hr-HR"/>
        </w:rPr>
      </w:pPr>
    </w:p>
    <w:p w14:textId="1C60AEE3" w14:paraId="6582784E" w:rsidRDefault="002E4409" w:rsidP="002E4409" w:rsidR="00CB5767" w:rsidRPr="002E4409">
      <w:pPr>
        <w:spacing w:lineRule="auto" w:line="360"/>
        <w:jc w:val="both"/>
        <w:rPr>
          <w:lang w:val="hr-HR"/>
        </w:rPr>
      </w:pPr>
      <w:r>
        <w:rPr>
          <w:lang w:val="hr-HR"/>
        </w:rPr>
        <w:t>U Varaždinu, 21</w:t>
      </w:r>
      <w:r w:rsidR="00F323EB" w:rsidRPr="002E4409">
        <w:rPr>
          <w:lang w:val="hr-HR"/>
        </w:rPr>
        <w:t>.studenog</w:t>
      </w:r>
      <w:r w:rsidR="00F35FE7" w:rsidRPr="002E4409">
        <w:rPr>
          <w:lang w:val="hr-HR"/>
        </w:rPr>
        <w:t xml:space="preserve"> 2018</w:t>
      </w:r>
    </w:p>
    <w:p w14:textId="77777777" w14:paraId="286D4866" w:rsidRDefault="00CB5767" w:rsidP="002E4409" w:rsidR="00CB5767" w:rsidRPr="002E4409">
      <w:pPr>
        <w:spacing w:lineRule="auto" w:line="360"/>
        <w:ind w:left="7200"/>
        <w:jc w:val="both"/>
        <w:rPr>
          <w:lang w:val="hr-HR"/>
        </w:rPr>
      </w:pPr>
      <w:r w:rsidRPr="002E4409">
        <w:rPr>
          <w:lang w:val="hr-HR"/>
        </w:rPr>
        <w:t xml:space="preserve">Tomislav </w:t>
      </w:r>
      <w:proofErr w:type="spellStart"/>
      <w:r w:rsidRPr="002E4409">
        <w:rPr>
          <w:lang w:val="hr-HR"/>
        </w:rPr>
        <w:t>Đuričin</w:t>
      </w:r>
      <w:proofErr w:type="spellEnd"/>
    </w:p>
    <w:p w14:textId="69907327" w14:paraId="55F50F07" w:rsidRDefault="00CB5767" w:rsidP="002E4409" w:rsidR="00776DA3" w:rsidRPr="002E4409">
      <w:pPr>
        <w:spacing w:lineRule="auto" w:line="360"/>
        <w:ind w:left="7200"/>
        <w:jc w:val="both"/>
        <w:rPr>
          <w:lang w:val="hr-HR"/>
        </w:rPr>
      </w:pPr>
      <w:r w:rsidRPr="002E4409">
        <w:rPr>
          <w:lang w:val="hr-HR"/>
        </w:rPr>
        <w:t xml:space="preserve">Stečajni upravitelj </w:t>
      </w:r>
    </w:p>
    <w:sectPr w:rsidSect="001B7875" w:rsidR="00776DA3" w:rsidRPr="002E4409">
      <w:pgSz w:h="16840" w:w="1190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3213F"/>
    <w:multiLevelType w:val="hybridMultilevel"/>
    <w:tmpl w:val="497CAE40"/>
    <w:lvl w:tplc="DB62C40A" w:ilvl="0">
      <w:start w:val="1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FC67952"/>
    <w:multiLevelType w:val="multilevel"/>
    <w:tmpl w:val="0409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4725"/>
    <w:multiLevelType w:val="hybridMultilevel"/>
    <w:tmpl w:val="A5B4863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0C6788"/>
    <w:multiLevelType w:val="hybridMultilevel"/>
    <w:tmpl w:val="9CE8FD86"/>
    <w:lvl w:tplc="3BA6D868" w:ilvl="0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9F30C8B"/>
    <w:multiLevelType w:val="hybridMultilevel"/>
    <w:tmpl w:val="A27CDEEA"/>
    <w:lvl w:tplc="784ED29A" w:ilvl="0">
      <w:start w:val="1"/>
      <w:numFmt w:val="decimal"/>
      <w:lvlText w:val="%1)"/>
      <w:lvlJc w:val="left"/>
      <w:pPr>
        <w:ind w:hanging="360" w:left="928"/>
      </w:pPr>
      <w:rPr>
        <w:rFonts w:cstheme="minorBidi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proofState w:grammar="clean" w:spelling="clean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1A07"/>
    <w:rsid w:val="00012FA8"/>
    <w:rsid w:val="00032A9F"/>
    <w:rsid w:val="00045D3A"/>
    <w:rsid w:val="00046DD2"/>
    <w:rsid w:val="00054C88"/>
    <w:rsid w:val="0005738D"/>
    <w:rsid w:val="00062856"/>
    <w:rsid w:val="00085048"/>
    <w:rsid w:val="00090BC1"/>
    <w:rsid w:val="00092A70"/>
    <w:rsid w:val="000949C7"/>
    <w:rsid w:val="000D17AC"/>
    <w:rsid w:val="000D1B4D"/>
    <w:rsid w:val="000E0E5F"/>
    <w:rsid w:val="000E1C9A"/>
    <w:rsid w:val="000E6EF6"/>
    <w:rsid w:val="00104291"/>
    <w:rsid w:val="0015744C"/>
    <w:rsid w:val="00167FBC"/>
    <w:rsid w:val="00170FA1"/>
    <w:rsid w:val="00184187"/>
    <w:rsid w:val="001B6467"/>
    <w:rsid w:val="001B7875"/>
    <w:rsid w:val="001F1AA1"/>
    <w:rsid w:val="00201751"/>
    <w:rsid w:val="00220ECF"/>
    <w:rsid w:val="002B7CFD"/>
    <w:rsid w:val="002C0090"/>
    <w:rsid w:val="002C07C4"/>
    <w:rsid w:val="002C2945"/>
    <w:rsid w:val="002C61C6"/>
    <w:rsid w:val="002E1E0C"/>
    <w:rsid w:val="002E4409"/>
    <w:rsid w:val="002F2B51"/>
    <w:rsid w:val="0030537E"/>
    <w:rsid w:val="00305535"/>
    <w:rsid w:val="00325BBE"/>
    <w:rsid w:val="00351977"/>
    <w:rsid w:val="0036542A"/>
    <w:rsid w:val="003656E5"/>
    <w:rsid w:val="00365967"/>
    <w:rsid w:val="00376AF3"/>
    <w:rsid w:val="00376C9F"/>
    <w:rsid w:val="003773CE"/>
    <w:rsid w:val="00391A07"/>
    <w:rsid w:val="00392682"/>
    <w:rsid w:val="003A05A7"/>
    <w:rsid w:val="003A5975"/>
    <w:rsid w:val="003B1DAB"/>
    <w:rsid w:val="00406EB6"/>
    <w:rsid w:val="0046349E"/>
    <w:rsid w:val="004866C5"/>
    <w:rsid w:val="004A759C"/>
    <w:rsid w:val="004C315B"/>
    <w:rsid w:val="004C3E2A"/>
    <w:rsid w:val="0051216F"/>
    <w:rsid w:val="005218B8"/>
    <w:rsid w:val="00527DA8"/>
    <w:rsid w:val="00557BB6"/>
    <w:rsid w:val="00594A22"/>
    <w:rsid w:val="00597E34"/>
    <w:rsid w:val="005A1880"/>
    <w:rsid w:val="005B7621"/>
    <w:rsid w:val="0065051D"/>
    <w:rsid w:val="00694ED8"/>
    <w:rsid w:val="006A58D4"/>
    <w:rsid w:val="006B25D2"/>
    <w:rsid w:val="00704DB2"/>
    <w:rsid w:val="00720F3D"/>
    <w:rsid w:val="00731A62"/>
    <w:rsid w:val="00754B36"/>
    <w:rsid w:val="00756B89"/>
    <w:rsid w:val="00776DA3"/>
    <w:rsid w:val="007A740C"/>
    <w:rsid w:val="007C1F57"/>
    <w:rsid w:val="007C72ED"/>
    <w:rsid w:val="008033FF"/>
    <w:rsid w:val="00803E79"/>
    <w:rsid w:val="008101A0"/>
    <w:rsid w:val="008109A7"/>
    <w:rsid w:val="00812EAC"/>
    <w:rsid w:val="008244DC"/>
    <w:rsid w:val="00835A68"/>
    <w:rsid w:val="0084290A"/>
    <w:rsid w:val="00865521"/>
    <w:rsid w:val="008A32B8"/>
    <w:rsid w:val="008A7D99"/>
    <w:rsid w:val="008C6971"/>
    <w:rsid w:val="008D26DC"/>
    <w:rsid w:val="008F1606"/>
    <w:rsid w:val="00900F53"/>
    <w:rsid w:val="0092429A"/>
    <w:rsid w:val="00953BB3"/>
    <w:rsid w:val="00954E02"/>
    <w:rsid w:val="00986040"/>
    <w:rsid w:val="00990BEF"/>
    <w:rsid w:val="0099405A"/>
    <w:rsid w:val="009C0719"/>
    <w:rsid w:val="009F6F9D"/>
    <w:rsid w:val="00A00258"/>
    <w:rsid w:val="00A179EF"/>
    <w:rsid w:val="00A21E6B"/>
    <w:rsid w:val="00A467C7"/>
    <w:rsid w:val="00A556B8"/>
    <w:rsid w:val="00A56438"/>
    <w:rsid w:val="00A9524F"/>
    <w:rsid w:val="00A96EE1"/>
    <w:rsid w:val="00AD3850"/>
    <w:rsid w:val="00AD568C"/>
    <w:rsid w:val="00AF226E"/>
    <w:rsid w:val="00AF674E"/>
    <w:rsid w:val="00B06639"/>
    <w:rsid w:val="00B12483"/>
    <w:rsid w:val="00B20E9B"/>
    <w:rsid w:val="00B2581F"/>
    <w:rsid w:val="00B57BD1"/>
    <w:rsid w:val="00B65CC4"/>
    <w:rsid w:val="00B7356D"/>
    <w:rsid w:val="00B818AD"/>
    <w:rsid w:val="00BF5DA1"/>
    <w:rsid w:val="00C073F2"/>
    <w:rsid w:val="00C137D0"/>
    <w:rsid w:val="00C17593"/>
    <w:rsid w:val="00C27656"/>
    <w:rsid w:val="00C858E6"/>
    <w:rsid w:val="00C9392D"/>
    <w:rsid w:val="00C95E03"/>
    <w:rsid w:val="00CA502A"/>
    <w:rsid w:val="00CB2A36"/>
    <w:rsid w:val="00CB5767"/>
    <w:rsid w:val="00CC1AE7"/>
    <w:rsid w:val="00CC69C6"/>
    <w:rsid w:val="00CD0F88"/>
    <w:rsid w:val="00CF3262"/>
    <w:rsid w:val="00CF3C02"/>
    <w:rsid w:val="00D0214B"/>
    <w:rsid w:val="00D35C02"/>
    <w:rsid w:val="00D6217B"/>
    <w:rsid w:val="00D861EC"/>
    <w:rsid w:val="00D95203"/>
    <w:rsid w:val="00DA06C0"/>
    <w:rsid w:val="00DE0CDA"/>
    <w:rsid w:val="00DE199D"/>
    <w:rsid w:val="00DF41BD"/>
    <w:rsid w:val="00DF57E8"/>
    <w:rsid w:val="00E37D6A"/>
    <w:rsid w:val="00E5556D"/>
    <w:rsid w:val="00E7281B"/>
    <w:rsid w:val="00E81DAD"/>
    <w:rsid w:val="00E94F54"/>
    <w:rsid w:val="00EC01C6"/>
    <w:rsid w:val="00EE7E45"/>
    <w:rsid w:val="00EF1E7D"/>
    <w:rsid w:val="00F01D5B"/>
    <w:rsid w:val="00F11C70"/>
    <w:rsid w:val="00F323EB"/>
    <w:rsid w:val="00F33430"/>
    <w:rsid w:val="00F35FE7"/>
    <w:rsid w:val="00F449EE"/>
    <w:rsid w:val="00F77042"/>
    <w:rsid w:val="00F93CBE"/>
    <w:rsid w:val="00FA7DFF"/>
    <w:rsid w:val="00FC61FA"/>
    <w:rsid w:val="00FF3DE0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21FBD34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32B8"/>
    <w:rPr>
      <w:rFonts w:cs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4DB2"/>
    <w:pPr>
      <w:ind w:left="720"/>
      <w:contextualSpacing/>
    </w:pPr>
    <w:rPr>
      <w:rFonts w:cstheme="minorBidi" w:hAnsiTheme="minorHAnsi" w:asciiTheme="minorHAnsi"/>
    </w:rPr>
  </w:style>
  <w:style w:customStyle="true" w:styleId="p1" w:type="paragraph">
    <w:name w:val="p1"/>
    <w:basedOn w:val="Normal"/>
    <w:rsid w:val="00CD0F88"/>
    <w:rPr>
      <w:rFonts w:hAnsi="Helvetica" w:ascii="Helvetica"/>
      <w:sz w:val="15"/>
      <w:szCs w:val="15"/>
    </w:rPr>
  </w:style>
  <w:style w:customStyle="true" w:styleId="GrafListkrui" w:type="numbering">
    <w:name w:val="GrafList_kružić"/>
    <w:uiPriority w:val="99"/>
    <w:rsid w:val="002F2B51"/>
    <w:pPr>
      <w:numPr>
        <w:numId w:val="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343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430"/>
    <w:rPr>
      <w:rFonts w:cs="Segoe UI" w:hAnsi="Segoe UI" w:ascii="Segoe UI"/>
      <w:sz w:val="18"/>
      <w:szCs w:val="18"/>
    </w:rPr>
  </w:style>
  <w:style w:customStyle="true" w:styleId="apple-converted-space" w:type="character">
    <w:name w:val="apple-converted-space"/>
    <w:basedOn w:val="Zadanifontodlomka"/>
    <w:rsid w:val="00170FA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32B8"/>
    <w:rPr>
      <w:rFonts w:ascii="Times New Roman" w:cs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4DB2"/>
    <w:pPr>
      <w:ind w:left="720"/>
      <w:contextualSpacing/>
    </w:pPr>
    <w:rPr>
      <w:rFonts w:asciiTheme="minorHAnsi" w:cstheme="minorBidi" w:hAnsiTheme="minorHAnsi"/>
    </w:rPr>
  </w:style>
  <w:style w:customStyle="1" w:styleId="p1" w:type="paragraph">
    <w:name w:val="p1"/>
    <w:basedOn w:val="Normal"/>
    <w:rsid w:val="00CD0F88"/>
    <w:rPr>
      <w:rFonts w:ascii="Helvetica" w:hAnsi="Helvetica"/>
      <w:sz w:val="15"/>
      <w:szCs w:val="15"/>
    </w:rPr>
  </w:style>
  <w:style w:customStyle="1" w:styleId="GrafListkrui" w:type="numbering">
    <w:name w:val="GrafList_kružić"/>
    <w:uiPriority w:val="99"/>
    <w:rsid w:val="002F2B51"/>
    <w:pPr>
      <w:numPr>
        <w:numId w:val="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3430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430"/>
    <w:rPr>
      <w:rFonts w:ascii="Segoe UI" w:cs="Segoe UI" w:hAnsi="Segoe UI"/>
      <w:sz w:val="18"/>
      <w:szCs w:val="18"/>
    </w:rPr>
  </w:style>
  <w:style w:customStyle="1" w:styleId="apple-converted-space" w:type="character">
    <w:name w:val="apple-converted-space"/>
    <w:basedOn w:val="Zadanifontodlomka"/>
    <w:rsid w:val="00170FA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8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1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0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1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22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6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52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86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77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59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09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6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28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32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113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90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819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34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7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725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1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703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6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15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517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84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04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3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69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24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67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910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88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449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77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9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52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30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60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54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5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00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55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99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27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35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873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5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85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0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26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8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253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07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4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25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135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532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178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38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94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541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797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18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23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1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21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772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51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78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53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61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98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13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04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74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337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80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15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41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3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03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27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95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65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291</properties:Words>
  <properties:Characters>1663</properties:Characters>
  <properties:Lines>13</properties:Lines>
  <properties:Paragraphs>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2018-11-30T08:45:00Z</dcterms:created>
  <dc:creator>Microsoft Office User</dc:creator>
  <cp:lastModifiedBy>Marina Frčko</cp:lastModifiedBy>
  <cp:lastPrinted>2018-09-24T07:35:00Z</cp:lastPrinted>
  <dcterms:modified xmlns:xsi="http://www.w3.org/2001/XMLSchema-instance" xsi:type="dcterms:W3CDTF">2018-11-30T08:45:00Z</dcterms:modified>
  <cp:revision>2</cp:revision>
</cp:coreProperties>
</file>