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5dc8" w14:paraId="d575dc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 w:rsidRPr="00502DA8">
      <w:pPr>
        <w:jc w:val="both"/>
        <w:rPr>
          <w:rFonts w:cs="Times New Roman"/>
        </w:rPr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547205">
        <w:rPr>
          <w:rFonts w:cs="Times New Roman"/>
        </w:rPr>
        <w:t xml:space="preserve">predlagatelja </w:t>
      </w:r>
      <w:r w:rsidR="00F675BE">
        <w:rPr>
          <w:rFonts w:cs="Times New Roman"/>
        </w:rPr>
        <w:t xml:space="preserve">Financijske agencije, Regionalni centar Zagreb, Podružnica Varaždin, A. Cesarca 2, </w:t>
      </w:r>
      <w:r w:rsidR="00502DA8" w:rsidRPr="00C774AF">
        <w:t xml:space="preserve">za </w:t>
      </w:r>
      <w:r w:rsidR="00502DA8">
        <w:t xml:space="preserve">otvaranje stečajnog </w:t>
      </w:r>
      <w:r w:rsidR="00502DA8" w:rsidRPr="00C774AF">
        <w:t xml:space="preserve">postupka nad </w:t>
      </w:r>
      <w:r w:rsidR="00502DA8">
        <w:t>dužnikom</w:t>
      </w:r>
      <w:r w:rsidR="00502DA8">
        <w:rPr>
          <w:rFonts w:cs="Times New Roman"/>
        </w:rPr>
        <w:t xml:space="preserve"> </w:t>
      </w:r>
      <w:r w:rsidR="00F675BE">
        <w:rPr>
          <w:rFonts w:cs="Times New Roman"/>
        </w:rPr>
        <w:t xml:space="preserve"> LEGURA j.d.o.o., Novakovec, Selska 1, OIB: 01360528337, 14</w:t>
      </w:r>
      <w:r w:rsidR="001E27BF">
        <w:rPr>
          <w:rFonts w:cs="Times New Roman"/>
        </w:rPr>
        <w:t>. veljače 2017</w:t>
      </w:r>
      <w:r w:rsidR="0010694B">
        <w:rPr>
          <w:szCs w:val="22"/>
        </w:rPr>
        <w:t>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F675BE" w:rsidP="00F675BE" w:rsidR="009F1A8A" w:rsidRPr="00693A2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Otvara</w:t>
      </w:r>
      <w:r w:rsidR="00693A2A">
        <w:rPr>
          <w:rFonts w:cs="Times New Roman"/>
        </w:rPr>
        <w:t xml:space="preserve"> se stečajni postupak </w:t>
      </w:r>
      <w:r w:rsidR="009F1A8A" w:rsidRPr="00693A2A">
        <w:rPr>
          <w:rFonts w:cs="Times New Roman"/>
        </w:rPr>
        <w:t>nad stečajnim dužnikom</w:t>
      </w:r>
      <w:r w:rsidR="001E27BF" w:rsidRPr="00693A2A">
        <w:rPr>
          <w:rFonts w:cs="Times New Roman"/>
        </w:rPr>
        <w:t xml:space="preserve"> </w:t>
      </w:r>
      <w:r w:rsidRPr="00F675BE">
        <w:rPr>
          <w:rFonts w:cs="Times New Roman"/>
        </w:rPr>
        <w:t>LEGURA j.d.o.o., Novakovec, Selska 1, OIB: 01360528337</w:t>
      </w:r>
      <w:r w:rsidR="009F1A8A" w:rsidRPr="00693A2A">
        <w:rPr>
          <w:rFonts w:cs="Times New Roman"/>
        </w:rPr>
        <w:t xml:space="preserve">, sa danom </w:t>
      </w:r>
      <w:r>
        <w:rPr>
          <w:rFonts w:cs="Times New Roman"/>
        </w:rPr>
        <w:t>14</w:t>
      </w:r>
      <w:r w:rsidR="001E27BF" w:rsidRPr="00693A2A">
        <w:rPr>
          <w:rFonts w:cs="Times New Roman"/>
        </w:rPr>
        <w:t>. veljače 2017</w:t>
      </w:r>
      <w:r w:rsidR="009F1A8A" w:rsidRPr="00693A2A">
        <w:rPr>
          <w:rFonts w:cs="Times New Roman"/>
        </w:rPr>
        <w:t xml:space="preserve">. u </w:t>
      </w:r>
      <w:r>
        <w:rPr>
          <w:rFonts w:cs="Times New Roman"/>
        </w:rPr>
        <w:t>09,30</w:t>
      </w:r>
      <w:r w:rsidR="009F1A8A" w:rsidRPr="00693A2A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F675BE">
        <w:t xml:space="preserve"> Anđelko Stankus, Jalkovec, B. Radić 20, Varaždin, OIB: 11168088853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F675BE">
        <w:rPr>
          <w:rFonts w:cs="Times New Roman"/>
        </w:rPr>
        <w:t>46116</w:t>
      </w:r>
      <w:r w:rsidR="00502DA8"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F675BE">
        <w:rPr>
          <w:rFonts w:cs="Times New Roman"/>
          <w:b/>
        </w:rPr>
        <w:t>4</w:t>
      </w:r>
      <w:r w:rsidR="001E27BF">
        <w:rPr>
          <w:rFonts w:cs="Times New Roman"/>
          <w:b/>
        </w:rPr>
        <w:t>. svibnja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F675BE">
        <w:rPr>
          <w:rFonts w:cs="Times New Roman"/>
          <w:b/>
        </w:rPr>
        <w:t>12</w:t>
      </w:r>
      <w:r w:rsidR="001E27BF">
        <w:rPr>
          <w:rFonts w:cs="Times New Roman"/>
          <w:b/>
        </w:rPr>
        <w:t>,00</w:t>
      </w:r>
      <w:r w:rsidR="0034554A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82434" w:rsidP="008F7DDA" w:rsidR="00072E8E" w:rsidRPr="00693A2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F675BE">
        <w:rPr>
          <w:rFonts w:cs="Times New Roman"/>
        </w:rPr>
        <w:t xml:space="preserve"> stečajnom upravitelju Anđelku Stankus</w:t>
      </w:r>
      <w:r w:rsidR="00D30F66">
        <w:t xml:space="preserve">, </w:t>
      </w:r>
      <w:r w:rsidR="008F7DDA" w:rsidRPr="008F7DDA">
        <w:t>Jalkovec</w:t>
      </w:r>
      <w:r w:rsidR="008F7DDA">
        <w:t xml:space="preserve">, </w:t>
      </w:r>
      <w:r w:rsidR="00F675BE">
        <w:t>B. Radić 20</w:t>
      </w:r>
      <w:r w:rsidR="008F7DDA">
        <w:t>, Varaždin,</w:t>
      </w:r>
      <w:r w:rsidR="00F675BE">
        <w:t xml:space="preserve"> </w:t>
      </w:r>
      <w:r w:rsidR="00D30F66">
        <w:t>da bez odgode pristupi ovome sudu radi davanja izjave o prihvaćanju dužnosti i primitka potvrde o imenovanju u skladu s čl. 86. Stečajnog zakona (Narodne novine broj 71/15</w:t>
      </w:r>
      <w:r w:rsidR="00693A2A">
        <w:t>, dalje SZ</w:t>
      </w:r>
      <w:r w:rsidR="00D30F66">
        <w:t>).</w:t>
      </w:r>
    </w:p>
    <w:p w:rsidRDefault="008046B0" w:rsidP="00BD5A7A" w:rsidR="008046B0" w:rsidRPr="00BD5A7A">
      <w:pPr>
        <w:widowControl/>
        <w:suppressAutoHyphens w:val="false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lastRenderedPageBreak/>
        <w:t>Obrazloženje</w:t>
      </w:r>
    </w:p>
    <w:p w:rsidRDefault="00BD5A7A" w:rsidR="00BD5A7A">
      <w:pPr>
        <w:jc w:val="center"/>
        <w:rPr>
          <w:rFonts w:cs="Times New Roman"/>
        </w:rPr>
      </w:pPr>
    </w:p>
    <w:p w:rsidRDefault="00693A2A" w:rsidP="00F675BE" w:rsidR="00693A2A">
      <w:pPr>
        <w:jc w:val="both"/>
      </w:pPr>
    </w:p>
    <w:p w:rsidRDefault="00F675BE" w:rsidP="00F015D7" w:rsidR="00693A2A">
      <w:pPr>
        <w:jc w:val="both"/>
        <w:rPr>
          <w:rFonts w:cs="Times New Roman"/>
        </w:rPr>
      </w:pPr>
      <w:r>
        <w:tab/>
        <w:t xml:space="preserve">Nakon što je Financijska agencija podnijela prijedlog za otvaranje stečajnog postupka nad dužnikom </w:t>
      </w:r>
      <w:r>
        <w:rPr>
          <w:rFonts w:cs="Times New Roman"/>
        </w:rPr>
        <w:t>LEGURA j.d.o.o., Novakovec, Selska 1, OIB: 01360528337, ovaj sud je održao ročište 20. listopada 2016., radi očitovanja direktora dužnika o navedenom prijedlogu.</w:t>
      </w:r>
    </w:p>
    <w:p w:rsidRDefault="00F675BE" w:rsidP="00F015D7" w:rsidR="00F675BE">
      <w:pPr>
        <w:jc w:val="both"/>
        <w:rPr>
          <w:rFonts w:cs="Times New Roman"/>
        </w:rPr>
      </w:pPr>
    </w:p>
    <w:p w:rsidRDefault="00F675BE" w:rsidP="00F015D7" w:rsidR="00F675BE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Direktor dužnika na tom ročištu izjavio je da ne osporava postojanje stečajnog razloga nesposobnosti za plaćanje i dao je prokaznu izjavu </w:t>
      </w:r>
      <w:r w:rsidR="007B55EF">
        <w:rPr>
          <w:rFonts w:cs="Times New Roman"/>
        </w:rPr>
        <w:t xml:space="preserve">prema kojoj je dužnik vlasnik pokretnina: stubne bušilice, aparata za varenje Gorenje, laptopa, kompresora, kutne brusilice, škripa, stolne brusilice, klimauređaja, specijalne maske, 7 ili 8 kalupa, čiju vrijednost je procijenio na oko 10.000,00 kn i naveo da su nabavljeni 2014. </w:t>
      </w:r>
    </w:p>
    <w:p w:rsidRDefault="007B55EF" w:rsidP="00F015D7" w:rsidR="007B55EF">
      <w:pPr>
        <w:jc w:val="both"/>
        <w:rPr>
          <w:rFonts w:cs="Times New Roman"/>
        </w:rPr>
      </w:pPr>
    </w:p>
    <w:p w:rsidRDefault="007B55EF" w:rsidP="00F015D7" w:rsidR="007B55EF">
      <w:pPr>
        <w:jc w:val="both"/>
      </w:pPr>
      <w:r>
        <w:rPr>
          <w:rFonts w:cs="Times New Roman"/>
        </w:rPr>
        <w:tab/>
        <w:t>Prema podacima dostavljenim od Financijske agencije na dan 2. rujna 2016. dužnik je bio 185 dana u blokadi sa iznosom od 25.738,14 kn.</w:t>
      </w:r>
    </w:p>
    <w:p w:rsidRDefault="00502DA8" w:rsidP="00817574" w:rsidR="00547205">
      <w:pPr>
        <w:jc w:val="both"/>
      </w:pPr>
      <w:r>
        <w:t xml:space="preserve"> </w:t>
      </w:r>
      <w:r w:rsidR="00693A2A">
        <w:tab/>
      </w:r>
    </w:p>
    <w:p w:rsidRDefault="00547205" w:rsidP="00547205" w:rsidR="00532CDF" w:rsidRPr="00A51BCD">
      <w:pPr>
        <w:ind w:firstLine="709"/>
        <w:jc w:val="both"/>
      </w:pPr>
      <w:r>
        <w:t xml:space="preserve">S obzirom da </w:t>
      </w:r>
      <w:r w:rsidR="00A51BCD">
        <w:t xml:space="preserve">direktor dužnika ne osporava postojanje stečajnog razloga nesposobnosti za plaćanje iz čl. 6. st. 2. SZ, a koji stečajni razlog nedvojbeno postoji u ovom slučaju, </w:t>
      </w:r>
      <w:r w:rsidR="00D30F66">
        <w:rPr>
          <w:rFonts w:cs="Times New Roman"/>
        </w:rPr>
        <w:t xml:space="preserve">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 w:rsidR="00D30F66"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</w:t>
      </w:r>
      <w:r w:rsidR="00BD5A7A">
        <w:rPr>
          <w:rFonts w:cs="Times New Roman"/>
        </w:rPr>
        <w:t xml:space="preserve"> uz korištenje iznimke glede onih stečajnih upravitelja koji su obavijestili Ured predsjednice ovoga suda o tome da im se u narednom periodu ne dodjeljuju predmeti</w:t>
      </w:r>
      <w:r w:rsidR="006B6D90">
        <w:rPr>
          <w:rFonts w:cs="Times New Roman"/>
        </w:rPr>
        <w:t>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B0C97">
        <w:rPr>
          <w:rFonts w:cs="Times New Roman"/>
        </w:rPr>
        <w:t>14</w:t>
      </w:r>
      <w:r w:rsidR="00BD5A7A">
        <w:rPr>
          <w:rFonts w:cs="Times New Roman"/>
        </w:rPr>
        <w:t>. veljače 2017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643024" w:rsidP="00643024" w:rsidR="00643024">
      <w:pPr>
        <w:ind w:firstLine="708" w:left="5664"/>
        <w:jc w:val="both"/>
        <w:rPr>
          <w:rFonts w:cs="Times New Roman"/>
        </w:rPr>
      </w:pPr>
      <w:r w:rsidRPr="007B4547">
        <w:rPr>
          <w:rFonts w:cs="Times New Roman"/>
        </w:rPr>
        <w:t>SUDAC</w:t>
      </w:r>
    </w:p>
    <w:p w:rsidRDefault="00643024" w:rsidP="00643024" w:rsidR="00643024" w:rsidRPr="007B4547">
      <w:pPr>
        <w:ind w:firstLine="708" w:left="5664"/>
        <w:jc w:val="both"/>
        <w:rPr>
          <w:rFonts w:cs="Times New Roman"/>
        </w:rPr>
      </w:pPr>
    </w:p>
    <w:p w:rsidRDefault="00643024" w:rsidP="00643024" w:rsidR="00643024">
      <w:pPr>
        <w:ind w:firstLine="708" w:left="4956"/>
        <w:jc w:val="both"/>
        <w:rPr>
          <w:rFonts w:cs="Times New Roman"/>
        </w:rPr>
      </w:pPr>
      <w:r w:rsidRPr="007B4547">
        <w:rPr>
          <w:rFonts w:cs="Times New Roman"/>
        </w:rPr>
        <w:t>Ksenija Flack-Makitan, v.r.</w:t>
      </w:r>
    </w:p>
    <w:p w:rsidRDefault="00643024" w:rsidP="00643024" w:rsidR="00643024" w:rsidRPr="007B4547">
      <w:pPr>
        <w:ind w:firstLine="708" w:left="4956"/>
        <w:jc w:val="both"/>
        <w:rPr>
          <w:rFonts w:cs="Times New Roman"/>
        </w:rPr>
      </w:pPr>
    </w:p>
    <w:p w:rsidRDefault="00643024" w:rsidP="00643024" w:rsidR="00643024" w:rsidRPr="007B4547">
      <w:pPr>
        <w:ind w:left="4956"/>
        <w:jc w:val="both"/>
        <w:rPr>
          <w:rFonts w:cs="Times New Roman"/>
        </w:rPr>
      </w:pPr>
      <w:r w:rsidRPr="007B4547">
        <w:rPr>
          <w:rFonts w:cs="Times New Roman"/>
        </w:rPr>
        <w:t>Za točnost otpravka – ovlašteni službenik:</w:t>
      </w:r>
    </w:p>
    <w:p w:rsidRDefault="009F2AC1" w:rsidP="00CE6118" w:rsidR="009F2AC1">
      <w:pPr>
        <w:jc w:val="both"/>
      </w:pPr>
    </w:p>
    <w:p w:rsidRDefault="00F015D7" w:rsidP="00CE6118" w:rsidR="00F015D7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D30F66" w:rsidR="00D30F66" w:rsidRPr="00CE6118">
      <w:pPr>
        <w:jc w:val="both"/>
      </w:pPr>
    </w:p>
    <w:p w:rsidRDefault="00461516" w:rsidP="006C5FEF" w:rsidR="009F2AC1" w:rsidRP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E6532" w:rsidP="00817574" w:rsidR="00502DA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817574" w:rsidRPr="00817574">
        <w:rPr>
          <w:rFonts w:cs="Times New Roman"/>
        </w:rPr>
        <w:t>Financijska agencija, Regionalni centar Zagreb, Podružnica Varaždin, A. Cesarca 2,</w:t>
      </w:r>
    </w:p>
    <w:p w:rsidRDefault="00861DBA" w:rsidP="00861DBA" w:rsidR="00861DB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47205">
        <w:rPr>
          <w:rFonts w:cs="Times New Roman"/>
        </w:rPr>
        <w:t>Županijsko državno odvjetništvo u Varaždinu, Građansko-upravni odjel, Varaždin, Braće Radić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2E1CCB">
        <w:t xml:space="preserve">irektor dužnika, </w:t>
      </w:r>
      <w:r w:rsidR="00817574">
        <w:t>Ivan Jambrošić, Novakovec, Selska 1,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817574">
        <w:rPr>
          <w:rFonts w:cs="Times New Roman"/>
        </w:rPr>
        <w:t>Anđelko Stankus, Jalkovec, B. Radić 20, Varaždin,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502DA8">
        <w:rPr>
          <w:rFonts w:cs="Times New Roman"/>
        </w:rPr>
        <w:t>Čakovec, O. Keršovanija 11,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DB0C97" w:rsidR="000945EF" w:rsidRPr="0081757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sectPr w:rsidSect="00B67074" w:rsidR="000945EF" w:rsidRPr="00817574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199" w:rsidP="00BA0147" w:rsidR="00853199">
      <w:r>
        <w:separator/>
      </w:r>
    </w:p>
  </w:endnote>
  <w:endnote w:id="0" w:type="continuationSeparator">
    <w:p w:rsidRDefault="00853199" w:rsidP="00BA0147" w:rsidR="00853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199" w:rsidP="00BA0147" w:rsidR="00853199">
      <w:r>
        <w:separator/>
      </w:r>
    </w:p>
  </w:footnote>
  <w:footnote w:id="0" w:type="continuationSeparator">
    <w:p w:rsidRDefault="00853199" w:rsidP="00BA0147" w:rsidR="00853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31B8">
      <w:rPr>
        <w:noProof/>
      </w:rPr>
      <w:t>2</w:t>
    </w:r>
    <w:r>
      <w:fldChar w:fldCharType="end"/>
    </w:r>
  </w:p>
  <w:p w:rsidRDefault="006063E0" w:rsidP="001E27BF" w:rsidR="001E27BF">
    <w:pPr>
      <w:pStyle w:val="Zaglavlje"/>
    </w:pPr>
    <w:r>
      <w:tab/>
    </w:r>
    <w:r>
      <w:tab/>
    </w:r>
    <w:r w:rsidR="006B5EF7">
      <w:t>Poslovni broj: 5 St-</w:t>
    </w:r>
    <w:r w:rsidR="00F675BE">
      <w:t>461/16-</w:t>
    </w:r>
    <w:r w:rsidR="008F7DDA">
      <w:t>6</w:t>
    </w: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F675BE">
      <w:t>461/16-6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97A58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27BF"/>
    <w:rsid w:val="001E6503"/>
    <w:rsid w:val="001F5AC4"/>
    <w:rsid w:val="001F66C6"/>
    <w:rsid w:val="00202225"/>
    <w:rsid w:val="002200E1"/>
    <w:rsid w:val="00224134"/>
    <w:rsid w:val="002341FF"/>
    <w:rsid w:val="00256938"/>
    <w:rsid w:val="0026378E"/>
    <w:rsid w:val="00290780"/>
    <w:rsid w:val="00291FBC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86A0E"/>
    <w:rsid w:val="0039310A"/>
    <w:rsid w:val="003A689F"/>
    <w:rsid w:val="003B071D"/>
    <w:rsid w:val="003B3055"/>
    <w:rsid w:val="003B3436"/>
    <w:rsid w:val="003C2BC3"/>
    <w:rsid w:val="003E6532"/>
    <w:rsid w:val="003F0BEA"/>
    <w:rsid w:val="00433A4A"/>
    <w:rsid w:val="0043713F"/>
    <w:rsid w:val="0044358D"/>
    <w:rsid w:val="00455248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2DA8"/>
    <w:rsid w:val="00504AE1"/>
    <w:rsid w:val="0050531B"/>
    <w:rsid w:val="0050628A"/>
    <w:rsid w:val="00532CDF"/>
    <w:rsid w:val="005416D9"/>
    <w:rsid w:val="00547205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43024"/>
    <w:rsid w:val="006512C0"/>
    <w:rsid w:val="00655C1F"/>
    <w:rsid w:val="0066156E"/>
    <w:rsid w:val="00666C4B"/>
    <w:rsid w:val="00677E82"/>
    <w:rsid w:val="00681854"/>
    <w:rsid w:val="00693A2A"/>
    <w:rsid w:val="00695D0C"/>
    <w:rsid w:val="006B57C6"/>
    <w:rsid w:val="006B5EF7"/>
    <w:rsid w:val="006B6D90"/>
    <w:rsid w:val="006C3045"/>
    <w:rsid w:val="006C5FEF"/>
    <w:rsid w:val="006D0A17"/>
    <w:rsid w:val="007061C7"/>
    <w:rsid w:val="00720601"/>
    <w:rsid w:val="0072529F"/>
    <w:rsid w:val="0076577E"/>
    <w:rsid w:val="00786ED8"/>
    <w:rsid w:val="007951BB"/>
    <w:rsid w:val="007B33E0"/>
    <w:rsid w:val="007B55EF"/>
    <w:rsid w:val="007C4EB9"/>
    <w:rsid w:val="007D470A"/>
    <w:rsid w:val="007E49FE"/>
    <w:rsid w:val="0080270A"/>
    <w:rsid w:val="008046B0"/>
    <w:rsid w:val="00806764"/>
    <w:rsid w:val="008116DB"/>
    <w:rsid w:val="00817574"/>
    <w:rsid w:val="00832642"/>
    <w:rsid w:val="00852FAE"/>
    <w:rsid w:val="00853199"/>
    <w:rsid w:val="00861DBA"/>
    <w:rsid w:val="008863DF"/>
    <w:rsid w:val="00895B15"/>
    <w:rsid w:val="00897903"/>
    <w:rsid w:val="008A7286"/>
    <w:rsid w:val="008B385D"/>
    <w:rsid w:val="008B5950"/>
    <w:rsid w:val="008C5591"/>
    <w:rsid w:val="008E4FDF"/>
    <w:rsid w:val="008F7DDA"/>
    <w:rsid w:val="00923F24"/>
    <w:rsid w:val="009261F2"/>
    <w:rsid w:val="00926C33"/>
    <w:rsid w:val="009668AE"/>
    <w:rsid w:val="00970E9C"/>
    <w:rsid w:val="00993502"/>
    <w:rsid w:val="00996D2B"/>
    <w:rsid w:val="009B0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51BCD"/>
    <w:rsid w:val="00A52F39"/>
    <w:rsid w:val="00A959D1"/>
    <w:rsid w:val="00AA15C6"/>
    <w:rsid w:val="00AB3876"/>
    <w:rsid w:val="00AC55E9"/>
    <w:rsid w:val="00AD04CC"/>
    <w:rsid w:val="00AE26A2"/>
    <w:rsid w:val="00AF65C0"/>
    <w:rsid w:val="00B44E57"/>
    <w:rsid w:val="00B520A6"/>
    <w:rsid w:val="00B6336B"/>
    <w:rsid w:val="00B6616A"/>
    <w:rsid w:val="00B67074"/>
    <w:rsid w:val="00BA0147"/>
    <w:rsid w:val="00BB7851"/>
    <w:rsid w:val="00BC7B05"/>
    <w:rsid w:val="00BD5A7A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448A"/>
    <w:rsid w:val="00D36DC6"/>
    <w:rsid w:val="00D70B9C"/>
    <w:rsid w:val="00D731B8"/>
    <w:rsid w:val="00DB0C97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675BE"/>
    <w:rsid w:val="00F82434"/>
    <w:rsid w:val="00F94F67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73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73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96D3C-DB2A-424D-BF6E-5FD2327A9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753</properties:Words>
  <properties:Characters>4203</properties:Characters>
  <properties:Lines>102</properties:Lines>
  <properties:Paragraphs>36</properties:Paragraphs>
  <properties:TotalTime>590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2017-02-14T09:03:00Z</cp:lastPrinted>
  <dcterms:modified xmlns:xsi="http://www.w3.org/2001/XMLSchema-instance" xsi:type="dcterms:W3CDTF">2017-02-14T09:05:00Z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