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dec2" w14:paraId="88bdec2" w:rsidRDefault="006A5AF3" w:rsidP="007F50E6" w:rsidR="006A5AF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  <w:t>3  St-</w:t>
      </w:r>
      <w:r w:rsidR="009D2639">
        <w:rPr>
          <w:rFonts w:hAnsi="Times New Roman" w:ascii="Times New Roman"/>
        </w:rPr>
        <w:t>2050/2016-</w:t>
      </w:r>
      <w:r w:rsidR="00F23EB7">
        <w:rPr>
          <w:rFonts w:hAnsi="Times New Roman" w:ascii="Times New Roman"/>
        </w:rPr>
        <w:t>69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B013B0" w:rsidP="005F06BF" w:rsidR="00B013B0" w:rsidRPr="001A1A01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B013B0" w:rsidP="00733BA9" w:rsidR="00B013B0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C07263" w:rsidP="00BD5440" w:rsidR="00733BA9">
      <w:pPr>
        <w:ind w:firstLine="708"/>
        <w:jc w:val="both"/>
        <w:rPr>
          <w:rFonts w:hAnsi="Times New Roman" w:ascii="Times New Roman"/>
        </w:rPr>
      </w:pPr>
      <w:r w:rsidRPr="00C07263">
        <w:rPr>
          <w:rFonts w:hAnsi="Times New Roman" w:ascii="Times New Roman"/>
        </w:rPr>
        <w:t xml:space="preserve">Trgovački sud u Zagrebu, Stalna služba u Karlovcu, po stečajnom sucu Vesni Fundurulić Perišin, u stečajnom postupku </w:t>
      </w:r>
      <w:r w:rsidR="00AF12B5" w:rsidRPr="00AF12B5">
        <w:rPr>
          <w:rFonts w:hAnsi="Times New Roman" w:ascii="Times New Roman"/>
        </w:rPr>
        <w:t xml:space="preserve">nad </w:t>
      </w:r>
      <w:r w:rsidR="009D2639">
        <w:rPr>
          <w:rFonts w:hAnsi="Times New Roman" w:ascii="Times New Roman"/>
        </w:rPr>
        <w:t xml:space="preserve">dužnikom </w:t>
      </w:r>
      <w:r w:rsidR="009D2639" w:rsidRPr="009D2639">
        <w:rPr>
          <w:rFonts w:hAnsi="Times New Roman" w:ascii="Times New Roman"/>
        </w:rPr>
        <w:t>HRVATKO NEKRETNINE d.o.o. u stečaju, Zagreb, Avenija Dubrava 70, OIB: 74066862520</w:t>
      </w:r>
      <w:r w:rsidR="00A0378A">
        <w:rPr>
          <w:rFonts w:hAnsi="Times New Roman" w:ascii="Times New Roman"/>
        </w:rPr>
        <w:t>,</w:t>
      </w:r>
      <w:r w:rsidR="00281EE6">
        <w:rPr>
          <w:rFonts w:hAnsi="Times New Roman" w:ascii="Times New Roman"/>
        </w:rPr>
        <w:t xml:space="preserve"> </w:t>
      </w:r>
      <w:r w:rsidR="009D2639">
        <w:rPr>
          <w:rFonts w:hAnsi="Times New Roman" w:ascii="Times New Roman"/>
        </w:rPr>
        <w:t>17. srpnja</w:t>
      </w:r>
      <w:r>
        <w:rPr>
          <w:rFonts w:hAnsi="Times New Roman" w:ascii="Times New Roman"/>
        </w:rPr>
        <w:t xml:space="preserve"> 2019.,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5D4C20" w:rsidP="005D4C20" w:rsidR="005D4C20">
      <w:pPr>
        <w:jc w:val="both"/>
        <w:rPr>
          <w:rFonts w:hAnsi="Times New Roman" w:ascii="Times New Roman"/>
        </w:rPr>
      </w:pPr>
    </w:p>
    <w:p w:rsidRDefault="00A0378A" w:rsidP="009D2639" w:rsidR="009D2639" w:rsidRPr="009D2639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>I.</w:t>
      </w:r>
      <w:r w:rsidR="005D4C20">
        <w:rPr>
          <w:rFonts w:hAnsi="Times New Roman" w:ascii="Times New Roman"/>
        </w:rPr>
        <w:t xml:space="preserve">Iz iznosa kupovnine od </w:t>
      </w:r>
      <w:r w:rsidR="00F23EB7" w:rsidRPr="00F23EB7">
        <w:rPr>
          <w:rFonts w:hAnsi="Times New Roman" w:ascii="Times New Roman"/>
        </w:rPr>
        <w:t xml:space="preserve">575.286,46 </w:t>
      </w:r>
      <w:r w:rsidR="009D2639">
        <w:rPr>
          <w:rFonts w:hAnsi="Times New Roman" w:ascii="Times New Roman"/>
        </w:rPr>
        <w:t>kn ostvarene prodajom nekretnine</w:t>
      </w:r>
      <w:r w:rsidR="005D4C20">
        <w:rPr>
          <w:rFonts w:hAnsi="Times New Roman" w:ascii="Times New Roman"/>
        </w:rPr>
        <w:t xml:space="preserve"> dužnika </w:t>
      </w:r>
      <w:r w:rsidR="009D2639">
        <w:rPr>
          <w:rFonts w:hAnsi="Times New Roman" w:ascii="Times New Roman"/>
        </w:rPr>
        <w:t>upisane</w:t>
      </w:r>
      <w:r w:rsidR="00C07263" w:rsidRPr="00C07263">
        <w:rPr>
          <w:rFonts w:hAnsi="Times New Roman" w:ascii="Times New Roman"/>
        </w:rPr>
        <w:t xml:space="preserve"> u zemljišnim knjigama </w:t>
      </w:r>
      <w:r w:rsidR="009D2639" w:rsidRPr="009D2639">
        <w:rPr>
          <w:rFonts w:eastAsia="Times New Roman" w:hAnsi="Times New Roman" w:ascii="Times New Roman"/>
        </w:rPr>
        <w:t>Općinskog građanskog suda u Zagrebu, Zemljišnoknjižni odjel Zagreb, i to:</w:t>
      </w:r>
    </w:p>
    <w:p w:rsidRDefault="009D2639" w:rsidP="009D2639" w:rsidR="009D2639" w:rsidRPr="009D2639">
      <w:pPr>
        <w:ind w:firstLine="708"/>
        <w:jc w:val="both"/>
        <w:rPr>
          <w:rFonts w:eastAsia="Times New Roman" w:hAnsi="Times New Roman" w:ascii="Times New Roman"/>
        </w:rPr>
      </w:pPr>
      <w:r w:rsidRPr="009D2639">
        <w:rPr>
          <w:rFonts w:eastAsia="Times New Roman" w:hAnsi="Times New Roman" w:ascii="Times New Roman"/>
        </w:rPr>
        <w:t>-</w:t>
      </w:r>
      <w:r w:rsidR="00F23EB7" w:rsidRPr="00F23EB7">
        <w:t xml:space="preserve"> </w:t>
      </w:r>
      <w:r w:rsidR="00F23EB7" w:rsidRPr="00F23EB7">
        <w:rPr>
          <w:rFonts w:eastAsia="Times New Roman" w:hAnsi="Times New Roman" w:ascii="Times New Roman"/>
        </w:rPr>
        <w:t>k.č. br. 2924/46, dvorište, Ulica vile Velebita, ukupne površine 422 m2, upisana u zk. ul. 36959, k.o. 335312 Granešina</w:t>
      </w:r>
    </w:p>
    <w:p w:rsidRDefault="004E4A0F" w:rsidP="009D2639" w:rsidR="004E4A0F">
      <w:pPr>
        <w:jc w:val="both"/>
        <w:rPr>
          <w:rFonts w:hAnsi="Times New Roman" w:ascii="Times New Roman"/>
        </w:rPr>
      </w:pPr>
    </w:p>
    <w:p w:rsidRDefault="00284C71" w:rsidP="004E4A0F" w:rsidR="005D4C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identifikator </w:t>
      </w:r>
      <w:r w:rsidR="009D2639">
        <w:rPr>
          <w:rFonts w:hAnsi="Times New Roman" w:ascii="Times New Roman"/>
        </w:rPr>
        <w:t>nadmetanja</w:t>
      </w:r>
      <w:r>
        <w:rPr>
          <w:rFonts w:hAnsi="Times New Roman" w:ascii="Times New Roman"/>
        </w:rPr>
        <w:t xml:space="preserve"> </w:t>
      </w:r>
      <w:r w:rsidR="00F23EB7">
        <w:rPr>
          <w:rFonts w:hAnsi="Times New Roman" w:ascii="Times New Roman"/>
        </w:rPr>
        <w:t>13485</w:t>
      </w:r>
      <w:r>
        <w:rPr>
          <w:rFonts w:hAnsi="Times New Roman" w:ascii="Times New Roman"/>
        </w:rPr>
        <w:t xml:space="preserve">, </w:t>
      </w:r>
      <w:r w:rsidR="005D4C20">
        <w:rPr>
          <w:rFonts w:hAnsi="Times New Roman" w:ascii="Times New Roman"/>
        </w:rPr>
        <w:t>namiruju se:</w:t>
      </w:r>
    </w:p>
    <w:p w:rsidRDefault="005D4C20" w:rsidP="004E4A0F" w:rsidR="00C072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1.troškovi stečajnog postupka u iznosu od </w:t>
      </w:r>
      <w:r w:rsidR="00F23EB7">
        <w:rPr>
          <w:rFonts w:hAnsi="Times New Roman" w:ascii="Times New Roman"/>
        </w:rPr>
        <w:t>57.528,65</w:t>
      </w:r>
      <w:r w:rsidR="00F23EB7" w:rsidRPr="00BD7AFC">
        <w:rPr>
          <w:rFonts w:hAnsi="Times New Roman" w:ascii="Times New Roman"/>
        </w:rPr>
        <w:t xml:space="preserve"> </w:t>
      </w:r>
      <w:r w:rsidR="00F23EB7">
        <w:rPr>
          <w:rFonts w:eastAsia="Times New Roman" w:hAnsi="Times New Roman" w:ascii="Times New Roman"/>
        </w:rPr>
        <w:t xml:space="preserve"> </w:t>
      </w:r>
      <w:r>
        <w:rPr>
          <w:rFonts w:hAnsi="Times New Roman" w:ascii="Times New Roman"/>
        </w:rPr>
        <w:t>kn,</w:t>
      </w:r>
    </w:p>
    <w:p w:rsidRDefault="004E4A0F" w:rsidP="00C07263" w:rsidR="005D4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5D4C20">
        <w:rPr>
          <w:rFonts w:hAnsi="Times New Roman" w:ascii="Times New Roman"/>
        </w:rPr>
        <w:t xml:space="preserve">.razlučni vjerovnik </w:t>
      </w:r>
      <w:r w:rsidR="00B71830" w:rsidRPr="00B71830">
        <w:rPr>
          <w:rFonts w:hAnsi="Times New Roman" w:ascii="Times New Roman"/>
        </w:rPr>
        <w:t>ANTE GUCIĆ, Zagreb, Križnog puta 3, OIB: 36089195901</w:t>
      </w:r>
      <w:r w:rsidR="00C07263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C07263">
        <w:rPr>
          <w:rFonts w:hAnsi="Times New Roman" w:ascii="Times New Roman"/>
        </w:rPr>
        <w:t xml:space="preserve"> u iznosu od </w:t>
      </w:r>
      <w:r w:rsidR="00F23EB7">
        <w:rPr>
          <w:rFonts w:hAnsi="Times New Roman" w:ascii="Times New Roman"/>
        </w:rPr>
        <w:t>517.757,81</w:t>
      </w:r>
      <w:r>
        <w:rPr>
          <w:rFonts w:hAnsi="Times New Roman" w:ascii="Times New Roman"/>
        </w:rPr>
        <w:t xml:space="preserve"> kn, bez isplate sredstava.</w:t>
      </w:r>
    </w:p>
    <w:p w:rsidRDefault="00F646BD" w:rsidP="0022057D" w:rsidR="00F646BD">
      <w:pPr>
        <w:jc w:val="both"/>
        <w:rPr>
          <w:rFonts w:hAnsi="Times New Roman" w:ascii="Times New Roman"/>
        </w:rPr>
      </w:pPr>
    </w:p>
    <w:p w:rsidRDefault="0022057D" w:rsidP="005D4C20" w:rsidR="0022057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F646BD">
        <w:rPr>
          <w:rFonts w:hAnsi="Times New Roman" w:ascii="Times New Roman"/>
        </w:rPr>
        <w:t xml:space="preserve">I.Nalaže se </w:t>
      </w:r>
      <w:r w:rsidR="00F646BD" w:rsidRPr="00F646BD">
        <w:rPr>
          <w:rFonts w:hAnsi="Times New Roman" w:ascii="Times New Roman"/>
        </w:rPr>
        <w:t>Financijskoj agenciji Zagreb, Ulica grada Vukovara 70, OIB: 85821130368</w:t>
      </w:r>
      <w:r w:rsidR="00F646BD">
        <w:rPr>
          <w:rFonts w:hAnsi="Times New Roman" w:ascii="Times New Roman"/>
        </w:rPr>
        <w:t xml:space="preserve">, u roku od osam dana </w:t>
      </w:r>
      <w:r>
        <w:rPr>
          <w:rFonts w:hAnsi="Times New Roman" w:ascii="Times New Roman"/>
        </w:rPr>
        <w:t>od pravomoćnosti ovog rješenja</w:t>
      </w:r>
      <w:r w:rsidR="002A7CD7">
        <w:rPr>
          <w:rFonts w:hAnsi="Times New Roman" w:ascii="Times New Roman"/>
        </w:rPr>
        <w:t xml:space="preserve"> s</w:t>
      </w:r>
      <w:r w:rsidR="00AE5E36">
        <w:rPr>
          <w:rFonts w:hAnsi="Times New Roman" w:ascii="Times New Roman"/>
        </w:rPr>
        <w:t xml:space="preserve"> </w:t>
      </w:r>
      <w:r w:rsidR="00AE5E36" w:rsidRPr="00AE5E36">
        <w:rPr>
          <w:rFonts w:hAnsi="Times New Roman" w:ascii="Times New Roman"/>
        </w:rPr>
        <w:t xml:space="preserve">posebnog računa broj HR3323900011300028779 </w:t>
      </w:r>
      <w:r>
        <w:rPr>
          <w:rFonts w:hAnsi="Times New Roman" w:ascii="Times New Roman"/>
        </w:rPr>
        <w:t>isplatiti</w:t>
      </w:r>
      <w:r w:rsidR="009D2639">
        <w:rPr>
          <w:rFonts w:hAnsi="Times New Roman" w:ascii="Times New Roman"/>
        </w:rPr>
        <w:t xml:space="preserve">  iznos uplaćene jamčevine </w:t>
      </w:r>
      <w:r>
        <w:rPr>
          <w:rFonts w:hAnsi="Times New Roman" w:ascii="Times New Roman"/>
        </w:rPr>
        <w:t xml:space="preserve">od </w:t>
      </w:r>
      <w:r w:rsidR="00B71830" w:rsidRPr="00B71830">
        <w:rPr>
          <w:rFonts w:hAnsi="Times New Roman" w:ascii="Times New Roman"/>
        </w:rPr>
        <w:t xml:space="preserve">57.528,65  </w:t>
      </w:r>
      <w:r>
        <w:rPr>
          <w:rFonts w:hAnsi="Times New Roman" w:ascii="Times New Roman"/>
        </w:rPr>
        <w:t xml:space="preserve">kn stečajnom dužniku </w:t>
      </w:r>
      <w:r w:rsidR="009D2639" w:rsidRPr="009D2639">
        <w:rPr>
          <w:rFonts w:hAnsi="Times New Roman" w:ascii="Times New Roman"/>
        </w:rPr>
        <w:t>HRVATKO NEKRETNINE d.o.o. u stečaju, Zagreb, Avenija Dubrava 70, OIB: 74066862520</w:t>
      </w:r>
      <w:r>
        <w:rPr>
          <w:rFonts w:hAnsi="Times New Roman" w:ascii="Times New Roman"/>
        </w:rPr>
        <w:t xml:space="preserve"> na račun broj IBAN: </w:t>
      </w:r>
      <w:r w:rsidRPr="0022057D">
        <w:rPr>
          <w:rFonts w:hAnsi="Times New Roman" w:ascii="Times New Roman"/>
        </w:rPr>
        <w:t>HR</w:t>
      </w:r>
      <w:r w:rsidR="009D2639">
        <w:rPr>
          <w:rFonts w:hAnsi="Times New Roman" w:ascii="Times New Roman"/>
        </w:rPr>
        <w:t>8223860021119017663 otvoren kod Podravske banke d.d.</w:t>
      </w:r>
      <w:r w:rsidR="00AE5E36">
        <w:rPr>
          <w:rFonts w:hAnsi="Times New Roman" w:ascii="Times New Roman"/>
        </w:rPr>
        <w:t xml:space="preserve"> </w:t>
      </w:r>
    </w:p>
    <w:p w:rsidRDefault="00202016" w:rsidP="009D2639" w:rsidR="00202016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E56AC1" w:rsidP="00E56AC1" w:rsidR="00E56AC1">
      <w:pPr>
        <w:jc w:val="both"/>
        <w:rPr>
          <w:rFonts w:hAnsi="Times New Roman" w:ascii="Times New Roman"/>
        </w:rPr>
      </w:pPr>
    </w:p>
    <w:p w:rsidRDefault="00E56AC1" w:rsidP="005614DD" w:rsidR="00E56AC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B71830">
        <w:rPr>
          <w:rFonts w:hAnsi="Times New Roman" w:ascii="Times New Roman"/>
        </w:rPr>
        <w:t>2050/2016-58</w:t>
      </w:r>
      <w:r w:rsidR="0020201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od </w:t>
      </w:r>
      <w:r w:rsidR="009D2639">
        <w:rPr>
          <w:rFonts w:hAnsi="Times New Roman" w:ascii="Times New Roman"/>
        </w:rPr>
        <w:t>3. svibnja 2019</w:t>
      </w:r>
      <w:r>
        <w:rPr>
          <w:rFonts w:hAnsi="Times New Roman" w:ascii="Times New Roman"/>
        </w:rPr>
        <w:t xml:space="preserve">. kupcu </w:t>
      </w:r>
      <w:r w:rsidR="00B71830" w:rsidRPr="00B71830">
        <w:rPr>
          <w:rFonts w:hAnsi="Times New Roman" w:ascii="Times New Roman"/>
        </w:rPr>
        <w:t>ANTE GUCIĆ, Zagreb, Križnog puta 3, OIB: 36089195901</w:t>
      </w:r>
      <w:r w:rsidR="009D2639">
        <w:rPr>
          <w:rFonts w:hAnsi="Times New Roman" w:ascii="Times New Roman"/>
        </w:rPr>
        <w:t>, dosuđena je</w:t>
      </w:r>
      <w:r w:rsidR="00440303">
        <w:rPr>
          <w:rFonts w:hAnsi="Times New Roman" w:ascii="Times New Roman"/>
        </w:rPr>
        <w:t xml:space="preserve"> ne</w:t>
      </w:r>
      <w:r w:rsidR="009D2639">
        <w:rPr>
          <w:rFonts w:hAnsi="Times New Roman" w:ascii="Times New Roman"/>
        </w:rPr>
        <w:t xml:space="preserve">kretnina </w:t>
      </w:r>
      <w:r>
        <w:rPr>
          <w:rFonts w:hAnsi="Times New Roman" w:ascii="Times New Roman"/>
        </w:rPr>
        <w:t>stečajnog duž</w:t>
      </w:r>
      <w:r w:rsidR="009D2639">
        <w:rPr>
          <w:rFonts w:hAnsi="Times New Roman" w:ascii="Times New Roman"/>
        </w:rPr>
        <w:t>nika opisana</w:t>
      </w:r>
      <w:r>
        <w:rPr>
          <w:rFonts w:hAnsi="Times New Roman" w:ascii="Times New Roman"/>
        </w:rPr>
        <w:t xml:space="preserve"> pod toč. I. izreke ovog rješenja, a koje rješenje je postalo pravomoćno</w:t>
      </w:r>
      <w:r w:rsidR="00202016">
        <w:rPr>
          <w:rFonts w:hAnsi="Times New Roman" w:ascii="Times New Roman"/>
        </w:rPr>
        <w:t xml:space="preserve"> </w:t>
      </w:r>
      <w:r w:rsidR="009D2639">
        <w:rPr>
          <w:rFonts w:hAnsi="Times New Roman" w:ascii="Times New Roman"/>
        </w:rPr>
        <w:t>21. svibnja 2019</w:t>
      </w:r>
      <w:r w:rsidR="00572CC5">
        <w:rPr>
          <w:rFonts w:hAnsi="Times New Roman" w:ascii="Times New Roman"/>
        </w:rPr>
        <w:t>.</w:t>
      </w:r>
      <w:r w:rsidR="00440303">
        <w:rPr>
          <w:rFonts w:hAnsi="Times New Roman" w:ascii="Times New Roman"/>
        </w:rPr>
        <w:t xml:space="preserve"> </w:t>
      </w:r>
    </w:p>
    <w:p w:rsidRDefault="006A5AF3" w:rsidP="005614DD" w:rsidR="006A5AF3">
      <w:pPr>
        <w:ind w:firstLine="708"/>
        <w:jc w:val="both"/>
        <w:rPr>
          <w:rFonts w:hAnsi="Times New Roman" w:ascii="Times New Roman"/>
        </w:rPr>
      </w:pPr>
    </w:p>
    <w:p w:rsidRDefault="00572CC5" w:rsidP="008C1B78" w:rsidR="00B013B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 dosudi kupac je </w:t>
      </w:r>
      <w:r w:rsidR="00440303">
        <w:rPr>
          <w:rFonts w:hAnsi="Times New Roman" w:ascii="Times New Roman"/>
        </w:rPr>
        <w:t>oslobođen od polaganja kupovnine</w:t>
      </w:r>
      <w:r w:rsidR="009D2639">
        <w:rPr>
          <w:rFonts w:hAnsi="Times New Roman" w:ascii="Times New Roman"/>
        </w:rPr>
        <w:t xml:space="preserve"> za nekretninu  koju</w:t>
      </w:r>
      <w:r w:rsidR="009C4332">
        <w:rPr>
          <w:rFonts w:hAnsi="Times New Roman" w:ascii="Times New Roman"/>
        </w:rPr>
        <w:t xml:space="preserve"> je kupio </w:t>
      </w:r>
      <w:r w:rsidR="009C4332" w:rsidRPr="009C4332">
        <w:rPr>
          <w:rFonts w:hAnsi="Times New Roman" w:ascii="Times New Roman"/>
        </w:rPr>
        <w:t xml:space="preserve">na elektroničkoj javnoj dražbi koju je provela Financijska agencija, za iznos kupovnine od </w:t>
      </w:r>
      <w:r w:rsidR="00B71830" w:rsidRPr="00B71830">
        <w:rPr>
          <w:rFonts w:hAnsi="Times New Roman" w:ascii="Times New Roman"/>
        </w:rPr>
        <w:t xml:space="preserve">575.286,46 </w:t>
      </w:r>
      <w:r w:rsidR="009C4332">
        <w:rPr>
          <w:rFonts w:hAnsi="Times New Roman" w:ascii="Times New Roman"/>
        </w:rPr>
        <w:t>kn</w:t>
      </w:r>
      <w:r w:rsidR="00440303">
        <w:rPr>
          <w:rFonts w:hAnsi="Times New Roman" w:ascii="Times New Roman"/>
        </w:rPr>
        <w:t xml:space="preserve"> s obzirom da je isti prvi razlučni vjerovnik koji se namiruje iz kupovnine, a koja je manja od njegove ovršne tražbine</w:t>
      </w:r>
      <w:r w:rsidR="009C4332">
        <w:rPr>
          <w:rFonts w:hAnsi="Times New Roman" w:ascii="Times New Roman"/>
        </w:rPr>
        <w:t>.</w:t>
      </w:r>
      <w:r w:rsidR="009C4332" w:rsidRPr="009C4332">
        <w:t xml:space="preserve"> </w:t>
      </w:r>
      <w:r w:rsidR="009C4332">
        <w:rPr>
          <w:rFonts w:hAnsi="Times New Roman" w:ascii="Times New Roman"/>
        </w:rPr>
        <w:t>J</w:t>
      </w:r>
      <w:r w:rsidR="009C4332" w:rsidRPr="009C4332">
        <w:rPr>
          <w:rFonts w:hAnsi="Times New Roman" w:ascii="Times New Roman"/>
        </w:rPr>
        <w:t xml:space="preserve">amčevinu u iznosu od </w:t>
      </w:r>
      <w:r w:rsidR="00B71830" w:rsidRPr="00B71830">
        <w:rPr>
          <w:rFonts w:hAnsi="Times New Roman" w:ascii="Times New Roman"/>
        </w:rPr>
        <w:t xml:space="preserve">57.528,65  </w:t>
      </w:r>
      <w:r w:rsidR="009C4332" w:rsidRPr="009C4332">
        <w:rPr>
          <w:rFonts w:hAnsi="Times New Roman" w:ascii="Times New Roman"/>
        </w:rPr>
        <w:t>kn je platio na račun Financijske agencije broj HR3323900011300028779</w:t>
      </w:r>
      <w:r w:rsidR="009C4332">
        <w:rPr>
          <w:rFonts w:hAnsi="Times New Roman" w:ascii="Times New Roman"/>
        </w:rPr>
        <w:t>.</w:t>
      </w:r>
      <w:r w:rsidR="009D2639">
        <w:rPr>
          <w:rFonts w:hAnsi="Times New Roman" w:ascii="Times New Roman"/>
        </w:rPr>
        <w:t xml:space="preserve"> </w:t>
      </w:r>
      <w:r w:rsidR="008C1B78">
        <w:rPr>
          <w:rFonts w:hAnsi="Times New Roman" w:ascii="Times New Roman"/>
        </w:rPr>
        <w:t xml:space="preserve"> </w:t>
      </w:r>
    </w:p>
    <w:p w:rsidRDefault="00AE5E36" w:rsidP="008C1B78" w:rsidR="00AE5E36">
      <w:pPr>
        <w:ind w:firstLine="708"/>
        <w:jc w:val="both"/>
        <w:rPr>
          <w:rFonts w:hAnsi="Times New Roman" w:ascii="Times New Roman"/>
        </w:rPr>
      </w:pPr>
    </w:p>
    <w:p w:rsidRDefault="00B96CFC" w:rsidP="009C4332" w:rsidR="00B96CFC">
      <w:pPr>
        <w:jc w:val="both"/>
        <w:rPr>
          <w:rFonts w:hAnsi="Times New Roman" w:ascii="Times New Roman"/>
        </w:rPr>
      </w:pPr>
    </w:p>
    <w:p w:rsidRDefault="008C1B78" w:rsidP="008C1B78" w:rsidR="008C1B78">
      <w:pPr>
        <w:ind w:firstLine="708"/>
        <w:jc w:val="both"/>
        <w:rPr>
          <w:rFonts w:hAnsi="Times New Roman" w:ascii="Times New Roman"/>
        </w:rPr>
      </w:pPr>
      <w:r w:rsidRPr="008C1B78">
        <w:rPr>
          <w:rFonts w:hAnsi="Times New Roman" w:ascii="Times New Roman"/>
        </w:rPr>
        <w:t xml:space="preserve">Stečajni upravitelj je dostavio prijedlog diobe kupovnine kojim je precizirao troškove postupka u smislu čl. 254. Stečajnog zakona ("Narodne novine" broj 71/15, 104/17 - </w:t>
      </w:r>
      <w:r>
        <w:rPr>
          <w:rFonts w:hAnsi="Times New Roman" w:ascii="Times New Roman"/>
        </w:rPr>
        <w:t>dalje SZ). Na ročištu održanom 17</w:t>
      </w:r>
      <w:r w:rsidRPr="008C1B78">
        <w:rPr>
          <w:rFonts w:hAnsi="Times New Roman" w:ascii="Times New Roman"/>
        </w:rPr>
        <w:t>. srpnja 2019. stečajni upravitelj je naveo da se troškovi unovčenja temeljem čl. 254. st. 3 SZ-a</w:t>
      </w:r>
      <w:r>
        <w:rPr>
          <w:rFonts w:hAnsi="Times New Roman" w:ascii="Times New Roman"/>
        </w:rPr>
        <w:t xml:space="preserve">, a </w:t>
      </w:r>
      <w:r w:rsidRPr="008C1B78">
        <w:rPr>
          <w:rFonts w:hAnsi="Times New Roman" w:ascii="Times New Roman"/>
        </w:rPr>
        <w:t>uzevši u obzir učešće u troškovima s obzirom na sve nekretnine stečajnog dužnika</w:t>
      </w:r>
      <w:r>
        <w:rPr>
          <w:rFonts w:hAnsi="Times New Roman" w:ascii="Times New Roman"/>
        </w:rPr>
        <w:t xml:space="preserve"> u postotku od </w:t>
      </w:r>
      <w:r w:rsidR="00B71830">
        <w:rPr>
          <w:rFonts w:hAnsi="Times New Roman" w:ascii="Times New Roman"/>
        </w:rPr>
        <w:t>28,51 %</w:t>
      </w:r>
      <w:r>
        <w:rPr>
          <w:rFonts w:hAnsi="Times New Roman" w:ascii="Times New Roman"/>
        </w:rPr>
        <w:t xml:space="preserve"> </w:t>
      </w:r>
      <w:r w:rsidRPr="008C1B78">
        <w:rPr>
          <w:rFonts w:hAnsi="Times New Roman" w:ascii="Times New Roman"/>
        </w:rPr>
        <w:t xml:space="preserve"> odnose na trošak </w:t>
      </w:r>
      <w:r w:rsidR="00B71830" w:rsidRPr="00B71830">
        <w:rPr>
          <w:rFonts w:hAnsi="Times New Roman" w:ascii="Times New Roman"/>
        </w:rPr>
        <w:t>FINA-e za provedbu elektroničke javne dražbe u iznosu od 256,58 kn, naknada banke do 30. travnja 2019. u iznosu od 60,59 kn, naknada banke do zaključenja stečajnog postupka u iznosu od 185,31 kn, knjigovodstvene usluge od otvaranja stečajnog postupka do 30. travnja 2019. u iznosu od 8.253,47 kn, knjigovodstvene usluge do zaključenja stečajnog postupka u iznosu od 2.907,96 kn, materijalni troškovi (poštarina, biljezi, žig, cestarina) do 30. travnja 2019. u iznosu od 156,97 kn, materijalni troškovi do zaključenja stečajnog postupka (poštarina, uredski materijal, telefon) u iznosu od 142,55 kn, nagrada stečajnom upravitelju u iznosu od 42.386,24 kn bruto, doprinos na nagradu stečajnom upravitelju (doprinos za zdravstveno osig</w:t>
      </w:r>
      <w:r w:rsidR="00B71830">
        <w:rPr>
          <w:rFonts w:hAnsi="Times New Roman" w:ascii="Times New Roman"/>
        </w:rPr>
        <w:t>uranje) u iznosu od 3.178,97 kn</w:t>
      </w:r>
      <w:r>
        <w:rPr>
          <w:rFonts w:hAnsi="Times New Roman" w:ascii="Times New Roman"/>
        </w:rPr>
        <w:t xml:space="preserve">, </w:t>
      </w:r>
      <w:r w:rsidRPr="008C1B78">
        <w:rPr>
          <w:rFonts w:hAnsi="Times New Roman" w:ascii="Times New Roman"/>
        </w:rPr>
        <w:t xml:space="preserve">odnosno u ukupnom iznosu od </w:t>
      </w:r>
      <w:r w:rsidR="00B71830" w:rsidRPr="00B71830">
        <w:rPr>
          <w:rFonts w:hAnsi="Times New Roman" w:ascii="Times New Roman"/>
        </w:rPr>
        <w:t xml:space="preserve">57.528,65  </w:t>
      </w:r>
      <w:r w:rsidRPr="008C1B78">
        <w:rPr>
          <w:rFonts w:hAnsi="Times New Roman" w:ascii="Times New Roman"/>
        </w:rPr>
        <w:t xml:space="preserve">kn slijedom čega je predložio da se navedeni iznos izdvoji  u stečajnu masu. </w:t>
      </w:r>
    </w:p>
    <w:p w:rsidRDefault="008C1B78" w:rsidP="008C1B78" w:rsidR="008C1B78">
      <w:pPr>
        <w:ind w:firstLine="708"/>
        <w:jc w:val="both"/>
        <w:rPr>
          <w:rFonts w:hAnsi="Times New Roman" w:ascii="Times New Roman"/>
        </w:rPr>
      </w:pPr>
    </w:p>
    <w:p w:rsidRDefault="002A7CD7" w:rsidP="0073727B" w:rsidR="008C1B7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Razlučni vjerovnici nisu imali</w:t>
      </w:r>
      <w:r w:rsidR="008C1B78">
        <w:rPr>
          <w:rFonts w:hAnsi="Times New Roman" w:ascii="Times New Roman"/>
        </w:rPr>
        <w:t xml:space="preserve"> primjedbi na obračun troškova koje </w:t>
      </w:r>
      <w:r>
        <w:rPr>
          <w:rFonts w:hAnsi="Times New Roman" w:ascii="Times New Roman"/>
        </w:rPr>
        <w:t>je dostavio stečajni upravitelj te je razlučni vjerovnik Ante Gucić dostavio podnesak u kojem navodi da njegovo potraživanje prema stečajnom dužniku 628.000,00 kn sa zakonskim zateznim kamatama tekućim od 1. listopada 2015.</w:t>
      </w:r>
    </w:p>
    <w:p w:rsidRDefault="008C1B78" w:rsidP="0073727B" w:rsidR="008C1B78">
      <w:pPr>
        <w:ind w:firstLine="708"/>
        <w:jc w:val="both"/>
        <w:rPr>
          <w:rFonts w:hAnsi="Times New Roman" w:ascii="Times New Roman"/>
        </w:rPr>
      </w:pPr>
    </w:p>
    <w:p w:rsidRDefault="00E0413C" w:rsidP="00B013B0" w:rsidR="00E041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114. i 125. Ovršnog zakona ("Narodne novine" </w:t>
      </w:r>
      <w:r w:rsidRPr="00E0413C">
        <w:rPr>
          <w:rFonts w:hAnsi="Times New Roman" w:ascii="Times New Roman"/>
        </w:rPr>
        <w:t>broj 112/12, 25/13, 93/14, 55/16, 73/17)</w:t>
      </w:r>
      <w:r>
        <w:rPr>
          <w:rFonts w:hAnsi="Times New Roman" w:ascii="Times New Roman"/>
        </w:rPr>
        <w:t xml:space="preserve">, doneseno je rješenje o namirenju kojim je određeno da se od kupovnine ostvarene prodajom nekretnine stečajnog dužnika namiruje potraživanje razlučnog vjerovnika </w:t>
      </w:r>
      <w:r w:rsidR="00B71830" w:rsidRPr="00B71830">
        <w:rPr>
          <w:rFonts w:hAnsi="Times New Roman" w:ascii="Times New Roman"/>
        </w:rPr>
        <w:t xml:space="preserve">ANTE GUCIĆ, Zagreb </w:t>
      </w:r>
      <w:r w:rsidR="00B96CFC">
        <w:rPr>
          <w:rFonts w:hAnsi="Times New Roman" w:ascii="Times New Roman"/>
        </w:rPr>
        <w:t xml:space="preserve">iznosom od </w:t>
      </w:r>
      <w:r w:rsidR="00B71830" w:rsidRPr="00B71830">
        <w:rPr>
          <w:rFonts w:hAnsi="Times New Roman" w:ascii="Times New Roman"/>
        </w:rPr>
        <w:t xml:space="preserve">517.757,81 </w:t>
      </w:r>
      <w:r w:rsidR="00AE5E36" w:rsidRPr="00AE5E36">
        <w:rPr>
          <w:rFonts w:hAnsi="Times New Roman" w:ascii="Times New Roman"/>
        </w:rPr>
        <w:t>kn</w:t>
      </w:r>
      <w:r>
        <w:rPr>
          <w:rFonts w:hAnsi="Times New Roman" w:ascii="Times New Roman"/>
        </w:rPr>
        <w:t xml:space="preserve">, dok je stečajnom dužniku radi namirenja stvarnih troškova </w:t>
      </w:r>
      <w:r w:rsidR="00B96CFC">
        <w:rPr>
          <w:rFonts w:hAnsi="Times New Roman" w:ascii="Times New Roman"/>
        </w:rPr>
        <w:t>unovčenja</w:t>
      </w:r>
      <w:r>
        <w:rPr>
          <w:rFonts w:hAnsi="Times New Roman" w:ascii="Times New Roman"/>
        </w:rPr>
        <w:t xml:space="preserve"> </w:t>
      </w:r>
      <w:r w:rsidR="00B96CFC">
        <w:rPr>
          <w:rFonts w:hAnsi="Times New Roman" w:ascii="Times New Roman"/>
        </w:rPr>
        <w:t xml:space="preserve">predmeta razlučnog prava </w:t>
      </w:r>
      <w:r>
        <w:rPr>
          <w:rFonts w:hAnsi="Times New Roman" w:ascii="Times New Roman"/>
        </w:rPr>
        <w:t xml:space="preserve">određen iznos od </w:t>
      </w:r>
      <w:r w:rsidR="00B71830" w:rsidRPr="00B71830">
        <w:rPr>
          <w:rFonts w:hAnsi="Times New Roman" w:ascii="Times New Roman"/>
        </w:rPr>
        <w:t xml:space="preserve">57.528,65  </w:t>
      </w:r>
      <w:r w:rsidR="00AE5E36" w:rsidRPr="00AE5E36">
        <w:rPr>
          <w:rFonts w:hAnsi="Times New Roman" w:ascii="Times New Roman"/>
        </w:rPr>
        <w:t xml:space="preserve"> </w:t>
      </w:r>
      <w:r w:rsidRPr="00E0413C">
        <w:rPr>
          <w:rFonts w:hAnsi="Times New Roman" w:ascii="Times New Roman"/>
        </w:rPr>
        <w:t>kn</w:t>
      </w:r>
      <w:r w:rsidR="005511EF">
        <w:rPr>
          <w:rFonts w:hAnsi="Times New Roman" w:ascii="Times New Roman"/>
        </w:rPr>
        <w:t xml:space="preserve">, sve </w:t>
      </w:r>
      <w:r>
        <w:rPr>
          <w:rFonts w:hAnsi="Times New Roman" w:ascii="Times New Roman"/>
        </w:rPr>
        <w:t xml:space="preserve"> su</w:t>
      </w:r>
      <w:r w:rsidR="005511EF">
        <w:rPr>
          <w:rFonts w:hAnsi="Times New Roman" w:ascii="Times New Roman"/>
        </w:rPr>
        <w:t>kladno odredbi čl. 254. st.</w:t>
      </w:r>
      <w:r>
        <w:rPr>
          <w:rFonts w:hAnsi="Times New Roman" w:ascii="Times New Roman"/>
        </w:rPr>
        <w:t xml:space="preserve"> 3. SZ-a. </w:t>
      </w:r>
    </w:p>
    <w:p w:rsidRDefault="00B013B0" w:rsidP="00AE5E36" w:rsidR="00B013B0">
      <w:pPr>
        <w:jc w:val="both"/>
        <w:rPr>
          <w:rFonts w:hAnsi="Times New Roman" w:ascii="Times New Roman"/>
        </w:rPr>
      </w:pP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riješeno je kao u izreci ovog rješenja. </w:t>
      </w:r>
    </w:p>
    <w:p w:rsidRDefault="006A5AF3" w:rsidP="00E0413C" w:rsidR="006A5AF3">
      <w:pPr>
        <w:jc w:val="both"/>
        <w:rPr>
          <w:rFonts w:hAnsi="Times New Roman" w:ascii="Times New Roman"/>
        </w:rPr>
      </w:pPr>
    </w:p>
    <w:p w:rsidRDefault="00E0413C" w:rsidP="005E6096" w:rsidR="005E6096" w:rsidRPr="00F04A75">
      <w:pPr>
        <w:ind w:firstLine="708"/>
        <w:jc w:val="center"/>
        <w:rPr>
          <w:rFonts w:hAnsi="Times New Roman" w:ascii="Times New Roman"/>
        </w:rPr>
      </w:pPr>
      <w:r w:rsidRPr="00E0413C">
        <w:rPr>
          <w:rFonts w:hAnsi="Times New Roman" w:ascii="Times New Roman"/>
        </w:rPr>
        <w:t>U Karlovcu</w:t>
      </w:r>
      <w:r w:rsidR="007F55CA">
        <w:rPr>
          <w:rFonts w:hAnsi="Times New Roman" w:ascii="Times New Roman"/>
        </w:rPr>
        <w:t xml:space="preserve"> </w:t>
      </w:r>
      <w:r w:rsidR="00AE5E36">
        <w:rPr>
          <w:rFonts w:hAnsi="Times New Roman" w:ascii="Times New Roman"/>
        </w:rPr>
        <w:t>17. srpnja</w:t>
      </w:r>
      <w:r w:rsidR="00B96CFC">
        <w:rPr>
          <w:rFonts w:hAnsi="Times New Roman" w:ascii="Times New Roman"/>
        </w:rPr>
        <w:t xml:space="preserve"> 2019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AE5E36" w:rsid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E13F13">
        <w:rPr>
          <w:rFonts w:hAnsi="Times New Roman" w:ascii="Times New Roman"/>
        </w:rPr>
        <w:t>, v.r.</w:t>
      </w:r>
    </w:p>
    <w:p w:rsidRDefault="00E13F13" w:rsidP="00AE5E36" w:rsidR="00E13F13">
      <w:pPr>
        <w:jc w:val="right"/>
        <w:rPr>
          <w:rFonts w:hAnsi="Times New Roman" w:ascii="Times New Roman"/>
        </w:rPr>
      </w:pPr>
    </w:p>
    <w:p w:rsidRDefault="00E13F13" w:rsidP="00C339BE" w:rsidR="00E13F13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E13F13" w:rsidP="00AE5E36" w:rsidR="00E13F13" w:rsidRPr="00733BA9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123EE6" w:rsidP="00733BA9" w:rsidR="00123EE6" w:rsidRPr="00733BA9">
      <w:pPr>
        <w:rPr>
          <w:rFonts w:hAnsi="Times New Roman" w:ascii="Times New Roman"/>
        </w:rPr>
      </w:pPr>
    </w:p>
    <w:p w:rsidRDefault="00785A0D" w:rsidP="00E13F13" w:rsidR="00785A0D" w:rsidRPr="004E4B56">
      <w:pPr>
        <w:pStyle w:val="Odlomakpopisa"/>
        <w:rPr>
          <w:rFonts w:hAnsi="Times New Roman" w:ascii="Times New Roman"/>
        </w:rPr>
      </w:pPr>
    </w:p>
    <w:sectPr w:rsidSect="00980DE2" w:rsidR="00785A0D" w:rsidRPr="004E4B56">
      <w:headerReference w:type="default" r:id="rId11"/>
      <w:headerReference w:type="first" r:id="rId12"/>
      <w:pgSz w:code="9" w:h="16838" w:w="11906"/>
      <w:pgMar w:gutter="0" w:footer="709" w:header="709" w:left="1418" w:bottom="1134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789">
          <w:rPr>
            <w:noProof/>
          </w:rPr>
          <w:t>2</w:t>
        </w:r>
        <w:r>
          <w:fldChar w:fldCharType="end"/>
        </w:r>
      </w:p>
    </w:sdtContent>
  </w:sdt>
  <w:p w:rsidRDefault="00AE5E36" w:rsidP="00AE5E36" w:rsidR="0060670C">
    <w:pPr>
      <w:pStyle w:val="Zaglavlje"/>
      <w:jc w:val="right"/>
    </w:pPr>
    <w:r w:rsidRPr="00AE5E36">
      <w:rPr>
        <w:rFonts w:hAnsi="Times New Roman" w:ascii="Times New Roman"/>
      </w:rPr>
      <w:t>3  St-2050/2016-</w:t>
    </w:r>
    <w:r w:rsidR="00F23EB7">
      <w:rPr>
        <w:rFonts w:hAnsi="Times New Roman" w:ascii="Times New Roman"/>
      </w:rPr>
      <w:t>69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E6" w:rsidP="00123EE6" w:rsidR="00123EE6" w:rsidRPr="006A5AF3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165D8"/>
    <w:rsid w:val="00026DB1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020C"/>
    <w:rsid w:val="00102993"/>
    <w:rsid w:val="00106A73"/>
    <w:rsid w:val="00117232"/>
    <w:rsid w:val="00121605"/>
    <w:rsid w:val="00121789"/>
    <w:rsid w:val="00123EE6"/>
    <w:rsid w:val="00144FF4"/>
    <w:rsid w:val="00162E1B"/>
    <w:rsid w:val="00164E08"/>
    <w:rsid w:val="0016710C"/>
    <w:rsid w:val="00181C25"/>
    <w:rsid w:val="00187DE2"/>
    <w:rsid w:val="0019399D"/>
    <w:rsid w:val="0019695B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02016"/>
    <w:rsid w:val="00210B7B"/>
    <w:rsid w:val="0022057D"/>
    <w:rsid w:val="002207BD"/>
    <w:rsid w:val="002246F6"/>
    <w:rsid w:val="0026454C"/>
    <w:rsid w:val="002775D1"/>
    <w:rsid w:val="00277787"/>
    <w:rsid w:val="00277D1E"/>
    <w:rsid w:val="00281EE6"/>
    <w:rsid w:val="00284C71"/>
    <w:rsid w:val="0029417D"/>
    <w:rsid w:val="002A7CD7"/>
    <w:rsid w:val="002B03DF"/>
    <w:rsid w:val="002D485F"/>
    <w:rsid w:val="002D609A"/>
    <w:rsid w:val="0031075D"/>
    <w:rsid w:val="003114E0"/>
    <w:rsid w:val="00324C0A"/>
    <w:rsid w:val="003422B3"/>
    <w:rsid w:val="00342504"/>
    <w:rsid w:val="00352170"/>
    <w:rsid w:val="00366712"/>
    <w:rsid w:val="00395F7D"/>
    <w:rsid w:val="003B5118"/>
    <w:rsid w:val="003C57BB"/>
    <w:rsid w:val="00423723"/>
    <w:rsid w:val="0042534A"/>
    <w:rsid w:val="00440303"/>
    <w:rsid w:val="00445660"/>
    <w:rsid w:val="004531A7"/>
    <w:rsid w:val="004550A6"/>
    <w:rsid w:val="00456E7D"/>
    <w:rsid w:val="004B04B5"/>
    <w:rsid w:val="004B0859"/>
    <w:rsid w:val="004C28B3"/>
    <w:rsid w:val="004E4A0F"/>
    <w:rsid w:val="004E4B56"/>
    <w:rsid w:val="004E5711"/>
    <w:rsid w:val="00520AA8"/>
    <w:rsid w:val="0052756B"/>
    <w:rsid w:val="00541252"/>
    <w:rsid w:val="005511EF"/>
    <w:rsid w:val="00556903"/>
    <w:rsid w:val="005614DD"/>
    <w:rsid w:val="00572CC5"/>
    <w:rsid w:val="00575D75"/>
    <w:rsid w:val="005775A5"/>
    <w:rsid w:val="0059360C"/>
    <w:rsid w:val="005A426B"/>
    <w:rsid w:val="005A532C"/>
    <w:rsid w:val="005A704B"/>
    <w:rsid w:val="005C3DA6"/>
    <w:rsid w:val="005D4C20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5AF3"/>
    <w:rsid w:val="006A7CBC"/>
    <w:rsid w:val="006C36A3"/>
    <w:rsid w:val="006C59DE"/>
    <w:rsid w:val="006D50C3"/>
    <w:rsid w:val="006E1F2E"/>
    <w:rsid w:val="00711A89"/>
    <w:rsid w:val="007230A2"/>
    <w:rsid w:val="00733BA9"/>
    <w:rsid w:val="0073727B"/>
    <w:rsid w:val="00761E1F"/>
    <w:rsid w:val="00775029"/>
    <w:rsid w:val="00785A0D"/>
    <w:rsid w:val="007A669C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859E4"/>
    <w:rsid w:val="00891318"/>
    <w:rsid w:val="008C1B78"/>
    <w:rsid w:val="008D1AA6"/>
    <w:rsid w:val="008E4F01"/>
    <w:rsid w:val="008E5B77"/>
    <w:rsid w:val="008F5D28"/>
    <w:rsid w:val="00917891"/>
    <w:rsid w:val="00966407"/>
    <w:rsid w:val="009701A0"/>
    <w:rsid w:val="00975607"/>
    <w:rsid w:val="00980DE2"/>
    <w:rsid w:val="00985D6B"/>
    <w:rsid w:val="009947F5"/>
    <w:rsid w:val="00997385"/>
    <w:rsid w:val="009A63D6"/>
    <w:rsid w:val="009B3948"/>
    <w:rsid w:val="009B73EB"/>
    <w:rsid w:val="009C4332"/>
    <w:rsid w:val="009D230E"/>
    <w:rsid w:val="009D2639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C7461"/>
    <w:rsid w:val="00AE5413"/>
    <w:rsid w:val="00AE5E36"/>
    <w:rsid w:val="00AF12B5"/>
    <w:rsid w:val="00B013B0"/>
    <w:rsid w:val="00B028D4"/>
    <w:rsid w:val="00B10043"/>
    <w:rsid w:val="00B12C85"/>
    <w:rsid w:val="00B15694"/>
    <w:rsid w:val="00B15983"/>
    <w:rsid w:val="00B51193"/>
    <w:rsid w:val="00B525A7"/>
    <w:rsid w:val="00B531B6"/>
    <w:rsid w:val="00B71830"/>
    <w:rsid w:val="00B92034"/>
    <w:rsid w:val="00B96CFC"/>
    <w:rsid w:val="00BA218D"/>
    <w:rsid w:val="00BA6D04"/>
    <w:rsid w:val="00BC23B6"/>
    <w:rsid w:val="00BD472F"/>
    <w:rsid w:val="00BD5440"/>
    <w:rsid w:val="00BE4259"/>
    <w:rsid w:val="00BF29E2"/>
    <w:rsid w:val="00BF5A22"/>
    <w:rsid w:val="00C07263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C23CB"/>
    <w:rsid w:val="00CF5826"/>
    <w:rsid w:val="00D0341C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0413C"/>
    <w:rsid w:val="00E12D2E"/>
    <w:rsid w:val="00E13F13"/>
    <w:rsid w:val="00E14AE5"/>
    <w:rsid w:val="00E35DA4"/>
    <w:rsid w:val="00E44885"/>
    <w:rsid w:val="00E52632"/>
    <w:rsid w:val="00E52B2C"/>
    <w:rsid w:val="00E56AC1"/>
    <w:rsid w:val="00E5782A"/>
    <w:rsid w:val="00E64B06"/>
    <w:rsid w:val="00E84A57"/>
    <w:rsid w:val="00EB3502"/>
    <w:rsid w:val="00F04A75"/>
    <w:rsid w:val="00F115F0"/>
    <w:rsid w:val="00F23EB7"/>
    <w:rsid w:val="00F646BD"/>
    <w:rsid w:val="00F75C06"/>
    <w:rsid w:val="00F84809"/>
    <w:rsid w:val="00FA4303"/>
    <w:rsid w:val="00FB026A"/>
    <w:rsid w:val="00FB77B4"/>
    <w:rsid w:val="00FD76B8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17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7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7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7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7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1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7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7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7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7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11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St-2050/2016</izvorni_sadrzaj>
    <derivirana_varijabla naziv="DomainObject.Predmet.OznakaBroj_1">St-2050/2016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HRVATKO NEKRETNINE d.o.o. zastupanog po punomoćniku ZOU Marko Gracin &amp; Vatroslav Šego</izvorni_sadrzaj>
    <derivirana_varijabla naziv="DomainObject.Predmet.ProtustrankaFormated_1">  HRVATKO NEKRETNINE d.o.o. zastupanog po punomoćniku ZOU Marko Gracin &amp; Vatroslav Šego</derivirana_varijabla>
  </DomainObject.Predmet.ProtustrankaFormated>
  <DomainObject.Predmet.ProtustrankaFormatedOIB>
    <izvorni_sadrzaj>  HRVATKO NEKRETNINE d.o.o., OIB 74066862520 zastupanog po punomoćniku ZOU Marko Gracin &amp; Vatroslav Šego</izvorni_sadrzaj>
    <derivirana_varijabla naziv="DomainObject.Predmet.ProtustrankaFormatedOIB_1">  HRVATKO NEKRETNINE d.o.o., OIB 74066862520 zastupanog po punomoćniku ZOU Marko Gracin &amp; Vatroslav Šego</derivirana_varijabla>
  </DomainObject.Predmet.ProtustrankaFormatedOIB>
  <DomainObject.Predmet.ProtustrankaFormatedWithAdress>
    <izvorni_sadrzaj> HRVATKO NEKRETNINE d.o.o., Avenija Dubrava 70, 10000 Zagreb zastupanog po punomoćniku ZOU Marko Gracin &amp; Vatroslav Šego</izvorni_sadrzaj>
    <derivirana_varijabla naziv="DomainObject.Predmet.ProtustrankaFormatedWithAdress_1"> HRVATKO NEKRETNINE d.o.o., Avenija Dubrava 70, 10000 Zagreb zastupanog po punomoćniku ZOU Marko Gracin &amp; Vatroslav Šego</derivirana_varijabla>
  </DomainObject.Predmet.ProtustrankaFormatedWithAdress>
  <DomainObject.Predmet.ProtustrankaFormatedWithAdressOIB>
    <izvorni_sadrzaj> HRVATKO NEKRETNINE d.o.o., OIB 74066862520, Avenija Dubrava 70, 10000 Zagreb zastupanog po punomoćniku ZOU Marko Gracin &amp; Vatroslav Šego</izvorni_sadrzaj>
    <derivirana_varijabla naziv="DomainObject.Predmet.ProtustrankaFormatedWithAdressOIB_1"> HRVATKO NEKRETNINE d.o.o., OIB 74066862520, Avenija Dubrava 70, 10000 Zagreb zastupanog po punomoćniku ZOU Marko Gracin &amp; Vatroslav Šego</derivirana_varijabla>
  </DomainObject.Predmet.ProtustrankaFormatedWithAdressOIB>
  <DomainObject.Predmet.ProtustrankaWithAdress>
    <izvorni_sadrzaj>HRVATKO NEKRETNINE d.o.o. Avenija Dubrava 70, 10000 Zagreb</izvorni_sadrzaj>
    <derivirana_varijabla naziv="DomainObject.Predmet.ProtustrankaWithAdress_1">HRVATKO NEKRETNINE d.o.o. Avenija Dubrava 70, 10000 Zagreb</derivirana_varijabla>
  </DomainObject.Predmet.ProtustrankaWithAdress>
  <DomainObject.Predmet.ProtustrankaWithAdressOIB>
    <izvorni_sadrzaj>HRVATKO NEKRETNINE d.o.o., OIB 74066862520, Avenija Dubrava 70, 10000 Zagreb</izvorni_sadrzaj>
    <derivirana_varijabla naziv="DomainObject.Predmet.ProtustrankaWithAdressOIB_1">HRVATKO NEKRETNINE d.o.o., OIB 74066862520, Avenija Dubrava 70, 10000 Zagreb</derivirana_varijabla>
  </DomainObject.Predmet.ProtustrankaWithAdressOIB>
  <DomainObject.Predmet.ProtustrankaNazivFormated>
    <izvorni_sadrzaj>HRVATKO NEKRETNINE d.o.o.</izvorni_sadrzaj>
    <derivirana_varijabla naziv="DomainObject.Predmet.ProtustrankaNazivFormated_1">HRVATKO NEKRETNINE d.o.o.</derivirana_varijabla>
  </DomainObject.Predmet.ProtustrankaNazivFormated>
  <DomainObject.Predmet.ProtustrankaNazivFormatedOIB>
    <izvorni_sadrzaj>HRVATKO NEKRETNINE d.o.o., OIB 74066862520</izvorni_sadrzaj>
    <derivirana_varijabla naziv="DomainObject.Predmet.ProtustrankaNazivFormatedOIB_1">HRVATKO NEKRETNINE d.o.o., OIB 74066862520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ŽUPANIJSKO DRŽAVNO ODVJETNIŠTVO</izvorni_sadrzaj>
    <derivirana_varijabla naziv="DomainObject.Predmet.StrankaFormated_1">  FINA Regionalni centar Zagreb; ŽUPANIJSKO DRŽAVNO ODVJETNIŠTVO</derivirana_varijabla>
  </DomainObject.Predmet.StrankaFormated>
  <DomainObject.Predmet.StrankaFormatedOIB>
    <izvorni_sadrzaj>  FINA Regionalni centar Zagreb, OIB 85821130368; ŽUPANIJSKO DRŽAVNO ODVJETNIŠTVO</izvorni_sadrzaj>
    <derivirana_varijabla naziv="DomainObject.Predmet.StrankaFormatedOIB_1">  FINA Regionalni centar Zagreb, OIB 85821130368; ŽUPANIJSKO DRŽAVNO ODVJETNIŠTVO</derivirana_varijabla>
  </DomainObject.Predmet.StrankaFormatedOIB>
  <DomainObject.Predmet.StrankaFormatedWithAdress>
    <izvorni_sadrzaj> FINA Regionalni centar Zagreb, Trg svibanjskih žrtava 1995. 1, 10000 Zagreb; ŽUPANIJSKO DRŽAVNO ODVJETNIŠTVO, Savska cesta 41, 10000 Zagreb</izvorni_sadrzaj>
    <derivirana_varijabla naziv="DomainObject.Predmet.StrankaFormatedWithAdress_1"> FINA Regionalni centar Zagreb, Trg svibanjskih žrtava 1995. 1, 10000 Zagreb; ŽUPANIJSKO DRŽAVNO ODVJETNIŠTVO, Savska cesta 41, 10000 Zagreb</derivirana_varijabla>
  </DomainObject.Predmet.StrankaFormatedWithAdress>
  <DomainObject.Predmet.StrankaFormatedWithAdressOIB>
    <izvorni_sadrzaj> FINA Regionalni centar Zagreb, OIB 85821130368, Trg svibanjskih žrtava 1995. 1, 10000 Zagreb; ŽUPANIJSKO DRŽAVNO ODVJETNIŠTVO, Savska cesta 41, 10000 Zagreb</izvorni_sadrzaj>
    <derivirana_varijabla naziv="DomainObject.Predmet.StrankaFormatedWithAdressOIB_1"> FINA Regionalni centar Zagreb, OIB 85821130368, Trg svibanjskih žrtava 1995. 1, 10000 Zagreb; ŽUPANIJSKO DRŽAVNO ODVJETNIŠTVO, Savska cesta 41, 10000 Zagreb</derivirana_varijabla>
  </DomainObject.Predmet.StrankaFormatedWithAdressOIB>
  <DomainObject.Predmet.StrankaWithAdress>
    <izvorni_sadrzaj>FINA Regionalni centar Zagreb Trg svibanjskih žrtava 1995. 1,10000 Zagreb,ŽUPANIJSKO DRŽAVNO ODVJETNIŠTVO Savska cesta 41,10000 Zagreb</izvorni_sadrzaj>
    <derivirana_varijabla naziv="DomainObject.Predmet.StrankaWithAdress_1">FINA Regionalni centar Zagreb Trg svibanjskih žrtava 1995. 1,10000 Zagreb,ŽUPANIJSKO DRŽAVNO ODVJETNIŠTVO Savska cesta 41,10000 Zagreb</derivirana_varijabla>
  </DomainObject.Predmet.StrankaWithAdress>
  <DomainObject.Predmet.StrankaWithAdressOIB>
    <izvorni_sadrzaj>FINA Regionalni centar Zagreb, OIB 85821130368, Trg svibanjskih žrtava 1995. 1,10000 Zagreb,ŽUPANIJSKO DRŽAVNO ODVJETNIŠTVO, Savska cesta 41,10000 Zagreb</izvorni_sadrzaj>
    <derivirana_varijabla naziv="DomainObject.Predmet.StrankaWithAdressOIB_1">FINA Regionalni centar Zagreb, OIB 85821130368, Trg svibanjskih žrtava 1995. 1,10000 Zagreb,ŽUPANIJSKO DRŽAVNO ODVJETNIŠTVO, Savska cesta 41,10000 Zagreb</derivirana_varijabla>
  </DomainObject.Predmet.StrankaWithAdressOIB>
  <DomainObject.Predmet.StrankaNazivFormated>
    <izvorni_sadrzaj>FINA Regionalni centar Zagreb,ŽUPANIJSKO DRŽAVNO ODVJETNIŠTVO</izvorni_sadrzaj>
    <derivirana_varijabla naziv="DomainObject.Predmet.StrankaNazivFormated_1">FINA Regionalni centar Zagreb,ŽUPANIJSKO DRŽAVNO ODVJETNIŠTVO</derivirana_varijabla>
  </DomainObject.Predmet.StrankaNazivFormated>
  <DomainObject.Predmet.StrankaNazivFormatedOIB>
    <izvorni_sadrzaj>FINA Regionalni centar Zagreb, OIB 85821130368,ŽUPANIJSKO DRŽAVNO ODVJETNIŠTVO</izvorni_sadrzaj>
    <derivirana_varijabla naziv="DomainObject.Predmet.StrankaNazivFormatedOIB_1">FINA Regionalni centar Zagreb, OIB 85821130368,ŽUPANIJSKO DRŽAVNO ODVJETNIŠTVO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ŽUPANIJSKO DRŽAVNO ODVJETNIŠTVO</item>
    </izvorni_sadrzaj>
    <derivirana_varijabla naziv="DomainObject.Predmet.StrankaListFormated_1">
      <item>FINA Regionalni centar Zagreb</item>
      <item>ŽUPANIJSKO DRŽAVNO ODVJETNIŠTVO</item>
    </derivirana_varijabla>
  </DomainObject.Predmet.StrankaListFormated>
  <DomainObject.Predmet.StrankaListFormatedOIB>
    <izvorni_sadrzaj>
      <item>FINA Regionalni centar Zagreb, OIB 85821130368</item>
      <item>ŽUPANIJSKO DRŽAVNO ODVJETNIŠTVO</item>
    </izvorni_sadrzaj>
    <derivirana_varijabla naziv="DomainObject.Predmet.StrankaListFormatedOIB_1">
      <item>FINA Regionalni centar Zagreb, OIB 85821130368</item>
      <item>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ŽUPANIJSKO DRŽAVNO ODVJETNIŠTVO, Savska cesta 41, 10000 Zagreb</item>
    </izvorni_sadrzaj>
    <derivirana_varijabla naziv="DomainObject.Predmet.StrankaListFormatedWithAdress_1">
      <item>FINA Regionalni centar Zagreb, Trg svibanjskih žrtava 1995. 1, 10000 Zagreb</item>
      <item>ŽUPANIJSKO DRŽAVNO ODVJETNIŠTVO,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ŽUPANIJSKO DRŽAVNO ODVJETNIŠTVO, Savska cesta 41, 10000 Zagreb</item>
    </izvorni_sadrzaj>
    <derivirana_varijabla naziv="DomainObject.Predmet.StrankaListFormatedWithAdressOIB_1">
      <item>FINA Regionalni centar Zagreb, OIB 85821130368, Trg svibanjskih žrtava 1995. 1, 10000 Zagreb</item>
      <item>ŽUPANIJSKO DRŽAVNO ODVJETNIŠTVO, Savska cesta 41, 10000 Zagreb</item>
    </derivirana_varijabla>
  </DomainObject.Predmet.StrankaListFormatedWithAdressOIB>
  <DomainObject.Predmet.StrankaListNazivFormated>
    <izvorni_sadrzaj>
      <item>FINA Regionalni centar Zagreb</item>
      <item>ŽUPANIJSKO DRŽAVNO ODVJETNIŠTVO</item>
    </izvorni_sadrzaj>
    <derivirana_varijabla naziv="DomainObject.Predmet.StrankaListNazivFormated_1">
      <item>FINA Regionalni centar Zagreb</item>
      <item>ŽUPANIJSKO DRŽAVNO ODVJETNIŠTVO</item>
    </derivirana_varijabla>
  </DomainObject.Predmet.StrankaListNazivFormated>
  <DomainObject.Predmet.StrankaListNazivFormatedOIB>
    <izvorni_sadrzaj>
      <item>FINA Regionalni centar Zagreb, OIB 85821130368</item>
      <item>ŽUPANIJSKO DRŽAVNO ODVJETNIŠTVO</item>
    </izvorni_sadrzaj>
    <derivirana_varijabla naziv="DomainObject.Predmet.StrankaListNazivFormatedOIB_1">
      <item>FINA Regionalni centar Zagreb, OIB 85821130368</item>
      <item>ŽUPANIJSKO DRŽAVNO ODVJETNIŠTVO</item>
    </derivirana_varijabla>
  </DomainObject.Predmet.StrankaListNazivFormatedOIB>
  <DomainObject.Predmet.ProtuStrankaListFormated>
    <izvorni_sadrzaj>
      <item>HRVATKO NEKRETNINE d.o.o. zastupanog po punomoćniku ZOU Marko Gracin &amp; Vatroslav Šego</item>
    </izvorni_sadrzaj>
    <derivirana_varijabla naziv="DomainObject.Predmet.ProtuStrankaListFormated_1">
      <item>HRVATKO NEKRETNINE d.o.o. zastupanog po punomoćniku ZOU Marko Gracin &amp; Vatroslav Šego</item>
    </derivirana_varijabla>
  </DomainObject.Predmet.ProtuStrankaListFormated>
  <DomainObject.Predmet.ProtuStrankaListFormatedOIB>
    <izvorni_sadrzaj>
      <item>HRVATKO NEKRETNINE d.o.o., OIB 74066862520 zastupanog po punomoćniku ZOU Marko Gracin &amp; Vatroslav Šego</item>
    </izvorni_sadrzaj>
    <derivirana_varijabla naziv="DomainObject.Predmet.ProtuStrankaListFormatedOIB_1">
      <item>HRVATKO NEKRETNINE d.o.o., OIB 74066862520 zastupanog po punomoćniku ZOU Marko Gracin &amp; Vatroslav Šego</item>
    </derivirana_varijabla>
  </DomainObject.Predmet.ProtuStrankaListFormatedOIB>
  <DomainObject.Predmet.ProtuStrankaListFormatedWithAdress>
    <izvorni_sadrzaj>
      <item>HRVATKO NEKRETNINE d.o.o., Avenija Dubrava 70, 10000 Zagreb zastupanog po punomoćniku ZOU Marko Gracin &amp; Vatroslav Šego</item>
    </izvorni_sadrzaj>
    <derivirana_varijabla naziv="DomainObject.Predmet.ProtuStrankaListFormatedWithAdress_1">
      <item>HRVATKO NEKRETNINE d.o.o., Avenija Dubrava 70, 10000 Zagreb zastupanog po punomoćniku ZOU Marko Gracin &amp; Vatroslav Šego</item>
    </derivirana_varijabla>
  </DomainObject.Predmet.ProtuStrankaListFormatedWithAdress>
  <DomainObject.Predmet.ProtuStrankaListFormatedWithAdressOIB>
    <izvorni_sadrzaj>
      <item>HRVATKO NEKRETNINE d.o.o., OIB 74066862520, Avenija Dubrava 70, 10000 Zagreb zastupanog po punomoćniku ZOU Marko Gracin &amp; Vatroslav Šego</item>
    </izvorni_sadrzaj>
    <derivirana_varijabla naziv="DomainObject.Predmet.ProtuStrankaListFormatedWithAdressOIB_1">
      <item>HRVATKO NEKRETNINE d.o.o., OIB 74066862520, Avenija Dubrava 70, 10000 Zagreb zastupanog po punomoćniku ZOU Marko Gracin &amp; Vatroslav Šego</item>
    </derivirana_varijabla>
  </DomainObject.Predmet.ProtuStrankaListFormatedWithAdressOIB>
  <DomainObject.Predmet.ProtuStrankaListNazivFormated>
    <izvorni_sadrzaj>
      <item>HRVATKO NEKRETNINE d.o.o.</item>
    </izvorni_sadrzaj>
    <derivirana_varijabla naziv="DomainObject.Predmet.ProtuStrankaListNazivFormated_1">
      <item>HRVATKO NEKRETNINE d.o.o.</item>
    </derivirana_varijabla>
  </DomainObject.Predmet.ProtuStrankaListNazivFormated>
  <DomainObject.Predmet.ProtuStrankaListNazivFormatedOIB>
    <izvorni_sadrzaj>
      <item>HRVATKO NEKRETNINE d.o.o., OIB 74066862520</item>
    </izvorni_sadrzaj>
    <derivirana_varijabla naziv="DomainObject.Predmet.ProtuStrankaListNazivFormatedOIB_1">
      <item>HRVATKO NEKRETNINE d.o.o., OIB 74066862520</item>
    </derivirana_varijabla>
  </DomainObject.Predmet.ProtuStrankaListNazivFormatedOIB>
  <DomainObject.Predmet.OstaliListFormated>
    <izvorni_sadrzaj>
      <item>Hrvatko Šimunić</item>
      <item>Ante Gucić</item>
      <item>ZOU Marko Gracin &amp; Vatroslav Šego punomoćnik sudionika u postupku HRVATKO NEKRETNINE d.o.o.</item>
      <item>ZORICA ROSIĆ</item>
    </izvorni_sadrzaj>
    <derivirana_varijabla naziv="DomainObject.Predmet.OstaliListFormated_1">
      <item>Hrvatko Šimunić</item>
      <item>Ante Gucić</item>
      <item>ZOU Marko Gracin &amp; Vatroslav Šego punomoćnik sudionika u postupku HRVATKO NEKRETNINE d.o.o.</item>
      <item>ZORICA ROSIĆ</item>
    </derivirana_varijabla>
  </DomainObject.Predmet.OstaliListFormated>
  <DomainObject.Predmet.OstaliListFormatedOIB>
    <izvorni_sadrzaj>
      <item>Hrvatko Šimunić, OIB 78322282830</item>
      <item>Ante Gucić, OIB 36089195901</item>
      <item>ZOU Marko Gracin &amp; Vatroslav Šego punomoćnik sudionika u postupku HRVATKO NEKRETNINE d.o.o.</item>
      <item>ZORICA ROSIĆ</item>
    </izvorni_sadrzaj>
    <derivirana_varijabla naziv="DomainObject.Predmet.OstaliListFormatedOIB_1">
      <item>Hrvatko Šimunić, OIB 78322282830</item>
      <item>Ante Gucić, OIB 36089195901</item>
      <item>ZOU Marko Gracin &amp; Vatroslav Šego punomoćnik sudionika u postupku HRVATKO NEKRETNINE d.o.o.</item>
      <item>ZORICA ROSIĆ</item>
    </derivirana_varijabla>
  </DomainObject.Predmet.OstaliListFormatedOIB>
  <DomainObject.Predmet.OstaliListFormatedWithAdress>
    <izvorni_sadrzaj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_1"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>
  <DomainObject.Predmet.OstaliListFormatedWithAdressOIB>
    <izvorni_sadrzaj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OIB_1"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OIB>
  <DomainObject.Predmet.OstaliListNazivFormated>
    <izvorni_sadrzaj>
      <item>Hrvatko Šimunić</item>
      <item>Ante Gucić</item>
      <item>ZOU Marko Gracin &amp; Vatroslav Šego</item>
      <item>ZORICA ROSIĆ</item>
    </izvorni_sadrzaj>
    <derivirana_varijabla naziv="DomainObject.Predmet.OstaliListNazivFormated_1">
      <item>Hrvatko Šimunić</item>
      <item>Ante Gucić</item>
      <item>ZOU Marko Gracin &amp; Vatroslav Šego</item>
      <item>ZORICA ROSIĆ</item>
    </derivirana_varijabla>
  </DomainObject.Predmet.OstaliListNazivFormated>
  <DomainObject.Predmet.OstaliListNazivFormatedOIB>
    <izvorni_sadrzaj>
      <item>Hrvatko Šimunić, OIB 78322282830</item>
      <item>Ante Gucić, OIB 36089195901</item>
      <item>ZOU Marko Gracin &amp; Vatroslav Šego</item>
      <item>ZORICA ROSIĆ</item>
    </izvorni_sadrzaj>
    <derivirana_varijabla naziv="DomainObject.Predmet.OstaliListNazivFormatedOIB_1">
      <item>Hrvatko Šimunić, OIB 78322282830</item>
      <item>Ante Gucić, OIB 36089195901</item>
      <item>ZOU Marko Gracin &amp; Vatroslav Šego</item>
      <item>ZORICA ROSIĆ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HRVATKO NEKRETNINE d.o.o.</izvorni_sadrzaj>
    <derivirana_varijabla naziv="DomainObject.Predmet.ProtustrankaIDrugi_1">HRVATKO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HRVATKO NEKRETNINE d.o.o., OIB 74066862520, Avenija Dubrava 70, 10000 Zagreb</izvorni_sadrzaj>
    <derivirana_varijabla naziv="DomainObject.Predmet.ProtustrankaIDrugiAdressOIB_1">HRVATKO NEKRETNINE d.o.o., OIB 74066862520, Avenija Dubrava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izvorni_sadrzaj>
    <derivirana_varijabla naziv="DomainObject.Predmet.SudioniciListNaziv_1"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derivirana_varijabla>
  </DomainObject.Predmet.SudioniciListNaziv>
  <DomainObject.Predmet.SudioniciListAdressOIB>
    <izvorni_sadrzaj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izvorni_sadrzaj>
    <derivirana_varijabla naziv="DomainObject.Predmet.SudioniciListAdressOIB_1"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74066862520</item>
      <item>, OIB 85821130368</item>
      <item>, OIB 78322282830</item>
      <item>, OIB 36089195901</item>
      <item>, OIB null</item>
      <item>, OIB null</item>
      <item>, OIB null</item>
    </izvorni_sadrzaj>
    <derivirana_varijabla naziv="DomainObject.Predmet.SudioniciListNazivOIB_1">
      <item>, OIB 74066862520</item>
      <item>, OIB 85821130368</item>
      <item>, OIB 78322282830</item>
      <item>, OIB 36089195901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St-2050/2016-65</izvorni_sadrzaj>
    <derivirana_varijabla naziv="DomainObject.PredzadnjaOdlukaIzPredmeta.Oznaka_1">St-2050/2016-65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A3D1A1-98CC-4B90-B32E-78B98B0D3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3860</properties:Characters>
  <properties:Lines>92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2019-07-17T07:40:00Z</dcterms:created>
  <dc:creator>Gordana Grčić</dc:creator>
  <cp:lastModifiedBy>Gordana Cvitković</cp:lastModifiedBy>
  <cp:lastPrinted>2019-07-17T08:17:00Z</cp:lastPrinted>
  <dcterms:modified xmlns:xsi="http://www.w3.org/2001/XMLSchema-instance" xsi:type="dcterms:W3CDTF">2019-07-17T08:41:00Z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(St-2050-2016-2-rješenje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