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1c6" w14:paraId="6a5b1c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3691" w:rsidR="00683691">
      <w:pPr>
        <w:jc w:val="both"/>
      </w:pPr>
      <w:r>
        <w:tab/>
      </w:r>
      <w:r w:rsidR="00683691">
        <w:t xml:space="preserve">Trgovački sud u Osijeku, po stečajnoj sutkinji Jadranki Pajur Vranješ, </w:t>
      </w:r>
      <w:r w:rsidR="00683691" w:rsidRPr="00EC103F">
        <w:t xml:space="preserve">u stečajnom predmetu </w:t>
      </w:r>
      <w:r w:rsidR="00683691">
        <w:t>nad dužnikom: BooKsica j.d.o.o. Zagreb, Petra Sorkočevića 9, OIB: 00377581751, MBS: 080927020, 15. listopada 2018.</w:t>
      </w:r>
    </w:p>
    <w:p w:rsidRDefault="00CE3347" w:rsidP="00CE3347" w:rsidR="00CE3347">
      <w:pPr>
        <w:jc w:val="both"/>
      </w:pPr>
      <w:r>
        <w:t>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683691">
        <w:t xml:space="preserve">BooKsica j.d.o.o. Zagreb, Petra Sorkočevića 9, OIB: 00377581751, MBS: 080927020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683691">
        <w:t>712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6E19F8">
        <w:t>31.000,00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B2FE1">
        <w:t>1. lipnja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CB2FE1">
        <w:t>BooKsica j.d.o.o. Zagreb, Petra Sorkočevića 9, OIB: 00377581751, MBS: 080927020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932035">
        <w:t>og</w:t>
      </w:r>
      <w:r>
        <w:t xml:space="preserve"> stečajn</w:t>
      </w:r>
      <w:r w:rsidR="00932035">
        <w:t>og</w:t>
      </w:r>
      <w:r>
        <w:t xml:space="preserve"> upravitelj</w:t>
      </w:r>
      <w:r w:rsidR="00932035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CB2FE1">
        <w:t>712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932035">
        <w:t>znio</w:t>
      </w:r>
      <w:r>
        <w:t xml:space="preserve"> na ročištu održanom </w:t>
      </w:r>
      <w:r w:rsidR="00CB2FE1">
        <w:t>19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61BCF">
        <w:t>10.000,00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CB2FE1">
        <w:t>, a što čini</w:t>
      </w:r>
    </w:p>
    <w:tbl>
      <w:tblPr>
        <w:tblW w:type="pct" w:w="500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644"/>
        <w:gridCol w:w="4644"/>
      </w:tblGrid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>Knjigovodstvene usluge (18 mjeseci * 350,00 kn)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830FE" w:rsidR="005830FE">
            <w:pPr>
              <w:jc w:val="right"/>
            </w:pPr>
          </w:p>
          <w:p w:rsidRDefault="00CB2FE1" w:rsidR="00CB2FE1">
            <w:pPr>
              <w:jc w:val="right"/>
            </w:pPr>
            <w:r>
              <w:t>6.300,00</w:t>
            </w:r>
          </w:p>
        </w:tc>
      </w:tr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 xml:space="preserve">Jednokratna nagrada privremenom stečajnom upravitelju 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pPr>
              <w:jc w:val="right"/>
            </w:pPr>
            <w:r>
              <w:t>3.500,00</w:t>
            </w:r>
          </w:p>
        </w:tc>
      </w:tr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>Nagrada stečajnom upravitelju na bazi unovčenja 100.000,00 kn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P="005830FE" w:rsidR="00CB2FE1">
            <w:pPr>
              <w:jc w:val="right"/>
            </w:pPr>
            <w:r>
              <w:t>16.000,0</w:t>
            </w:r>
          </w:p>
        </w:tc>
      </w:tr>
      <w:tr w:rsidTr="005830FE" w:rsidR="00CB2FE1">
        <w:trPr>
          <w:trHeight w:val="356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>Trošak arhiva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pPr>
              <w:jc w:val="right"/>
            </w:pPr>
            <w:r>
              <w:t>1.000,00</w:t>
            </w:r>
          </w:p>
        </w:tc>
      </w:tr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>Paušalna sudska pristojba prema Tbr. 24. Zakona o sudskim pristojbama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pPr>
              <w:jc w:val="right"/>
            </w:pPr>
            <w:r>
              <w:t>2.000,00</w:t>
            </w:r>
          </w:p>
        </w:tc>
      </w:tr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r>
              <w:t>Ostali troškovi (trošak platnog prometa, trošak poštarine, izrada pečat, naknada FINA)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R="00CB2FE1">
            <w:pPr>
              <w:jc w:val="right"/>
            </w:pPr>
            <w:r>
              <w:t>2.200,00</w:t>
            </w:r>
          </w:p>
        </w:tc>
      </w:tr>
      <w:tr w:rsidTr="005830FE" w:rsidR="00CB2FE1">
        <w:trPr>
          <w:trHeight w:val="471"/>
        </w:trPr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P="00CB2FE1" w:rsidR="00CB2FE1" w:rsidRPr="000D6103">
            <w:pPr>
              <w:rPr>
                <w:bCs/>
              </w:rPr>
            </w:pPr>
            <w:r w:rsidRPr="000D6103">
              <w:rPr>
                <w:bCs/>
              </w:rPr>
              <w:t>UKUPNO</w:t>
            </w:r>
          </w:p>
        </w:tc>
        <w:tc>
          <w:tcPr>
            <w:tcW w:type="pct" w:w="2500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CB2FE1" w:rsidP="00CB2FE1" w:rsidR="00CB2FE1">
            <w:pPr>
              <w:jc w:val="right"/>
            </w:pPr>
            <w:r>
              <w:t>31.000,0</w:t>
            </w:r>
          </w:p>
        </w:tc>
      </w:tr>
    </w:tbl>
    <w:p w:rsidRDefault="00CB2FE1" w:rsidP="00503C1F" w:rsidR="00CB2FE1">
      <w:pPr>
        <w:ind w:firstLine="720"/>
        <w:jc w:val="both"/>
      </w:pP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CB2FE1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623646">
        <w:t xml:space="preserve">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392E95">
        <w:t>Jadranka Pajur Vranješ</w:t>
      </w:r>
      <w:r w:rsidR="00623646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623646" w:rsidP="00623646" w:rsidR="00623646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623646" w:rsidP="004F707E" w:rsidR="0062364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D8C" w:rsidR="00250D8C">
      <w:r>
        <w:separator/>
      </w:r>
    </w:p>
  </w:endnote>
  <w:endnote w:id="0" w:type="continuationSeparator">
    <w:p w:rsidRDefault="00250D8C" w:rsidR="0025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D8C" w:rsidR="00250D8C">
      <w:r>
        <w:separator/>
      </w:r>
    </w:p>
  </w:footnote>
  <w:footnote w:id="0" w:type="continuationSeparator">
    <w:p w:rsidRDefault="00250D8C" w:rsidR="00250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0D8C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683691">
      <w:t>712</w:t>
    </w:r>
    <w:r w:rsidR="000878DB">
      <w:t>/18-</w:t>
    </w:r>
    <w:r w:rsidR="00683691">
      <w:t>8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D6103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0D8C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830FE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3646"/>
    <w:rsid w:val="00626EC3"/>
    <w:rsid w:val="0064434C"/>
    <w:rsid w:val="00681535"/>
    <w:rsid w:val="00682573"/>
    <w:rsid w:val="006826C2"/>
    <w:rsid w:val="00683691"/>
    <w:rsid w:val="006837ED"/>
    <w:rsid w:val="006921C9"/>
    <w:rsid w:val="006921D8"/>
    <w:rsid w:val="00693611"/>
    <w:rsid w:val="006A2408"/>
    <w:rsid w:val="006A56C2"/>
    <w:rsid w:val="006C2A8F"/>
    <w:rsid w:val="006C541C"/>
    <w:rsid w:val="006E19F8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2FE1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44A64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A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4A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4A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A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A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A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4A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4A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A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A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St-712/2018</izvorni_sadrzaj>
    <derivirana_varijabla naziv="DomainObject.Predmet.OznakaBroj_1">St-712/2018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BooKsica j.d.o.o. za trgovinu i usluge</izvorni_sadrzaj>
    <derivirana_varijabla naziv="DomainObject.Predmet.ProtustrankaFormated_1">  BooKsica j.d.o.o. za trgovinu i usluge</derivirana_varijabla>
  </DomainObject.Predmet.ProtustrankaFormated>
  <DomainObject.Predmet.ProtustrankaFormatedOIB>
    <izvorni_sadrzaj>  BooKsica j.d.o.o. za trgovinu i usluge, OIB 00377581751</izvorni_sadrzaj>
    <derivirana_varijabla naziv="DomainObject.Predmet.ProtustrankaFormatedOIB_1">  BooKsica j.d.o.o. za trgovinu i usluge, OIB 00377581751</derivirana_varijabla>
  </DomainObject.Predmet.ProtustrankaFormatedOIB>
  <DomainObject.Predmet.ProtustrankaFormatedWithAdress>
    <izvorni_sadrzaj> BooKsica j.d.o.o. za trgovinu i usluge, Petra Sorkočevića 9, 10000 Zagreb</izvorni_sadrzaj>
    <derivirana_varijabla naziv="DomainObject.Predmet.ProtustrankaFormatedWithAdress_1"> BooKsica j.d.o.o. za trgovinu i usluge, Petra Sorkočevića 9, 10000 Zagreb</derivirana_varijabla>
  </DomainObject.Predmet.ProtustrankaFormatedWithAdress>
  <DomainObject.Predmet.ProtustrankaFormatedWithAdressOIB>
    <izvorni_sadrzaj> BooKsica j.d.o.o. za trgovinu i usluge, OIB 00377581751, Petra Sorkočevića 9, 10000 Zagreb</izvorni_sadrzaj>
    <derivirana_varijabla naziv="DomainObject.Predmet.ProtustrankaFormatedWithAdressOIB_1"> BooKsica j.d.o.o. za trgovinu i usluge, OIB 00377581751, Petra Sorkočevića 9, 10000 Zagreb</derivirana_varijabla>
  </DomainObject.Predmet.ProtustrankaFormatedWithAdressOIB>
  <DomainObject.Predmet.ProtustrankaWithAdress>
    <izvorni_sadrzaj>BooKsica j.d.o.o. za trgovinu i usluge Petra Sorkočevića 9, 10000 Zagreb</izvorni_sadrzaj>
    <derivirana_varijabla naziv="DomainObject.Predmet.ProtustrankaWithAdress_1">BooKsica j.d.o.o. za trgovinu i usluge Petra Sorkočevića 9, 10000 Zagreb</derivirana_varijabla>
  </DomainObject.Predmet.ProtustrankaWithAdress>
  <DomainObject.Predmet.ProtustrankaWithAdressOIB>
    <izvorni_sadrzaj>BooKsica j.d.o.o. za trgovinu i usluge, OIB 00377581751, Petra Sorkočevića 9, 10000 Zagreb</izvorni_sadrzaj>
    <derivirana_varijabla naziv="DomainObject.Predmet.ProtustrankaWithAdressOIB_1">BooKsica j.d.o.o. za trgovinu i usluge, OIB 00377581751, Petra Sorkočevića 9, 10000 Zagreb</derivirana_varijabla>
  </DomainObject.Predmet.ProtustrankaWithAdressOIB>
  <DomainObject.Predmet.ProtustrankaNazivFormated>
    <izvorni_sadrzaj>BooKsica j.d.o.o. za trgovinu i usluge</izvorni_sadrzaj>
    <derivirana_varijabla naziv="DomainObject.Predmet.ProtustrankaNazivFormated_1">BooKsica j.d.o.o. za trgovinu i usluge</derivirana_varijabla>
  </DomainObject.Predmet.ProtustrankaNazivFormated>
  <DomainObject.Predmet.ProtustrankaNazivFormatedOIB>
    <izvorni_sadrzaj>BooKsica j.d.o.o. za trgovinu i usluge, OIB 00377581751</izvorni_sadrzaj>
    <derivirana_varijabla naziv="DomainObject.Predmet.ProtustrankaNazivFormatedOIB_1">BooKsica j.d.o.o. za trgovinu i usluge, OIB 00377581751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BooKsica j.d.o.o. za trgovinu i usluge</item>
    </izvorni_sadrzaj>
    <derivirana_varijabla naziv="DomainObject.Predmet.ProtuStrankaListFormated_1">
      <item>BooKsica j.d.o.o. za trgovinu i usluge</item>
    </derivirana_varijabla>
  </DomainObject.Predmet.ProtuStrankaListFormated>
  <DomainObject.Predmet.ProtuStrankaListFormatedOIB>
    <izvorni_sadrzaj>
      <item>BooKsica j.d.o.o. za trgovinu i usluge, OIB 00377581751</item>
    </izvorni_sadrzaj>
    <derivirana_varijabla naziv="DomainObject.Predmet.ProtuStrankaListFormatedOIB_1">
      <item>BooKsica j.d.o.o. za trgovinu i usluge, OIB 00377581751</item>
    </derivirana_varijabla>
  </DomainObject.Predmet.ProtuStrankaListFormatedOIB>
  <DomainObject.Predmet.ProtuStrankaListFormatedWithAdress>
    <izvorni_sadrzaj>
      <item>BooKsica j.d.o.o. za trgovinu i usluge, Petra Sorkočevića 9, 10000 Zagreb</item>
    </izvorni_sadrzaj>
    <derivirana_varijabla naziv="DomainObject.Predmet.ProtuStrankaListFormatedWithAdress_1">
      <item>BooKsica j.d.o.o. za trgovinu i usluge, Petra Sorkočevića 9, 10000 Zagreb</item>
    </derivirana_varijabla>
  </DomainObject.Predmet.ProtuStrankaListFormatedWithAdress>
  <DomainObject.Predmet.ProtuStrankaListFormatedWithAdressOIB>
    <izvorni_sadrzaj>
      <item>BooKsica j.d.o.o. za trgovinu i usluge, OIB 00377581751, Petra Sorkočevića 9, 10000 Zagreb</item>
    </izvorni_sadrzaj>
    <derivirana_varijabla naziv="DomainObject.Predmet.ProtuStrankaListFormatedWithAdressOIB_1">
      <item>BooKsica j.d.o.o. za trgovinu i usluge, OIB 00377581751, Petra Sorkočevića 9, 10000 Zagreb</item>
    </derivirana_varijabla>
  </DomainObject.Predmet.ProtuStrankaListFormatedWithAdressOIB>
  <DomainObject.Predmet.ProtuStrankaListNazivFormated>
    <izvorni_sadrzaj>
      <item>BooKsica j.d.o.o. za trgovinu i usluge</item>
    </izvorni_sadrzaj>
    <derivirana_varijabla naziv="DomainObject.Predmet.ProtuStrankaListNazivFormated_1">
      <item>BooKsica j.d.o.o. za trgovinu i usluge</item>
    </derivirana_varijabla>
  </DomainObject.Predmet.ProtuStrankaListNazivFormated>
  <DomainObject.Predmet.ProtuStrankaListNazivFormatedOIB>
    <izvorni_sadrzaj>
      <item>BooKsica j.d.o.o. za trgovinu i usluge, OIB 00377581751</item>
    </izvorni_sadrzaj>
    <derivirana_varijabla naziv="DomainObject.Predmet.ProtuStrankaListNazivFormatedOIB_1">
      <item>BooKsica j.d.o.o. za trgovinu i usluge, OIB 00377581751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BooKsica j.d.o.o. za trgovinu i usluge</izvorni_sadrzaj>
    <derivirana_varijabla naziv="DomainObject.Predmet.ProtustrankaIDrugi_1">BooKsica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BooKsica j.d.o.o. za trgovinu i usluge, OIB 00377581751, Petra Sorkočevića 9, 10000 Zagreb</izvorni_sadrzaj>
    <derivirana_varijabla naziv="DomainObject.Predmet.ProtustrankaIDrugiAdressOIB_1">BooKsica j.d.o.o. za trgovinu i usluge, OIB 00377581751, Petra Sorkočevića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BooKsica j.d.o.o. za trgovinu i usluge</item>
    </izvorni_sadrzaj>
    <derivirana_varijabla naziv="DomainObject.Predmet.SudioniciListNaziv_1">
      <item>FINA Regionalni centar Zagreb</item>
      <item>BooKsica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BooKsica j.d.o.o. za trgovinu i usluge, OIB 00377581751, Petra Sorkočevića 9,10000 Zagreb</item>
    </izvorni_sadrzaj>
    <derivirana_varijabla naziv="DomainObject.Predmet.SudioniciListAdressOIB_1">
      <item>FINA Regionalni centar Zagreb, OIB 85821130368, Trg svibanjskih žrtava 1995. br. 1,10000 Zagreb</item>
      <item>BooKsica j.d.o.o. za trgovinu i usluge, OIB 00377581751, Petra Sorkočevića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00377581751</item>
    </izvorni_sadrzaj>
    <derivirana_varijabla naziv="DomainObject.Predmet.SudioniciListNazivOIB_1">
      <item>, OIB 85821130368</item>
      <item>, OIB 00377581751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AEE02-16EF-4CA6-9F00-E5D829A4F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496</properties:Words>
  <properties:Characters>2698</properties:Characters>
  <properties:Lines>111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2018-10-15T08:41:00Z</dcterms:created>
  <dc:creator>hermanj</dc:creator>
  <cp:lastModifiedBy>Zvjezdana Kovačić</cp:lastModifiedBy>
  <cp:lastPrinted>2018-10-15T08:42:00Z</cp:lastPrinted>
  <dcterms:modified xmlns:xsi="http://www.w3.org/2001/XMLSchema-instance" xsi:type="dcterms:W3CDTF">2018-10-15T08:43:00Z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(St-712-18 -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