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b044" w14:paraId="7c4b044" w:rsidRDefault="002C39ED" w:rsidP="002C39ED" w:rsidR="002C39E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39ED" w:rsidP="002C39ED" w:rsidR="002C39E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C39ED" w:rsidP="002C39ED" w:rsidR="002C39E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C39ED" w:rsidP="002C39ED" w:rsidR="002C39E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C39ED" w:rsidP="002C39ED" w:rsidR="002C39E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C39ED" w:rsidP="002C39ED" w:rsidR="002C39E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C39ED" w:rsidP="002C39ED" w:rsidR="002C39ED" w:rsidRPr="005D578C">
      <w:pPr>
        <w:jc w:val="center"/>
        <w:rPr>
          <w:rFonts w:cs="Times New Roman" w:eastAsia="Times New Roman"/>
          <w:szCs w:val="24"/>
        </w:rPr>
      </w:pPr>
    </w:p>
    <w:p w:rsidRDefault="002C39ED" w:rsidP="002C39ED" w:rsidR="002C39E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C39ED" w:rsidP="002C39ED" w:rsidR="002C39ED" w:rsidRPr="005D578C">
      <w:pPr>
        <w:rPr>
          <w:rFonts w:cs="Times New Roman" w:eastAsia="Times New Roman"/>
          <w:szCs w:val="24"/>
        </w:rPr>
      </w:pPr>
    </w:p>
    <w:p w:rsidRDefault="002C39ED" w:rsidP="002C39ED" w:rsidR="002C39E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5404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ELECTRUM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Juricani 25/c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32662462917, MBS 040172542, 9. veljače 2016.</w:t>
      </w:r>
    </w:p>
    <w:p w:rsidRDefault="002C39ED" w:rsidP="002C39ED" w:rsidR="002C39ED" w:rsidRPr="005D578C">
      <w:pPr>
        <w:rPr>
          <w:rFonts w:cs="Times New Roman" w:eastAsia="Times New Roman"/>
          <w:szCs w:val="24"/>
        </w:rPr>
      </w:pPr>
    </w:p>
    <w:p w:rsidRDefault="002C39ED" w:rsidP="002C39ED" w:rsidR="002C39E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C39ED" w:rsidP="002C39ED" w:rsidR="002C39ED" w:rsidRPr="005D578C">
      <w:pPr>
        <w:rPr>
          <w:rFonts w:cs="Times New Roman" w:eastAsia="Times New Roman"/>
          <w:szCs w:val="24"/>
        </w:rPr>
      </w:pPr>
    </w:p>
    <w:p w:rsidRDefault="002C39ED" w:rsidP="002C39ED" w:rsidR="002C39E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ELECTRUM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Juricani 25/c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32662462917, MBS 040172542,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9.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2C39ED" w:rsidP="002C39ED" w:rsidR="002C39ED" w:rsidRPr="005D578C">
      <w:pPr>
        <w:rPr>
          <w:rFonts w:cs="Times New Roman" w:eastAsia="Times New Roman"/>
          <w:szCs w:val="24"/>
        </w:rPr>
      </w:pPr>
    </w:p>
    <w:p w:rsidRDefault="002C39ED" w:rsidP="002C39ED" w:rsidR="002C39E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2C39ED" w:rsidP="002C39ED" w:rsidR="002C39ED">
      <w:pPr>
        <w:ind w:firstLine="708"/>
        <w:rPr>
          <w:rFonts w:cs="Times New Roman" w:eastAsia="Times New Roman"/>
          <w:szCs w:val="20"/>
        </w:rPr>
      </w:pPr>
    </w:p>
    <w:p w:rsidRDefault="002C39ED" w:rsidP="002C39ED" w:rsidR="002C39E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ELECTRUM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Juricani 25/c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32662462917, MBS 040172542.</w:t>
      </w:r>
    </w:p>
    <w:p w:rsidRDefault="002C39ED" w:rsidP="002C39ED" w:rsidR="002C39ED">
      <w:pPr>
        <w:rPr>
          <w:rFonts w:cs="Times New Roman" w:eastAsia="Times New Roman"/>
          <w:szCs w:val="24"/>
        </w:rPr>
      </w:pPr>
    </w:p>
    <w:p w:rsidRDefault="002C39ED" w:rsidP="002C39ED" w:rsidR="002C39E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ELECTRUM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Juricani 25/c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32662462917, MBS 040172542.</w:t>
      </w:r>
    </w:p>
    <w:p w:rsidRDefault="002C39ED" w:rsidP="002C39ED" w:rsidR="002C39ED">
      <w:pPr>
        <w:rPr>
          <w:rFonts w:cs="Times New Roman" w:eastAsia="Times New Roman"/>
          <w:szCs w:val="24"/>
        </w:rPr>
      </w:pPr>
    </w:p>
    <w:p w:rsidRDefault="002C39ED" w:rsidP="002C39ED" w:rsidR="002C39ED" w:rsidRPr="005D578C">
      <w:pPr>
        <w:rPr>
          <w:rFonts w:cs="Times New Roman" w:eastAsia="Times New Roman"/>
          <w:szCs w:val="24"/>
        </w:rPr>
      </w:pPr>
    </w:p>
    <w:p w:rsidRDefault="002C39ED" w:rsidP="002C39ED" w:rsidR="002C39E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C39ED" w:rsidP="002C39ED" w:rsidR="002C39ED">
      <w:pPr>
        <w:ind w:firstLine="708"/>
        <w:rPr>
          <w:rFonts w:cs="Times New Roman" w:eastAsia="Times New Roman"/>
          <w:szCs w:val="24"/>
        </w:rPr>
      </w:pPr>
    </w:p>
    <w:p w:rsidRDefault="002C39ED" w:rsidP="002C39ED" w:rsidR="002C39E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ELECTRUM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St-438/2015-3 od 30. studenog 2015. pokrenuo skraćeni stečajni postupak nad dužnikom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St-438/2015-4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C39ED" w:rsidP="002C39ED" w:rsidR="002C39E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C39ED" w:rsidP="002C39ED" w:rsidR="002C39ED" w:rsidRPr="005D578C">
      <w:pPr>
        <w:rPr>
          <w:rFonts w:cs="Times New Roman" w:eastAsia="Times New Roman"/>
          <w:szCs w:val="24"/>
        </w:rPr>
      </w:pPr>
    </w:p>
    <w:p w:rsidRDefault="002C39ED" w:rsidP="002C39ED" w:rsidR="002C39E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9.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C39ED" w:rsidP="002C39ED" w:rsidR="002C39ED" w:rsidRPr="005D578C">
      <w:pPr>
        <w:jc w:val="center"/>
        <w:rPr>
          <w:rFonts w:cs="Times New Roman" w:eastAsia="Times New Roman"/>
          <w:szCs w:val="24"/>
        </w:rPr>
      </w:pPr>
    </w:p>
    <w:p w:rsidRDefault="002C39ED" w:rsidP="002C39ED" w:rsidR="002C39E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2C39ED" w:rsidP="002C39ED" w:rsidR="002C39E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C75D94">
        <w:rPr>
          <w:rFonts w:cs="Times New Roman" w:eastAsia="Times New Roman"/>
          <w:szCs w:val="24"/>
        </w:rPr>
        <w:t>, v. r.</w:t>
      </w:r>
      <w:r>
        <w:rPr>
          <w:rFonts w:cs="Times New Roman" w:eastAsia="Times New Roman"/>
          <w:szCs w:val="24"/>
        </w:rPr>
        <w:t xml:space="preserve"> </w:t>
      </w:r>
    </w:p>
    <w:p w:rsidRDefault="002C39ED" w:rsidP="002C39ED" w:rsidR="002C39ED">
      <w:pPr>
        <w:jc w:val="left"/>
        <w:rPr>
          <w:rFonts w:cs="Times New Roman" w:eastAsia="Times New Roman"/>
          <w:szCs w:val="24"/>
        </w:rPr>
      </w:pPr>
    </w:p>
    <w:p w:rsidRDefault="002C39ED" w:rsidP="002C39ED" w:rsidR="002C39ED" w:rsidRPr="005D578C">
      <w:pPr>
        <w:jc w:val="left"/>
        <w:rPr>
          <w:rFonts w:cs="Times New Roman" w:eastAsia="Times New Roman"/>
          <w:szCs w:val="24"/>
        </w:rPr>
      </w:pPr>
    </w:p>
    <w:p w:rsidRDefault="002C39ED" w:rsidP="002C39ED" w:rsidR="002C39E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C39ED" w:rsidP="002C39ED" w:rsidR="002C39E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C39ED" w:rsidP="002C39ED" w:rsidR="002C39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C39ED" w:rsidP="002C39ED" w:rsidR="002C39ED">
      <w:pPr>
        <w:rPr>
          <w:rFonts w:cs="Times New Roman" w:eastAsia="Times New Roman"/>
          <w:szCs w:val="24"/>
        </w:rPr>
      </w:pPr>
    </w:p>
    <w:p w:rsidRDefault="002C39ED" w:rsidP="002C39ED" w:rsidR="002C39ED" w:rsidRPr="005D578C">
      <w:pPr>
        <w:rPr>
          <w:rFonts w:cs="Times New Roman" w:eastAsia="Times New Roman"/>
          <w:szCs w:val="24"/>
        </w:rPr>
      </w:pPr>
    </w:p>
    <w:p w:rsidRDefault="002C39ED" w:rsidP="002C39ED" w:rsidR="002C39E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C39ED" w:rsidP="002C39ED" w:rsidR="002C39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C39ED" w:rsidP="002C39ED" w:rsidR="002C39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ELECTRUM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Umag, Juricani 25/c, </w:t>
      </w:r>
    </w:p>
    <w:p w:rsidRDefault="002C39ED" w:rsidP="002C39ED" w:rsidR="002C39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Damir Alessio, Umag, Ulica J. Rakovca 7/E,</w:t>
      </w:r>
    </w:p>
    <w:p w:rsidRDefault="002C39ED" w:rsidP="002C39ED" w:rsidR="002C39E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2C39ED" w:rsidP="002C39ED" w:rsidR="002C39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C39ED" w:rsidP="002C39ED" w:rsidR="002C39E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Ivan Gjurašić, Zagreb, Petrinjska 28,</w:t>
      </w:r>
    </w:p>
    <w:p w:rsidRDefault="002C39ED" w:rsidP="002C39ED" w:rsidR="002C39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C39ED" w:rsidP="002C39ED" w:rsidR="002C39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C39ED" w:rsidP="002C39ED" w:rsidR="002C39E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C39ED" w:rsidP="002C39ED" w:rsidR="002C39ED"/>
    <w:p w:rsidRDefault="00D505C1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39ED" w:rsidP="002C39ED" w:rsidR="002C39ED">
      <w:r>
        <w:separator/>
      </w:r>
    </w:p>
  </w:endnote>
  <w:endnote w:id="0" w:type="continuationSeparator">
    <w:p w:rsidRDefault="002C39ED" w:rsidP="002C39ED" w:rsidR="002C3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39ED" w:rsidP="002C39ED" w:rsidR="002C39ED">
      <w:r>
        <w:separator/>
      </w:r>
    </w:p>
  </w:footnote>
  <w:footnote w:id="0" w:type="continuationSeparator">
    <w:p w:rsidRDefault="002C39ED" w:rsidP="002C39ED" w:rsidR="002C39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39ED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505C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St-438/2015-5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39ED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St-438/2015-5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4E96"/>
    <w:rsid w:val="002C39ED"/>
    <w:rsid w:val="006A4E96"/>
    <w:rsid w:val="0075528E"/>
    <w:rsid w:val="0079403F"/>
    <w:rsid w:val="00C75D94"/>
    <w:rsid w:val="00D5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39E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39E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C39E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39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39E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39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39E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5C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505C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505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505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39E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39E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C39E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39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39E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39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39E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5C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05C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05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05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St-438/2015</izvorni_sadrzaj>
    <derivirana_varijabla naziv="DomainObject.Predmet.OznakaBroj_1">St-438/2015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ELECTRUM d.o.o. UMAG</izvorni_sadrzaj>
    <derivirana_varijabla naziv="DomainObject.Predmet.ProtustrankaFormated_1">  ELECTRUM d.o.o. UMAG</derivirana_varijabla>
  </DomainObject.Predmet.ProtustrankaFormated>
  <DomainObject.Predmet.ProtustrankaFormatedOIB>
    <izvorni_sadrzaj>  ELECTRUM d.o.o. UMAG, OIB 32662462917</izvorni_sadrzaj>
    <derivirana_varijabla naziv="DomainObject.Predmet.ProtustrankaFormatedOIB_1">  ELECTRUM d.o.o. UMAG, OIB 32662462917</derivirana_varijabla>
  </DomainObject.Predmet.ProtustrankaFormatedOIB>
  <DomainObject.Predmet.ProtustrankaFormatedWithAdress>
    <izvorni_sadrzaj> ELECTRUM d.o.o. UMAG, Juricani 25/c, 52470 Umag</izvorni_sadrzaj>
    <derivirana_varijabla naziv="DomainObject.Predmet.ProtustrankaFormatedWithAdress_1"> ELECTRUM d.o.o. UMAG, Juricani 25/c, 52470 Umag</derivirana_varijabla>
  </DomainObject.Predmet.ProtustrankaFormatedWithAdress>
  <DomainObject.Predmet.ProtustrankaFormatedWithAdressOIB>
    <izvorni_sadrzaj> ELECTRUM d.o.o. UMAG, OIB 32662462917, Juricani 25/c, 52470 Umag</izvorni_sadrzaj>
    <derivirana_varijabla naziv="DomainObject.Predmet.ProtustrankaFormatedWithAdressOIB_1"> ELECTRUM d.o.o. UMAG, OIB 32662462917, Juricani 25/c, 52470 Umag</derivirana_varijabla>
  </DomainObject.Predmet.ProtustrankaFormatedWithAdressOIB>
  <DomainObject.Predmet.ProtustrankaWithAdress>
    <izvorni_sadrzaj>ELECTRUM d.o.o. UMAG Juricani 25/c, 52470 Umag</izvorni_sadrzaj>
    <derivirana_varijabla naziv="DomainObject.Predmet.ProtustrankaWithAdress_1">ELECTRUM d.o.o. UMAG Juricani 25/c, 52470 Umag</derivirana_varijabla>
  </DomainObject.Predmet.ProtustrankaWithAdress>
  <DomainObject.Predmet.ProtustrankaWithAdressOIB>
    <izvorni_sadrzaj>ELECTRUM d.o.o. UMAG, OIB 32662462917, Juricani 25/c, 52470 Umag</izvorni_sadrzaj>
    <derivirana_varijabla naziv="DomainObject.Predmet.ProtustrankaWithAdressOIB_1">ELECTRUM d.o.o. UMAG, OIB 32662462917, Juricani 25/c, 52470 Umag</derivirana_varijabla>
  </DomainObject.Predmet.ProtustrankaWithAdressOIB>
  <DomainObject.Predmet.ProtustrankaNazivFormated>
    <izvorni_sadrzaj>ELECTRUM d.o.o. UMAG</izvorni_sadrzaj>
    <derivirana_varijabla naziv="DomainObject.Predmet.ProtustrankaNazivFormated_1">ELECTRUM d.o.o. UMAG</derivirana_varijabla>
  </DomainObject.Predmet.ProtustrankaNazivFormated>
  <DomainObject.Predmet.ProtustrankaNazivFormatedOIB>
    <izvorni_sadrzaj>ELECTRUM d.o.o. UMAG, OIB 32662462917</izvorni_sadrzaj>
    <derivirana_varijabla naziv="DomainObject.Predmet.ProtustrankaNazivFormatedOIB_1">ELECTRUM d.o.o. UMAG, OIB 32662462917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828800.32</izvorni_sadrzaj>
    <derivirana_varijabla naziv="DomainObject.Predmet.TrenutnaVrijednost_1">828800.32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ELECTRUM d.o.o. UMAG</item>
    </izvorni_sadrzaj>
    <derivirana_varijabla naziv="DomainObject.Predmet.ProtuStrankaListFormated_1">
      <item>ELECTRUM d.o.o. UMAG</item>
    </derivirana_varijabla>
  </DomainObject.Predmet.ProtuStrankaListFormated>
  <DomainObject.Predmet.ProtuStrankaListFormatedOIB>
    <izvorni_sadrzaj>
      <item>ELECTRUM d.o.o. UMAG, OIB 32662462917</item>
    </izvorni_sadrzaj>
    <derivirana_varijabla naziv="DomainObject.Predmet.ProtuStrankaListFormatedOIB_1">
      <item>ELECTRUM d.o.o. UMAG, OIB 32662462917</item>
    </derivirana_varijabla>
  </DomainObject.Predmet.ProtuStrankaListFormatedOIB>
  <DomainObject.Predmet.ProtuStrankaListFormatedWithAdress>
    <izvorni_sadrzaj>
      <item>ELECTRUM d.o.o. UMAG, Juricani 25/c, 52470 Umag</item>
    </izvorni_sadrzaj>
    <derivirana_varijabla naziv="DomainObject.Predmet.ProtuStrankaListFormatedWithAdress_1">
      <item>ELECTRUM d.o.o. UMAG, Juricani 25/c, 52470 Umag</item>
    </derivirana_varijabla>
  </DomainObject.Predmet.ProtuStrankaListFormatedWithAdress>
  <DomainObject.Predmet.ProtuStrankaListFormatedWithAdressOIB>
    <izvorni_sadrzaj>
      <item>ELECTRUM d.o.o. UMAG, OIB 32662462917, Juricani 25/c, 52470 Umag</item>
    </izvorni_sadrzaj>
    <derivirana_varijabla naziv="DomainObject.Predmet.ProtuStrankaListFormatedWithAdressOIB_1">
      <item>ELECTRUM d.o.o. UMAG, OIB 32662462917, Juricani 25/c, 52470 Umag</item>
    </derivirana_varijabla>
  </DomainObject.Predmet.ProtuStrankaListFormatedWithAdressOIB>
  <DomainObject.Predmet.ProtuStrankaListNazivFormated>
    <izvorni_sadrzaj>
      <item>ELECTRUM d.o.o. UMAG</item>
    </izvorni_sadrzaj>
    <derivirana_varijabla naziv="DomainObject.Predmet.ProtuStrankaListNazivFormated_1">
      <item>ELECTRUM d.o.o. UMAG</item>
    </derivirana_varijabla>
  </DomainObject.Predmet.ProtuStrankaListNazivFormated>
  <DomainObject.Predmet.ProtuStrankaListNazivFormatedOIB>
    <izvorni_sadrzaj>
      <item>ELECTRUM d.o.o. UMAG, OIB 32662462917</item>
    </izvorni_sadrzaj>
    <derivirana_varijabla naziv="DomainObject.Predmet.ProtuStrankaListNazivFormatedOIB_1">
      <item>ELECTRUM d.o.o. UMAG, OIB 32662462917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ELECTRUM d.o.o. UMAG</izvorni_sadrzaj>
    <derivirana_varijabla naziv="DomainObject.Predmet.ProtustrankaIDrugi_1">ELECTRUM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ELECTRUM d.o.o. UMAG, OIB 32662462917, Juricani 25/c, 52470 Umag</izvorni_sadrzaj>
    <derivirana_varijabla naziv="DomainObject.Predmet.ProtustrankaIDrugiAdressOIB_1">ELECTRUM d.o.o. UMAG, OIB 32662462917, Juricani 25/c,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ELECTRUM d.o.o. UMAG</item>
    </izvorni_sadrzaj>
    <derivirana_varijabla naziv="DomainObject.Predmet.SudioniciListNaziv_1">
      <item>FINANCIJSKA AGENCIJA, RC RIJEKA, PODRUŽNICA PULA, PULA</item>
      <item>ELECTRUM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ELECTRUM d.o.o. UMAG, OIB 32662462917, Juricani 25/c,52470 Umag</item>
    </izvorni_sadrzaj>
    <derivirana_varijabla naziv="DomainObject.Predmet.SudioniciListAdressOIB_1">
      <item>FINANCIJSKA AGENCIJA, RC RIJEKA, PODRUŽNICA PULA, PULA, OIB 85821130368, Giardini 5,52100 Pula</item>
      <item>ELECTRUM d.o.o. UMAG, OIB 32662462917, Juricani 25/c,52470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32662462917</item>
    </izvorni_sadrzaj>
    <derivirana_varijabla naziv="DomainObject.Predmet.SudioniciListNazivOIB_1">
      <item>, OIB 85821130368</item>
      <item>, OIB 32662462917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3206</properties:Characters>
  <properties:Lines>78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2016-02-05T11:37:00Z</dcterms:created>
  <dc:creator>Mihaela Kaligari</dc:creator>
  <dc:description/>
  <cp:keywords/>
  <cp:lastModifiedBy>Mihaela Kaligari</cp:lastModifiedBy>
  <cp:lastPrinted>2016-02-08T13:31:00Z</cp:lastPrinted>
  <dcterms:modified xmlns:xsi="http://www.w3.org/2001/XMLSchema-instance" xsi:type="dcterms:W3CDTF">2016-02-09T07:30:00Z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