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81a8" w14:paraId="e3881a8" w:rsidRDefault="003547E0" w:rsidP="003547E0" w:rsidR="003547E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 xml:space="preserve">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7E0" w:rsidP="003547E0" w:rsidR="003547E0">
      <w:pPr>
        <w:spacing w:before="1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REPUBLIKA HRVATSKA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</w:t>
      </w:r>
    </w:p>
    <w:p w:rsidRDefault="003547E0" w:rsidP="003547E0" w:rsidR="003547E0">
      <w:pPr>
        <w:jc w:val="both"/>
        <w:rPr>
          <w:bCs/>
        </w:rPr>
      </w:pPr>
      <w:r>
        <w:rPr>
          <w:rFonts w:eastAsia="Times New Roman"/>
          <w:lang w:eastAsia="hr-HR"/>
        </w:rPr>
        <w:t>TRGOVAČKI SUD U SPLITU</w:t>
      </w:r>
      <w:r>
        <w:rPr>
          <w:bCs/>
        </w:rPr>
        <w:t xml:space="preserve"> </w:t>
      </w:r>
    </w:p>
    <w:p w:rsidRDefault="003547E0" w:rsidP="003547E0" w:rsidR="003547E0">
      <w:pPr>
        <w:jc w:val="both"/>
        <w:rPr>
          <w:bCs/>
        </w:rPr>
      </w:pPr>
      <w:r>
        <w:rPr>
          <w:bCs/>
        </w:rPr>
        <w:t xml:space="preserve">Sukoišanska 6, Split                                        </w:t>
      </w:r>
      <w:r>
        <w:t>                                       </w:t>
      </w: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5D3755" w:rsidP="005D3755" w:rsidR="005D3755">
      <w:pPr>
        <w:ind w:firstLine="708"/>
        <w:jc w:val="both"/>
      </w:pPr>
      <w:r w:rsidRPr="00791D5A">
        <w:t>Trgovački sud u Splitu, po sutkinji Ani Golub Gruić, u</w:t>
      </w:r>
      <w:r>
        <w:t xml:space="preserve"> </w:t>
      </w:r>
      <w:r w:rsidRPr="00791D5A">
        <w:t xml:space="preserve"> postupku povodom prijedloga FINANCIJSKE AGENCIJE, Regionalni centar Split, Mažuranićevo šetalište 24b, OIB: 85821130368, za otvaranje stečajnog postupka nad dužnikom </w:t>
      </w:r>
      <w:r w:rsidR="00544AD7" w:rsidRPr="00544AD7">
        <w:t>OSTOJIĆ j.d.o.o., OIB: 42843568095, Solin, Kralja Zvonimira 75</w:t>
      </w:r>
      <w:r w:rsidRPr="00791D5A">
        <w:t xml:space="preserve">, </w:t>
      </w:r>
      <w:r w:rsidR="00C97595">
        <w:t>dana 1</w:t>
      </w:r>
      <w:r w:rsidR="00081231">
        <w:t>1</w:t>
      </w:r>
      <w:r w:rsidR="00C97595">
        <w:t>. listopada</w:t>
      </w:r>
      <w:r w:rsidR="00544AD7">
        <w:t xml:space="preserve"> 2017. </w:t>
      </w:r>
      <w:r w:rsidRPr="00791D5A">
        <w:t>godine</w:t>
      </w:r>
    </w:p>
    <w:p w:rsidRDefault="00B34C77" w:rsidP="00B34C77" w:rsidR="003547E0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A0A8E" w:rsidRPr="00EA0A8E">
        <w:rPr>
          <w:rFonts w:cs="Times New Roman" w:hAnsi="Times New Roman" w:ascii="Times New Roman"/>
          <w:sz w:val="24"/>
          <w:szCs w:val="24"/>
        </w:rPr>
        <w:t>OSTOJIĆ j.d.o.o., OIB: 42843568095, Solin, Kralja Zvonimira 75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dana </w:t>
      </w:r>
      <w:r w:rsidR="00EE01E5">
        <w:rPr>
          <w:rFonts w:cs="Times New Roman" w:hAnsi="Times New Roman" w:ascii="Times New Roman"/>
          <w:sz w:val="24"/>
          <w:szCs w:val="24"/>
        </w:rPr>
        <w:t>11</w:t>
      </w:r>
      <w:r w:rsidR="00C97595">
        <w:rPr>
          <w:rFonts w:cs="Times New Roman" w:hAnsi="Times New Roman" w:ascii="Times New Roman"/>
          <w:sz w:val="24"/>
          <w:szCs w:val="24"/>
        </w:rPr>
        <w:t>. listopada 2017. godine u 1</w:t>
      </w:r>
      <w:r w:rsidR="00EE01E5">
        <w:rPr>
          <w:rFonts w:cs="Times New Roman" w:hAnsi="Times New Roman" w:ascii="Times New Roman"/>
          <w:sz w:val="24"/>
          <w:szCs w:val="24"/>
        </w:rPr>
        <w:t>2</w:t>
      </w:r>
      <w:r w:rsidR="00C97595">
        <w:rPr>
          <w:rFonts w:cs="Times New Roman" w:hAnsi="Times New Roman" w:ascii="Times New Roman"/>
          <w:sz w:val="24"/>
          <w:szCs w:val="24"/>
        </w:rPr>
        <w:t>:00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 w:rsidR="00EA0A8E" w:rsidRPr="00EA0A8E">
        <w:t xml:space="preserve"> </w:t>
      </w:r>
      <w:r w:rsidR="00EA0A8E" w:rsidRPr="00EA0A8E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97595" w:rsidRPr="00C97595">
        <w:rPr>
          <w:rFonts w:cs="Times New Roman" w:hAnsi="Times New Roman" w:ascii="Times New Roman"/>
          <w:sz w:val="24"/>
          <w:szCs w:val="24"/>
        </w:rPr>
        <w:t>Josip Hrga iz Splita, B</w:t>
      </w:r>
      <w:r w:rsidR="00C97595">
        <w:rPr>
          <w:rFonts w:cs="Times New Roman" w:hAnsi="Times New Roman" w:ascii="Times New Roman"/>
          <w:sz w:val="24"/>
          <w:szCs w:val="24"/>
        </w:rPr>
        <w:t>ihaćka 15/III, OIB: 15662494844.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A0A8E" w:rsidRPr="00EA0A8E">
        <w:rPr>
          <w:rFonts w:cs="Times New Roman" w:hAnsi="Times New Roman" w:ascii="Times New Roman"/>
          <w:sz w:val="24"/>
          <w:szCs w:val="24"/>
        </w:rPr>
        <w:t>OSTOJIĆ j.d.o.o., OIB: 42843568095, Solin, Kralja Zvonimira 75</w:t>
      </w:r>
      <w:r w:rsidR="00EA0A8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EA0A8E" w:rsidP="00EA0A8E" w:rsidR="005D3755">
      <w:pPr>
        <w:ind w:firstLine="703"/>
        <w:jc w:val="both"/>
        <w:rPr>
          <w:bCs/>
        </w:rPr>
      </w:pPr>
      <w:r w:rsidRPr="00EA0A8E">
        <w:rPr>
          <w:rFonts w:eastAsia="Times New Roman"/>
          <w:lang w:eastAsia="hr-HR"/>
        </w:rPr>
        <w:t xml:space="preserve">Financijska agencija, Regionalni centar Split podnijela je ovom sudu 27. siječnja 2016. godine prijedlog za otvaranje stečajnog postupka nad dužnikom OSTOJIĆ j.d.o.o., OIB: 42843568095, Solin, Kralja Zvonimira 75, sukladno odredbi čl. 110. st. 1. Stečajnog zakona („Narodne novine“ broj 71/15, dalje: SZ). U prijedlogu se navodi da dužnik na dan 25. siječnja 2016. godine u Očevidniku redoslijeda osnova za plaćanje ima evidentirane neizvršene osnove za plaćanje u neprekinutom razdoblju od 120 dana, u ukupnom iznosu od 37.087,24 kn, kao i da prema podacima koji su dostavljeni od Hrvatskog zavoda za mirovinsko osiguranje, dužnik ima 2 zaposlena. </w:t>
      </w:r>
    </w:p>
    <w:p w:rsidRDefault="005D3755" w:rsidP="005D3755" w:rsidR="005D3755">
      <w:pPr>
        <w:ind w:firstLine="703"/>
        <w:jc w:val="both"/>
        <w:rPr>
          <w:color w:val="000000"/>
        </w:rPr>
      </w:pPr>
    </w:p>
    <w:p w:rsidRDefault="005D3755" w:rsidP="005D3755" w:rsidR="005D3755">
      <w:pPr>
        <w:ind w:firstLine="703"/>
        <w:jc w:val="both"/>
        <w:rPr>
          <w:color w:val="000000"/>
        </w:rPr>
      </w:pPr>
      <w:r>
        <w:rPr>
          <w:color w:val="000000"/>
        </w:rPr>
        <w:t>Rješenjem o</w:t>
      </w:r>
      <w:r w:rsidR="00EA0A8E">
        <w:rPr>
          <w:color w:val="000000"/>
        </w:rPr>
        <w:t>vog suda poslovni broj 11. St-329</w:t>
      </w:r>
      <w:r>
        <w:rPr>
          <w:color w:val="000000"/>
        </w:rPr>
        <w:t xml:space="preserve">/2016 od </w:t>
      </w:r>
      <w:r w:rsidR="00EA0A8E" w:rsidRPr="00EA0A8E">
        <w:rPr>
          <w:color w:val="000000"/>
        </w:rPr>
        <w:t>dana 22. rujna 2016</w:t>
      </w:r>
      <w:r>
        <w:rPr>
          <w:color w:val="000000"/>
        </w:rPr>
        <w:t xml:space="preserve">. godine pokrenut je postupak radi utvrđenja pretpostavki za otvaranje stečajnog postupka (prethodni </w:t>
      </w:r>
      <w:r>
        <w:rPr>
          <w:color w:val="000000"/>
        </w:rPr>
        <w:lastRenderedPageBreak/>
        <w:t>postupak) i određeno ročište radi očitovanja o prijedlogu za otvaranje stečajnog postupka za dan 7. studenog 2016. godine.</w:t>
      </w:r>
    </w:p>
    <w:p w:rsidRDefault="005D3755" w:rsidP="005D3755" w:rsidR="005D3755">
      <w:pPr>
        <w:ind w:firstLine="703"/>
        <w:jc w:val="both"/>
        <w:rPr>
          <w:color w:val="000000"/>
        </w:rPr>
      </w:pPr>
    </w:p>
    <w:p w:rsidRDefault="005D3755" w:rsidP="00140388" w:rsidR="005D3755">
      <w:pPr>
        <w:ind w:firstLine="703"/>
        <w:jc w:val="both"/>
        <w:rPr>
          <w:color w:val="000000"/>
        </w:rPr>
      </w:pPr>
      <w:r>
        <w:rPr>
          <w:color w:val="000000"/>
        </w:rPr>
        <w:t xml:space="preserve">Zaključkom </w:t>
      </w:r>
      <w:r w:rsidRPr="00791D5A">
        <w:rPr>
          <w:color w:val="000000"/>
        </w:rPr>
        <w:t>11. St-</w:t>
      </w:r>
      <w:r>
        <w:rPr>
          <w:color w:val="000000"/>
        </w:rPr>
        <w:t>215</w:t>
      </w:r>
      <w:r w:rsidRPr="00791D5A">
        <w:rPr>
          <w:color w:val="000000"/>
        </w:rPr>
        <w:t>/2016 od</w:t>
      </w:r>
      <w:r>
        <w:rPr>
          <w:color w:val="000000"/>
        </w:rPr>
        <w:t xml:space="preserve"> 27. listopada 2016. godine predmetno ročište preurečeno je za 9. prosinca 2016. godine.</w:t>
      </w:r>
    </w:p>
    <w:p w:rsidRDefault="00EA0A8E" w:rsidP="00140388" w:rsidR="00140388">
      <w:pPr>
        <w:spacing w:before="200"/>
        <w:ind w:firstLine="703"/>
        <w:jc w:val="both"/>
      </w:pPr>
      <w:r w:rsidRPr="00EA0A8E">
        <w:t>Zakonska zastupnica dužnika Matilda Ostojić pored toga što nije pristupila na ročište radi očitovanja o prijedlogu za otvaranje stečajnog postupka, iako uredno pozvana, nije udovoljila ni nalogu suda iz točke IV. rješenja o pokretanju prethodnog postupka od 22. rujna 2016. godine i u spis u ostavljenom roku dostavila pisano izvješće o financijsko-gospodarskom stanju dužnika i</w:t>
      </w:r>
      <w:r>
        <w:t xml:space="preserve"> popis imovine i obveza dužnika </w:t>
      </w:r>
      <w:r w:rsidR="00140388" w:rsidRPr="00DE0B7C">
        <w:t xml:space="preserve">pa je rješenjem ovoga suda od </w:t>
      </w:r>
      <w:r w:rsidRPr="00EA0A8E">
        <w:t xml:space="preserve">9. prosinca 2016. godine </w:t>
      </w:r>
      <w:r w:rsidR="00140388" w:rsidRPr="00DE0B7C">
        <w:t xml:space="preserve">dužniku određena mjera osiguranja imenovanjem </w:t>
      </w:r>
      <w:r w:rsidRPr="00EA0A8E">
        <w:t>Josip</w:t>
      </w:r>
      <w:r>
        <w:t>a</w:t>
      </w:r>
      <w:r w:rsidRPr="00EA0A8E">
        <w:t xml:space="preserve"> Hrg</w:t>
      </w:r>
      <w:r>
        <w:t>e</w:t>
      </w:r>
      <w:r w:rsidRPr="00EA0A8E">
        <w:t xml:space="preserve"> iz Splita </w:t>
      </w:r>
      <w:r w:rsidR="00140388" w:rsidRPr="00DE0B7C">
        <w:t>privremenim stečajnim upraviteljem.</w:t>
      </w:r>
    </w:p>
    <w:p w:rsidRDefault="00C545F5" w:rsidP="00140388" w:rsidR="00140388">
      <w:pPr>
        <w:spacing w:before="200"/>
        <w:ind w:firstLine="703"/>
        <w:jc w:val="both"/>
      </w:pPr>
      <w:r>
        <w:t xml:space="preserve">U izvješću od 28. prosinca 2016. godine </w:t>
      </w:r>
      <w:r w:rsidR="00140388">
        <w:t>privremeni stečajni upravitelj</w:t>
      </w:r>
      <w:r w:rsidR="00C97595">
        <w:t xml:space="preserve"> u bitnom je </w:t>
      </w:r>
      <w:r w:rsidR="00140388">
        <w:t>utvrdio da dužnik nema nekretnina i pokretnina, kao ni imov</w:t>
      </w:r>
      <w:r>
        <w:t>inskih prava na tuđim stvarima.</w:t>
      </w:r>
    </w:p>
    <w:p w:rsidRDefault="00140388" w:rsidP="00140388" w:rsidR="00140388" w:rsidRPr="00A75B4D">
      <w:pPr>
        <w:spacing w:before="200"/>
        <w:ind w:firstLine="703"/>
        <w:jc w:val="both"/>
      </w:pPr>
      <w:r>
        <w:t>Iz P</w:t>
      </w:r>
      <w:r w:rsidR="00C545F5">
        <w:t>otvrde Općinskog suda u Splitu - Z</w:t>
      </w:r>
      <w:r>
        <w:t>emljišnoknjižnog odjela</w:t>
      </w:r>
      <w:r w:rsidR="00C545F5">
        <w:t xml:space="preserve"> Solin</w:t>
      </w:r>
      <w:r>
        <w:t xml:space="preserve"> od </w:t>
      </w:r>
      <w:r w:rsidR="00C545F5">
        <w:t>20. prosinca 2016. (list 41</w:t>
      </w:r>
      <w:r>
        <w:t xml:space="preserve"> spisa) proizlazi da dužnik nije upisan kao vlasnik nekretnina na području nadležnosti tog zemljišnoknjižnog suda, a iz Uvjerenja MUP-a od </w:t>
      </w:r>
      <w:r w:rsidR="00C545F5">
        <w:t>20. prosinca</w:t>
      </w:r>
      <w:r>
        <w:t xml:space="preserve"> 2016.</w:t>
      </w:r>
      <w:r w:rsidR="00C545F5">
        <w:t xml:space="preserve"> (list 40</w:t>
      </w:r>
      <w:r>
        <w:t xml:space="preserve"> spisa) proizlazi da dužnik nije evidentiran kao vlasnik vozila.</w:t>
      </w:r>
    </w:p>
    <w:p w:rsidRDefault="004476C5" w:rsidP="00140388" w:rsidR="00140388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Dana </w:t>
      </w:r>
      <w:r w:rsidRPr="00081231">
        <w:rPr>
          <w:szCs w:val="20"/>
        </w:rPr>
        <w:t>10. listopada</w:t>
      </w:r>
      <w:r>
        <w:rPr>
          <w:szCs w:val="20"/>
        </w:rPr>
        <w:t xml:space="preserve"> 2017. godine zaprimljena je Potvrda FINA-e iz koje </w:t>
      </w:r>
      <w:r w:rsidR="00140388">
        <w:rPr>
          <w:szCs w:val="20"/>
        </w:rPr>
        <w:t>proizlazi da dužnik u Očevidniku redoslijeda osnova za plaćanje ima evidentirane neizvršene osnove za plaćan</w:t>
      </w:r>
      <w:r w:rsidR="00081231">
        <w:rPr>
          <w:szCs w:val="20"/>
        </w:rPr>
        <w:t>je u neprekinutom razdoblju od 743</w:t>
      </w:r>
      <w:r w:rsidR="00140388">
        <w:rPr>
          <w:szCs w:val="20"/>
        </w:rPr>
        <w:t xml:space="preserve"> dana, </w:t>
      </w:r>
      <w:r>
        <w:rPr>
          <w:szCs w:val="20"/>
        </w:rPr>
        <w:t>slijedom čega ovaj</w:t>
      </w:r>
      <w:r w:rsidR="00140388">
        <w:rPr>
          <w:szCs w:val="20"/>
        </w:rPr>
        <w:t xml:space="preserve"> sud utvrđuje da je na strani dužnika ostvaren stečajni razlog nesposobno</w:t>
      </w:r>
      <w:r>
        <w:rPr>
          <w:szCs w:val="20"/>
        </w:rPr>
        <w:t>sti za plaćanje u smislu odredbe</w:t>
      </w:r>
      <w:r w:rsidR="00140388">
        <w:rPr>
          <w:szCs w:val="20"/>
        </w:rPr>
        <w:t xml:space="preserve"> čl. 6. </w:t>
      </w:r>
      <w:r w:rsidR="00140388" w:rsidRPr="003C17F1">
        <w:t>SZ</w:t>
      </w:r>
      <w:r w:rsidR="00140388">
        <w:t>-a</w:t>
      </w:r>
      <w:r w:rsidR="00140388">
        <w:rPr>
          <w:szCs w:val="20"/>
        </w:rPr>
        <w:t>.</w:t>
      </w:r>
    </w:p>
    <w:p w:rsidRDefault="00801E3D" w:rsidP="00801E3D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provedenog prethodnog postupka proizlazi da dužnik nema likvidne imovine koja bi ušla u stečajnu masu i iz koje bi se mogli podmiriti barem troškovi stečajnog postupka, ovaj sud je rješenjem poslovni broj 11. St-</w:t>
      </w:r>
      <w:r w:rsidR="00C545F5">
        <w:rPr>
          <w:rFonts w:cs="Times New Roman" w:hAnsi="Times New Roman" w:ascii="Times New Roman"/>
          <w:sz w:val="24"/>
          <w:szCs w:val="24"/>
        </w:rPr>
        <w:t>329</w:t>
      </w:r>
      <w:r w:rsidR="001B1B70">
        <w:rPr>
          <w:rFonts w:cs="Times New Roman" w:hAnsi="Times New Roman" w:ascii="Times New Roman"/>
          <w:sz w:val="24"/>
          <w:szCs w:val="24"/>
        </w:rPr>
        <w:t>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73C4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545F5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2017. godine pozvao vjerovnike i sve druge zainteresirane osobe koje imaju pravni interes za redovnim provođenjem stečajnog postupka nad dužnikom </w:t>
      </w:r>
      <w:r w:rsidR="00C545F5" w:rsidRPr="00C545F5">
        <w:rPr>
          <w:rFonts w:cs="Times New Roman" w:hAnsi="Times New Roman" w:ascii="Times New Roman"/>
          <w:sz w:val="24"/>
          <w:szCs w:val="24"/>
        </w:rPr>
        <w:t>OSTOJIĆ j.d.o.o., OIB: 42843568</w:t>
      </w:r>
      <w:r w:rsidR="00C545F5">
        <w:rPr>
          <w:rFonts w:cs="Times New Roman" w:hAnsi="Times New Roman" w:ascii="Times New Roman"/>
          <w:sz w:val="24"/>
          <w:szCs w:val="24"/>
        </w:rPr>
        <w:t>095, Solin, Kralja Zvonimira 75</w:t>
      </w:r>
      <w:r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140388">
        <w:rPr>
          <w:rFonts w:cs="Times New Roman" w:hAnsi="Times New Roman" w:ascii="Times New Roman"/>
          <w:sz w:val="24"/>
          <w:szCs w:val="24"/>
        </w:rPr>
        <w:t>10.000,00</w:t>
      </w:r>
      <w:r>
        <w:rPr>
          <w:rFonts w:cs="Times New Roman" w:hAnsi="Times New Roman" w:ascii="Times New Roman"/>
          <w:sz w:val="24"/>
          <w:szCs w:val="24"/>
        </w:rPr>
        <w:t xml:space="preserve"> kuna za pokriće troškova prethodnog i otvorenog stečajnog postupka, na depozitni račun Trgovačkog suda u Splitu. Navedeno rješenje je javno objavljeno na mrežnoj stranici e-Oglasna ploča sudova dana </w:t>
      </w:r>
      <w:r w:rsidR="00A73C4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veljače 2017. godine, a temeljem odredbe čl. 132. i 12. st</w:t>
      </w:r>
      <w:r w:rsidR="00C545F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1. u vezi s odredbom čl</w:t>
      </w:r>
      <w:r w:rsidR="00C545F5">
        <w:rPr>
          <w:rFonts w:cs="Times New Roman" w:hAnsi="Times New Roman" w:ascii="Times New Roman"/>
          <w:sz w:val="24"/>
          <w:szCs w:val="24"/>
        </w:rPr>
        <w:t xml:space="preserve">. 441. st. </w:t>
      </w:r>
      <w:r>
        <w:rPr>
          <w:rFonts w:cs="Times New Roman" w:hAnsi="Times New Roman" w:ascii="Times New Roman"/>
          <w:sz w:val="24"/>
          <w:szCs w:val="24"/>
        </w:rPr>
        <w:t>2. SZ</w:t>
      </w:r>
      <w:r w:rsidR="00C545F5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>.  Nitko od pozvanih vjerovnika i ostalih eventualno zainteresiranih osoba nije postupio po pozivu suda i u ostavljenom roku uplatio zatraženi predujam.</w:t>
      </w:r>
    </w:p>
    <w:p w:rsidRDefault="00D9412E" w:rsidP="00C545F5" w:rsidR="00C545F5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Nadalje, s obzirom da</w:t>
      </w:r>
      <w:r w:rsidRPr="00772D95">
        <w:rPr>
          <w:szCs w:val="20"/>
        </w:rPr>
        <w:t xml:space="preserve"> iz</w:t>
      </w:r>
      <w:r>
        <w:rPr>
          <w:szCs w:val="20"/>
        </w:rPr>
        <w:t xml:space="preserve"> rezultata prethodnog postupka </w:t>
      </w:r>
      <w:r w:rsidRPr="00216A56">
        <w:rPr>
          <w:szCs w:val="20"/>
        </w:rPr>
        <w:t xml:space="preserve">nema imovine koja bi ušla u stečajnu masu i iz koje bi se mogli podmiriti barem </w:t>
      </w:r>
      <w:r>
        <w:rPr>
          <w:szCs w:val="20"/>
        </w:rPr>
        <w:t xml:space="preserve">troškovi stečajnog postupka, to su se </w:t>
      </w:r>
      <w:r w:rsidRPr="00772D95">
        <w:rPr>
          <w:szCs w:val="20"/>
        </w:rPr>
        <w:t>u konkretnom slučaju ispunili uvjeti za donošenje rješenja o otvaranju i istovremenom zaključenju s</w:t>
      </w:r>
      <w:r w:rsidR="00C545F5">
        <w:rPr>
          <w:szCs w:val="20"/>
        </w:rPr>
        <w:t>tečajnog postupka nad dužnikom.</w:t>
      </w:r>
    </w:p>
    <w:p w:rsidRDefault="003547E0" w:rsidP="00C545F5" w:rsidR="003547E0">
      <w:pPr>
        <w:spacing w:before="200"/>
        <w:ind w:firstLine="720"/>
        <w:jc w:val="both"/>
      </w:pPr>
      <w:r>
        <w:t>Odredbom čl. 132. st. 1.</w:t>
      </w:r>
      <w:r w:rsidR="00C545F5">
        <w:t xml:space="preserve"> SZ-a</w:t>
      </w:r>
      <w:r>
        <w:t xml:space="preserve"> koji se u ovoj pravnoj stvari primjenjuje temeljem odredbe čl. 441. st</w:t>
      </w:r>
      <w:r w:rsidR="00C545F5">
        <w:t>.</w:t>
      </w:r>
      <w:r>
        <w:t xml:space="preserve"> 2. </w:t>
      </w:r>
      <w:r w:rsidR="00C545F5">
        <w:t xml:space="preserve">SZ-a </w:t>
      </w:r>
      <w: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3547E0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je, dakle, iz rezultata prethodnog</w:t>
      </w:r>
      <w:r w:rsidR="00C97595">
        <w:rPr>
          <w:rFonts w:cs="Times New Roman" w:hAnsi="Times New Roman" w:ascii="Times New Roman"/>
          <w:sz w:val="24"/>
          <w:szCs w:val="24"/>
        </w:rPr>
        <w:t xml:space="preserve"> postupka proizašlo da je</w:t>
      </w:r>
      <w:r>
        <w:rPr>
          <w:rFonts w:cs="Times New Roman" w:hAnsi="Times New Roman" w:ascii="Times New Roman"/>
          <w:sz w:val="24"/>
          <w:szCs w:val="24"/>
        </w:rPr>
        <w:t xml:space="preserve"> kod dužnika ostvare</w:t>
      </w:r>
      <w:r w:rsidR="00C9759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stečajni razlo</w:t>
      </w:r>
      <w:r w:rsidR="00C97595">
        <w:rPr>
          <w:rFonts w:cs="Times New Roman" w:hAnsi="Times New Roman" w:ascii="Times New Roman"/>
          <w:sz w:val="24"/>
          <w:szCs w:val="24"/>
        </w:rPr>
        <w:t>g nesposobnosti za plaćanje</w:t>
      </w:r>
      <w:r>
        <w:rPr>
          <w:rFonts w:cs="Times New Roman" w:hAnsi="Times New Roman" w:ascii="Times New Roman"/>
          <w:sz w:val="24"/>
          <w:szCs w:val="24"/>
        </w:rPr>
        <w:t>,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132. SZ</w:t>
      </w:r>
      <w:r w:rsidR="00C97595">
        <w:rPr>
          <w:rFonts w:cs="Times New Roman" w:hAnsi="Times New Roman" w:ascii="Times New Roman"/>
          <w:sz w:val="24"/>
          <w:szCs w:val="24"/>
        </w:rPr>
        <w:t>-a, ispunili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ovog rješenja.</w:t>
      </w:r>
    </w:p>
    <w:p w:rsidRDefault="004476C5" w:rsidP="003547E0" w:rsidR="004476C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85. st. 2. SZ-a za stečajnog upravitelja imenovan je </w:t>
      </w:r>
      <w:r w:rsidRPr="004476C5">
        <w:rPr>
          <w:rFonts w:cs="Times New Roman" w:hAnsi="Times New Roman" w:ascii="Times New Roman"/>
          <w:sz w:val="24"/>
          <w:szCs w:val="24"/>
        </w:rPr>
        <w:t>Josip Hrga iz Splita, B</w:t>
      </w:r>
      <w:r>
        <w:rPr>
          <w:rFonts w:cs="Times New Roman" w:hAnsi="Times New Roman" w:ascii="Times New Roman"/>
          <w:sz w:val="24"/>
          <w:szCs w:val="24"/>
        </w:rPr>
        <w:t>ihaćka 15/III, OIB: 15662494844, koji je tijekom prethodnog postupka imenovan privremenim stečajnim upraviteljem.</w:t>
      </w:r>
    </w:p>
    <w:p w:rsidRDefault="003547E0" w:rsidP="003547E0" w:rsidR="003547E0">
      <w:pPr>
        <w:spacing w:before="160"/>
        <w:jc w:val="center"/>
      </w:pPr>
      <w:r w:rsidRPr="00C97595">
        <w:t>U Splitu</w:t>
      </w:r>
      <w:r w:rsidR="00C97595" w:rsidRPr="00C97595">
        <w:t>, 1</w:t>
      </w:r>
      <w:r w:rsidR="00081231">
        <w:t>1</w:t>
      </w:r>
      <w:r w:rsidR="00C97595" w:rsidRPr="00C97595">
        <w:t>. listopada</w:t>
      </w:r>
      <w:r w:rsidR="00C545F5" w:rsidRPr="00C97595">
        <w:t xml:space="preserve"> 2017. </w:t>
      </w:r>
      <w:r w:rsidRPr="00C97595">
        <w:t>godine</w:t>
      </w:r>
    </w:p>
    <w:p w:rsidRDefault="003547E0" w:rsidP="003547E0" w:rsidR="003547E0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3547E0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547E0" w:rsidP="003547E0" w:rsidR="003547E0">
      <w:pPr>
        <w:spacing w:before="200"/>
        <w:jc w:val="both"/>
      </w:pPr>
    </w:p>
    <w:p w:rsidRDefault="003547E0" w:rsidP="003547E0" w:rsidR="003547E0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3547E0" w:rsidR="003547E0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F02805" w:rsidP="00F02805" w:rsidR="00F02805" w:rsidRPr="00F02805">
      <w:pPr>
        <w:spacing w:before="160"/>
        <w:jc w:val="both"/>
        <w:rPr>
          <w:rFonts w:eastAsia="Times New Roman"/>
        </w:rPr>
      </w:pPr>
      <w:r w:rsidRPr="00F02805">
        <w:rPr>
          <w:rFonts w:eastAsia="Times New Roman"/>
        </w:rPr>
        <w:t>DNA: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podnositelju zahtjeva – Financijskoj agenciji, RC Split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dužniku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stečajnom upravitelju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Županijsko državno odvjetništvo Split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Porezna uprava Split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mrežna stranica e-Oglasna ploča sudova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sudski registar – (</w:t>
      </w:r>
      <w:r w:rsidR="00C97595">
        <w:rPr>
          <w:rFonts w:eastAsia="Times New Roman"/>
        </w:rPr>
        <w:t xml:space="preserve">odmah i </w:t>
      </w:r>
      <w:r w:rsidRPr="00F02805">
        <w:rPr>
          <w:rFonts w:eastAsia="Times New Roman"/>
        </w:rPr>
        <w:t>po pravomoćnosti)</w:t>
      </w:r>
    </w:p>
    <w:p w:rsidRDefault="00F02805" w:rsidP="00F02805" w:rsidR="00F02805" w:rsidRPr="00F02805">
      <w:pPr>
        <w:jc w:val="both"/>
        <w:rPr>
          <w:rFonts w:eastAsia="Times New Roman"/>
        </w:rPr>
      </w:pPr>
      <w:r w:rsidRPr="00F02805">
        <w:rPr>
          <w:rFonts w:eastAsia="Times New Roman"/>
        </w:rPr>
        <w:t>-  u spis</w:t>
      </w:r>
    </w:p>
    <w:p w:rsidRDefault="000265E4" w:rsidR="000265E4"/>
    <w:sectPr w:rsidSect="00753FBC" w:rsidR="000265E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7F7" w:rsidP="00795982" w:rsidR="005C27F7">
      <w:r>
        <w:separator/>
      </w:r>
    </w:p>
  </w:endnote>
  <w:endnote w:id="0" w:type="continuationSeparator">
    <w:p w:rsidRDefault="005C27F7" w:rsidP="00795982" w:rsidR="005C2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7F7" w:rsidP="00795982" w:rsidR="005C27F7">
      <w:r>
        <w:separator/>
      </w:r>
    </w:p>
  </w:footnote>
  <w:footnote w:id="0" w:type="continuationSeparator">
    <w:p w:rsidRDefault="005C27F7" w:rsidP="00795982" w:rsidR="005C2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753FBC" w:rsidR="00753FBC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4827">
          <w:rPr>
            <w:noProof/>
          </w:rPr>
          <w:t>3</w:t>
        </w:r>
        <w:r>
          <w:fldChar w:fldCharType="end"/>
        </w:r>
        <w:r>
          <w:t xml:space="preserve"> - </w:t>
        </w:r>
        <w:r>
          <w:tab/>
          <w:t>11. St-</w:t>
        </w:r>
        <w:r w:rsidR="00544AD7">
          <w:t>329</w:t>
        </w:r>
        <w:r w:rsidR="009C07E6">
          <w:t>/2016</w:t>
        </w:r>
      </w:p>
    </w:sdtContent>
  </w:sdt>
  <w:p w:rsidRDefault="00795982" w:rsidR="00795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P="00753FBC" w:rsidR="00753FBC">
    <w:pPr>
      <w:pStyle w:val="Zaglavlje"/>
      <w:jc w:val="right"/>
    </w:pPr>
    <w:r>
      <w:t>11. St-</w:t>
    </w:r>
    <w:r w:rsidR="00544AD7">
      <w:t>329</w:t>
    </w:r>
    <w:r w:rsidR="00C02C78">
      <w:t>/</w:t>
    </w:r>
    <w:r w:rsidR="009C07E6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81231"/>
    <w:rsid w:val="00140388"/>
    <w:rsid w:val="00154B0B"/>
    <w:rsid w:val="001B1B70"/>
    <w:rsid w:val="001D5B44"/>
    <w:rsid w:val="00244827"/>
    <w:rsid w:val="00251B46"/>
    <w:rsid w:val="003547E0"/>
    <w:rsid w:val="003D6DBA"/>
    <w:rsid w:val="004476C5"/>
    <w:rsid w:val="0045194A"/>
    <w:rsid w:val="005319DE"/>
    <w:rsid w:val="00544AD7"/>
    <w:rsid w:val="005C27F7"/>
    <w:rsid w:val="005D3755"/>
    <w:rsid w:val="005F7F95"/>
    <w:rsid w:val="0062197C"/>
    <w:rsid w:val="00635C16"/>
    <w:rsid w:val="00753FBC"/>
    <w:rsid w:val="00792900"/>
    <w:rsid w:val="00795982"/>
    <w:rsid w:val="00801E3D"/>
    <w:rsid w:val="009C07E6"/>
    <w:rsid w:val="00A73C4F"/>
    <w:rsid w:val="00AE0312"/>
    <w:rsid w:val="00B34C77"/>
    <w:rsid w:val="00B85727"/>
    <w:rsid w:val="00B86AFC"/>
    <w:rsid w:val="00B90EDE"/>
    <w:rsid w:val="00C02C78"/>
    <w:rsid w:val="00C545F5"/>
    <w:rsid w:val="00C97595"/>
    <w:rsid w:val="00CA1678"/>
    <w:rsid w:val="00D93927"/>
    <w:rsid w:val="00D9412E"/>
    <w:rsid w:val="00DE38FE"/>
    <w:rsid w:val="00E21F10"/>
    <w:rsid w:val="00EA0A8E"/>
    <w:rsid w:val="00EE01E5"/>
    <w:rsid w:val="00F02805"/>
    <w:rsid w:val="00F2474E"/>
    <w:rsid w:val="00F52395"/>
    <w:rsid w:val="00F9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8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82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8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8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8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82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8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8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OSTOJIĆ j.d.o.o. za usluge</izvorni_sadrzaj>
    <derivirana_varijabla naziv="DomainObject.Predmet.ProtustrankaFormated_1">  OSTOJIĆ j.d.o.o. za usluge</derivirana_varijabla>
  </DomainObject.Predmet.ProtustrankaFormated>
  <DomainObject.Predmet.ProtustrankaFormatedOIB>
    <izvorni_sadrzaj>  OSTOJIĆ j.d.o.o. za usluge, OIB 42843568095</izvorni_sadrzaj>
    <derivirana_varijabla naziv="DomainObject.Predmet.ProtustrankaFormatedOIB_1">  OSTOJIĆ j.d.o.o. za usluge, OIB 42843568095</derivirana_varijabla>
  </DomainObject.Predmet.ProtustrankaFormatedOIB>
  <DomainObject.Predmet.ProtustrankaFormatedWithAdress>
    <izvorni_sadrzaj> OSTOJIĆ j.d.o.o. za usluge, Kralja Zvonimira 75, 21210 Solin</izvorni_sadrzaj>
    <derivirana_varijabla naziv="DomainObject.Predmet.ProtustrankaFormatedWithAdress_1"> OSTOJIĆ j.d.o.o. za usluge, Kralja Zvonimira 75, 21210 Solin</derivirana_varijabla>
  </DomainObject.Predmet.ProtustrankaFormatedWithAdress>
  <DomainObject.Predmet.ProtustrankaFormatedWithAdressOIB>
    <izvorni_sadrzaj> OSTOJIĆ j.d.o.o. za usluge, OIB 42843568095, Kralja Zvonimira 75, 21210 Solin</izvorni_sadrzaj>
    <derivirana_varijabla naziv="DomainObject.Predmet.ProtustrankaFormatedWithAdressOIB_1"> OSTOJIĆ j.d.o.o. za usluge, OIB 42843568095, Kralja Zvonimira 75, 21210 Solin</derivirana_varijabla>
  </DomainObject.Predmet.ProtustrankaFormatedWithAdressOIB>
  <DomainObject.Predmet.ProtustrankaWithAdress>
    <izvorni_sadrzaj>OSTOJIĆ j.d.o.o. za usluge Kralja Zvonimira 75, 21210 Solin</izvorni_sadrzaj>
    <derivirana_varijabla naziv="DomainObject.Predmet.ProtustrankaWithAdress_1">OSTOJIĆ j.d.o.o. za usluge Kralja Zvonimira 75, 21210 Solin</derivirana_varijabla>
  </DomainObject.Predmet.ProtustrankaWithAdress>
  <DomainObject.Predmet.ProtustrankaWithAdressOIB>
    <izvorni_sadrzaj>OSTOJIĆ j.d.o.o. za usluge, OIB 42843568095, Kralja Zvonimira 75, 21210 Solin</izvorni_sadrzaj>
    <derivirana_varijabla naziv="DomainObject.Predmet.ProtustrankaWithAdressOIB_1">OSTOJIĆ j.d.o.o. za usluge, OIB 42843568095, Kralja Zvonimira 75, 21210 Solin</derivirana_varijabla>
  </DomainObject.Predmet.ProtustrankaWithAdressOIB>
  <DomainObject.Predmet.ProtustrankaNazivFormated>
    <izvorni_sadrzaj>OSTOJIĆ j.d.o.o. za usluge</izvorni_sadrzaj>
    <derivirana_varijabla naziv="DomainObject.Predmet.ProtustrankaNazivFormated_1">OSTOJIĆ j.d.o.o. za usluge</derivirana_varijabla>
  </DomainObject.Predmet.ProtustrankaNazivFormated>
  <DomainObject.Predmet.ProtustrankaNazivFormatedOIB>
    <izvorni_sadrzaj>OSTOJIĆ j.d.o.o. za usluge, OIB 42843568095</izvorni_sadrzaj>
    <derivirana_varijabla naziv="DomainObject.Predmet.ProtustrankaNazivFormatedOIB_1">OSTOJIĆ j.d.o.o. za usluge, OIB 42843568095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37087.24</izvorni_sadrzaj>
    <derivirana_varijabla naziv="DomainObject.Predmet.TrenutnaVrijednost_1">37087.24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OSTOJIĆ j.d.o.o. za usluge</item>
    </izvorni_sadrzaj>
    <derivirana_varijabla naziv="DomainObject.Predmet.ProtuStrankaListFormated_1">
      <item>OSTOJIĆ j.d.o.o. za usluge</item>
    </derivirana_varijabla>
  </DomainObject.Predmet.ProtuStrankaListFormated>
  <DomainObject.Predmet.ProtuStrankaListFormatedOIB>
    <izvorni_sadrzaj>
      <item>OSTOJIĆ j.d.o.o. za usluge, OIB 42843568095</item>
    </izvorni_sadrzaj>
    <derivirana_varijabla naziv="DomainObject.Predmet.ProtuStrankaListFormatedOIB_1">
      <item>OSTOJIĆ j.d.o.o. za usluge, OIB 42843568095</item>
    </derivirana_varijabla>
  </DomainObject.Predmet.ProtuStrankaListFormatedOIB>
  <DomainObject.Predmet.ProtuStrankaListFormatedWithAdress>
    <izvorni_sadrzaj>
      <item>OSTOJIĆ j.d.o.o. za usluge, Kralja Zvonimira 75, 21210 Solin</item>
    </izvorni_sadrzaj>
    <derivirana_varijabla naziv="DomainObject.Predmet.ProtuStrankaListFormatedWithAdress_1">
      <item>OSTOJIĆ j.d.o.o. za usluge, Kralja Zvonimira 75, 21210 Solin</item>
    </derivirana_varijabla>
  </DomainObject.Predmet.ProtuStrankaListFormatedWithAdress>
  <DomainObject.Predmet.ProtuStrankaListFormatedWithAdressOIB>
    <izvorni_sadrzaj>
      <item>OSTOJIĆ j.d.o.o. za usluge, OIB 42843568095, Kralja Zvonimira 75, 21210 Solin</item>
    </izvorni_sadrzaj>
    <derivirana_varijabla naziv="DomainObject.Predmet.ProtuStrankaListFormatedWithAdressOIB_1">
      <item>OSTOJIĆ j.d.o.o. za usluge, OIB 42843568095, Kralja Zvonimira 75, 21210 Solin</item>
    </derivirana_varijabla>
  </DomainObject.Predmet.ProtuStrankaListFormatedWithAdressOIB>
  <DomainObject.Predmet.ProtuStrankaListNazivFormated>
    <izvorni_sadrzaj>
      <item>OSTOJIĆ j.d.o.o. za usluge</item>
    </izvorni_sadrzaj>
    <derivirana_varijabla naziv="DomainObject.Predmet.ProtuStrankaListNazivFormated_1">
      <item>OSTOJIĆ j.d.o.o. za usluge</item>
    </derivirana_varijabla>
  </DomainObject.Predmet.ProtuStrankaListNazivFormated>
  <DomainObject.Predmet.ProtuStrankaListNazivFormatedOIB>
    <izvorni_sadrzaj>
      <item>OSTOJIĆ j.d.o.o. za usluge, OIB 42843568095</item>
    </izvorni_sadrzaj>
    <derivirana_varijabla naziv="DomainObject.Predmet.ProtuStrankaListNazivFormatedOIB_1">
      <item>OSTOJIĆ j.d.o.o. za usluge, OIB 42843568095</item>
    </derivirana_varijabla>
  </DomainObject.Predmet.ProtuStrankaListNazivFormatedOIB>
  <DomainObject.Predmet.OstaliListFormated>
    <izvorni_sadrzaj>
      <item>Matilda Ostojić</item>
    </izvorni_sadrzaj>
    <derivirana_varijabla naziv="DomainObject.Predmet.OstaliListFormated_1">
      <item>Matilda Ostojić</item>
    </derivirana_varijabla>
  </DomainObject.Predmet.OstaliListFormated>
  <DomainObject.Predmet.OstaliListFormatedOIB>
    <izvorni_sadrzaj>
      <item>Matilda Ostojić, OIB 65958369649</item>
    </izvorni_sadrzaj>
    <derivirana_varijabla naziv="DomainObject.Predmet.OstaliListFormatedOIB_1">
      <item>Matilda Ostojić, OIB 65958369649</item>
    </derivirana_varijabla>
  </DomainObject.Predmet.OstaliListFormatedOIB>
  <DomainObject.Predmet.OstaliListFormatedWithAdress>
    <izvorni_sadrzaj>
      <item>Matilda Ostojić, Ulica Don Frane Bulića 148, 21210 Solin</item>
    </izvorni_sadrzaj>
    <derivirana_varijabla naziv="DomainObject.Predmet.OstaliListFormatedWithAdress_1">
      <item>Matilda Ostojić, Ulica Don Frane Bulića 148, 21210 Solin</item>
    </derivirana_varijabla>
  </DomainObject.Predmet.OstaliListFormatedWithAdress>
  <DomainObject.Predmet.OstaliListFormatedWithAdressOIB>
    <izvorni_sadrzaj>
      <item>Matilda Ostojić, OIB 65958369649, Ulica Don Frane Bulića 148, 21210 Solin</item>
    </izvorni_sadrzaj>
    <derivirana_varijabla naziv="DomainObject.Predmet.OstaliListFormatedWithAdressOIB_1">
      <item>Matilda Ostojić, OIB 65958369649, Ulica Don Frane Bulića 148, 21210 Solin</item>
    </derivirana_varijabla>
  </DomainObject.Predmet.OstaliListFormatedWithAdressOIB>
  <DomainObject.Predmet.OstaliListNazivFormated>
    <izvorni_sadrzaj>
      <item>Matilda Ostojić</item>
    </izvorni_sadrzaj>
    <derivirana_varijabla naziv="DomainObject.Predmet.OstaliListNazivFormated_1">
      <item>Matilda Ostojić</item>
    </derivirana_varijabla>
  </DomainObject.Predmet.OstaliListNazivFormated>
  <DomainObject.Predmet.OstaliListNazivFormatedOIB>
    <izvorni_sadrzaj>
      <item>Matilda Ostojić, OIB 65958369649</item>
    </izvorni_sadrzaj>
    <derivirana_varijabla naziv="DomainObject.Predmet.OstaliListNazivFormatedOIB_1">
      <item>Matilda Ostojić, OIB 65958369649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OSTOJIĆ j.d.o.o. za usluge</izvorni_sadrzaj>
    <derivirana_varijabla naziv="DomainObject.Predmet.ProtustrankaIDrugi_1">OSTOJIĆ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OSTOJIĆ j.d.o.o. za usluge, OIB 42843568095, Kralja Zvonimira 75, 21210 Solin</izvorni_sadrzaj>
    <derivirana_varijabla naziv="DomainObject.Predmet.ProtustrankaIDrugiAdressOIB_1">OSTOJIĆ j.d.o.o. za usluge, OIB 42843568095,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OSTOJIĆ j.d.o.o. za usluge</item>
      <item>FINANCIJSKA AGENCIJA, RC SPLIT</item>
      <item>Matilda Ostojić</item>
    </izvorni_sadrzaj>
    <derivirana_varijabla naziv="DomainObject.Predmet.SudioniciListNaziv_1">
      <item>OSTOJIĆ j.d.o.o. za usluge</item>
      <item>FINANCIJSKA AGENCIJA, RC SPLIT</item>
      <item>Matilda Ostojić</item>
    </derivirana_varijabla>
  </DomainObject.Predmet.SudioniciListNaziv>
  <DomainObject.Predmet.SudioniciListAdressOIB>
    <izvorni_sadrzaj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izvorni_sadrzaj>
    <derivirana_varijabla naziv="DomainObject.Predmet.SudioniciListAdressOIB_1"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42843568095</item>
      <item>, OIB 85821130368</item>
      <item>, OIB 65958369649</item>
    </izvorni_sadrzaj>
    <derivirana_varijabla naziv="DomainObject.Predmet.SudioniciListNazivOIB_1">
      <item>, OIB 42843568095</item>
      <item>, OIB 85821130368</item>
      <item>, OIB 65958369649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1118</properties:Words>
  <properties:Characters>6314</properties:Characters>
  <properties:Lines>114</properties:Lines>
  <properties:Paragraphs>39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2017-10-11T08:46:00Z</cp:lastPrinted>
  <dcterms:modified xmlns:xsi="http://www.w3.org/2001/XMLSchema-instance" xsi:type="dcterms:W3CDTF">2017-10-11T10:01:00Z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