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f8d78" w14:paraId="3af8d78" w:rsidRDefault="00013F22" w:rsidP="00013F22" w:rsidR="00013F22" w:rsidRPr="00E018CE">
      <w:pPr>
        <w15:collapsed w:val="false"/>
      </w:pPr>
      <w:bookmarkStart w:name="_GoBack" w:id="0"/>
      <w:bookmarkEnd w:id="0"/>
      <w:r w:rsidRPr="00E018CE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730B" w:rsidP="009B730B" w:rsidR="009B730B" w:rsidRPr="00E018CE">
      <w:pPr>
        <w:jc w:val="both"/>
        <w:rPr>
          <w:lang w:val="pl-PL"/>
        </w:rPr>
      </w:pPr>
      <w:r w:rsidRPr="00E018CE">
        <w:rPr>
          <w:lang w:val="pl-PL"/>
        </w:rPr>
        <w:t xml:space="preserve">   REPUBLIKA HRVATSKA</w:t>
      </w:r>
    </w:p>
    <w:p w:rsidRDefault="009B730B" w:rsidP="009B730B" w:rsidR="009B730B" w:rsidRPr="00E018CE">
      <w:pPr>
        <w:jc w:val="both"/>
        <w:rPr>
          <w:lang w:val="pl-PL"/>
        </w:rPr>
      </w:pPr>
      <w:r w:rsidRPr="00E018CE">
        <w:rPr>
          <w:lang w:val="pl-PL"/>
        </w:rPr>
        <w:t xml:space="preserve">   Trgovački sud u Zagrebu                                                     </w:t>
      </w:r>
      <w:r w:rsidR="006013A2" w:rsidRPr="00E018CE">
        <w:rPr>
          <w:lang w:val="pl-PL"/>
        </w:rPr>
        <w:t xml:space="preserve"> </w:t>
      </w:r>
      <w:r w:rsidR="00203187" w:rsidRPr="00E018CE">
        <w:rPr>
          <w:lang w:val="pl-PL"/>
        </w:rPr>
        <w:t xml:space="preserve">                     </w:t>
      </w:r>
      <w:r w:rsidR="0028279A" w:rsidRPr="00E018CE">
        <w:rPr>
          <w:lang w:val="pl-PL"/>
        </w:rPr>
        <w:t>85</w:t>
      </w:r>
      <w:r w:rsidR="00203187" w:rsidRPr="00E018CE">
        <w:rPr>
          <w:lang w:val="pl-PL"/>
        </w:rPr>
        <w:t>. St-</w:t>
      </w:r>
      <w:r w:rsidR="00540500" w:rsidRPr="00E018CE">
        <w:rPr>
          <w:lang w:val="pl-PL"/>
        </w:rPr>
        <w:t>1184</w:t>
      </w:r>
      <w:r w:rsidRPr="00E018CE">
        <w:rPr>
          <w:lang w:val="pl-PL"/>
        </w:rPr>
        <w:t>/1</w:t>
      </w:r>
      <w:r w:rsidR="00540500" w:rsidRPr="00E018CE">
        <w:rPr>
          <w:lang w:val="pl-PL"/>
        </w:rPr>
        <w:t>8</w:t>
      </w:r>
      <w:r w:rsidRPr="00E018CE">
        <w:rPr>
          <w:lang w:val="pl-PL"/>
        </w:rPr>
        <w:t xml:space="preserve">                                                            </w:t>
      </w:r>
    </w:p>
    <w:p w:rsidRDefault="009B730B" w:rsidP="009B730B" w:rsidR="009B730B" w:rsidRPr="00E018CE">
      <w:pPr>
        <w:jc w:val="both"/>
        <w:rPr>
          <w:lang w:val="pl-PL"/>
        </w:rPr>
      </w:pPr>
      <w:r w:rsidRPr="00E018CE">
        <w:rPr>
          <w:lang w:val="pl-PL"/>
        </w:rPr>
        <w:t xml:space="preserve">   Zagreb, Amruševa 2/II</w:t>
      </w:r>
    </w:p>
    <w:p w:rsidRDefault="0005278C" w:rsidP="00EA52AB" w:rsidR="0005278C" w:rsidRPr="00E018CE">
      <w:pPr>
        <w:jc w:val="center"/>
      </w:pPr>
    </w:p>
    <w:p w:rsidRDefault="00EA52AB" w:rsidP="00EA52AB" w:rsidR="00EA52AB" w:rsidRPr="00E018CE">
      <w:pPr>
        <w:jc w:val="center"/>
      </w:pPr>
      <w:r w:rsidRPr="00E018CE">
        <w:t>U  I M E  R E P U B L I K E  H R V A T S K E</w:t>
      </w:r>
    </w:p>
    <w:p w:rsidRDefault="009B730B" w:rsidP="009B730B" w:rsidR="009B730B" w:rsidRPr="00E018CE">
      <w:pPr>
        <w:jc w:val="center"/>
        <w:rPr>
          <w:lang w:val="pt-BR"/>
        </w:rPr>
      </w:pPr>
    </w:p>
    <w:p w:rsidRDefault="009B730B" w:rsidP="009B730B" w:rsidR="009B730B" w:rsidRPr="00E018CE">
      <w:pPr>
        <w:jc w:val="center"/>
        <w:rPr>
          <w:lang w:val="pt-BR"/>
        </w:rPr>
      </w:pPr>
      <w:r w:rsidRPr="00E018CE">
        <w:rPr>
          <w:lang w:val="pt-BR"/>
        </w:rPr>
        <w:t>R J E Š E N J E</w:t>
      </w:r>
    </w:p>
    <w:p w:rsidRDefault="009B730B" w:rsidP="009B730B" w:rsidR="009B730B" w:rsidRPr="00E018CE">
      <w:pPr>
        <w:jc w:val="both"/>
        <w:rPr>
          <w:lang w:val="pt-BR"/>
        </w:rPr>
      </w:pPr>
    </w:p>
    <w:p w:rsidRDefault="00780243" w:rsidP="00780243" w:rsidR="00780243" w:rsidRPr="00E018CE">
      <w:pPr>
        <w:jc w:val="both"/>
      </w:pPr>
      <w:r w:rsidRPr="00E018CE">
        <w:rPr>
          <w:lang w:val="pt-BR"/>
        </w:rPr>
        <w:t xml:space="preserve">Trgovački sud u Zagrebu, po sucu mr.sc. Ivani Koštarić Fegeš, u </w:t>
      </w:r>
      <w:r w:rsidR="00540500" w:rsidRPr="00E018CE">
        <w:rPr>
          <w:lang w:val="pt-BR"/>
        </w:rPr>
        <w:t>predst</w:t>
      </w:r>
      <w:r w:rsidRPr="00E018CE">
        <w:rPr>
          <w:lang w:val="pt-BR"/>
        </w:rPr>
        <w:t xml:space="preserve">ečajnom postupku </w:t>
      </w:r>
      <w:r w:rsidR="00540500" w:rsidRPr="00E018CE">
        <w:rPr>
          <w:lang w:val="pt-BR"/>
        </w:rPr>
        <w:t xml:space="preserve">u povodu prijedloga dužnika JANKOMIR </w:t>
      </w:r>
      <w:r w:rsidR="00530463" w:rsidRPr="00E018CE">
        <w:rPr>
          <w:lang w:val="pt-BR"/>
        </w:rPr>
        <w:t>NEKRETNINE d.o.o., Zagreb, Vlad</w:t>
      </w:r>
      <w:r w:rsidR="00540500" w:rsidRPr="00E018CE">
        <w:rPr>
          <w:lang w:val="pt-BR"/>
        </w:rPr>
        <w:t xml:space="preserve">imira Filakovca </w:t>
      </w:r>
      <w:r w:rsidR="00530463" w:rsidRPr="00E018CE">
        <w:rPr>
          <w:lang w:val="pt-BR"/>
        </w:rPr>
        <w:t>1</w:t>
      </w:r>
      <w:r w:rsidR="00540500" w:rsidRPr="00E018CE">
        <w:rPr>
          <w:lang w:val="pt-BR"/>
        </w:rPr>
        <w:t xml:space="preserve">3, OIB: </w:t>
      </w:r>
      <w:r w:rsidR="003A168E" w:rsidRPr="00E018CE">
        <w:t>68860828547</w:t>
      </w:r>
      <w:r w:rsidRPr="00E018CE">
        <w:t xml:space="preserve">, </w:t>
      </w:r>
      <w:r w:rsidR="003A168E" w:rsidRPr="00E018CE">
        <w:rPr>
          <w:lang w:val="pt-BR"/>
        </w:rPr>
        <w:t xml:space="preserve">8. </w:t>
      </w:r>
      <w:r w:rsidR="00101B24" w:rsidRPr="00E018CE">
        <w:rPr>
          <w:lang w:val="pt-BR"/>
        </w:rPr>
        <w:t>svibnja</w:t>
      </w:r>
      <w:r w:rsidR="003A168E" w:rsidRPr="00E018CE">
        <w:rPr>
          <w:lang w:val="pt-BR"/>
        </w:rPr>
        <w:t xml:space="preserve"> 2018</w:t>
      </w:r>
      <w:r w:rsidRPr="00E018CE">
        <w:rPr>
          <w:lang w:val="pt-BR"/>
        </w:rPr>
        <w:t>.</w:t>
      </w:r>
      <w:r w:rsidRPr="00E018CE">
        <w:t>,</w:t>
      </w:r>
    </w:p>
    <w:p w:rsidRDefault="00780243" w:rsidP="00780243" w:rsidR="00780243" w:rsidRPr="00E018CE">
      <w:pPr>
        <w:jc w:val="both"/>
      </w:pPr>
    </w:p>
    <w:p w:rsidRDefault="00C907C8" w:rsidP="007F268F" w:rsidR="00C907C8" w:rsidRPr="00E018CE">
      <w:pPr>
        <w:jc w:val="center"/>
      </w:pPr>
      <w:r w:rsidRPr="00E018CE">
        <w:t>r i j e š i o    j e</w:t>
      </w:r>
    </w:p>
    <w:p w:rsidRDefault="00C907C8" w:rsidP="00C907C8" w:rsidR="00C907C8" w:rsidRPr="00E018CE"/>
    <w:p w:rsidRDefault="003B3711" w:rsidP="00947921" w:rsidR="003B3711" w:rsidRPr="00E018CE">
      <w:pPr>
        <w:ind w:firstLine="708"/>
        <w:jc w:val="both"/>
      </w:pPr>
      <w:r w:rsidRPr="00E018CE">
        <w:t xml:space="preserve">Određuje se prekid ovog </w:t>
      </w:r>
      <w:proofErr w:type="spellStart"/>
      <w:r w:rsidRPr="00E018CE">
        <w:t>predstečajnog</w:t>
      </w:r>
      <w:proofErr w:type="spellEnd"/>
      <w:r w:rsidRPr="00E018CE">
        <w:t xml:space="preserve"> postupka do pravomoćnog </w:t>
      </w:r>
      <w:r w:rsidR="008D47E4">
        <w:t>završetka</w:t>
      </w:r>
      <w:r w:rsidRPr="00E018CE">
        <w:t xml:space="preserve"> postupka koji se vodi pred Trgovačkim sudom u Zagrebu</w:t>
      </w:r>
      <w:r w:rsidR="00E05EC6">
        <w:t xml:space="preserve"> pod poslovnim brojem St-1185/</w:t>
      </w:r>
      <w:r w:rsidRPr="00E018CE">
        <w:t>18.</w:t>
      </w:r>
    </w:p>
    <w:p w:rsidRDefault="003B3711" w:rsidP="00947921" w:rsidR="003B3711" w:rsidRPr="00E018CE">
      <w:pPr>
        <w:ind w:firstLine="708"/>
        <w:jc w:val="both"/>
      </w:pPr>
    </w:p>
    <w:p w:rsidRDefault="00947921" w:rsidP="00947921" w:rsidR="00947921" w:rsidRPr="00E018CE">
      <w:pPr>
        <w:jc w:val="center"/>
      </w:pPr>
      <w:r w:rsidRPr="00E018CE">
        <w:t>Obrazloženje</w:t>
      </w:r>
    </w:p>
    <w:p w:rsidRDefault="00947921" w:rsidP="00947921" w:rsidR="00947921" w:rsidRPr="00E018CE"/>
    <w:p w:rsidRDefault="00A14B98" w:rsidP="00A14B98" w:rsidR="00A14B98" w:rsidRPr="00E018CE">
      <w:pPr>
        <w:ind w:firstLine="708"/>
        <w:jc w:val="both"/>
        <w:rPr>
          <w:lang w:eastAsia="en-US"/>
        </w:rPr>
      </w:pPr>
      <w:r w:rsidRPr="00E018CE">
        <w:t xml:space="preserve">Dužnik </w:t>
      </w:r>
      <w:r w:rsidRPr="00E018CE">
        <w:rPr>
          <w:lang w:val="pt-BR"/>
        </w:rPr>
        <w:t xml:space="preserve">JANKOMIR NEKRETNINE d.o.o., Zagreb, Vladimira Filakovca 13, OIB: </w:t>
      </w:r>
      <w:r w:rsidRPr="00E018CE">
        <w:t xml:space="preserve">68860828547 (dalje: dužnik) podnio je, 3. svibnja 2018., prijedlog za otvaranje </w:t>
      </w:r>
      <w:proofErr w:type="spellStart"/>
      <w:r w:rsidRPr="00E018CE">
        <w:t>predstečajnoga</w:t>
      </w:r>
      <w:proofErr w:type="spellEnd"/>
      <w:r w:rsidRPr="00E018CE">
        <w:t xml:space="preserve"> postupka na temelju odredaba članka 16. i članka 25. st</w:t>
      </w:r>
      <w:r w:rsidR="001C6ABB">
        <w:t>avka</w:t>
      </w:r>
      <w:r w:rsidRPr="00E018CE">
        <w:t xml:space="preserve"> 1. Stečajnog zakona („Narodne novine“ broj 71/15. i 104/17.; dalje: </w:t>
      </w:r>
      <w:proofErr w:type="spellStart"/>
      <w:r w:rsidRPr="00E018CE">
        <w:t>SZ</w:t>
      </w:r>
      <w:proofErr w:type="spellEnd"/>
      <w:r w:rsidRPr="00E018CE">
        <w:t xml:space="preserve">). </w:t>
      </w:r>
      <w:r w:rsidRPr="00E018CE">
        <w:rPr>
          <w:lang w:eastAsia="en-US"/>
        </w:rPr>
        <w:t xml:space="preserve">U prijedlogu se u bitnome navodi kako kod dužnika postoji </w:t>
      </w:r>
      <w:proofErr w:type="spellStart"/>
      <w:r w:rsidRPr="00E018CE">
        <w:rPr>
          <w:lang w:eastAsia="en-US"/>
        </w:rPr>
        <w:t>predstečajni</w:t>
      </w:r>
      <w:proofErr w:type="spellEnd"/>
      <w:r w:rsidRPr="00E018CE">
        <w:rPr>
          <w:lang w:eastAsia="en-US"/>
        </w:rPr>
        <w:t xml:space="preserve"> razlog prijeteće nesposobnosti za plaćanje. U prilog navedene tvrdnje dužnik je dostavio </w:t>
      </w:r>
      <w:r w:rsidRPr="00E018CE">
        <w:t xml:space="preserve">Potvrdu Financijske agencije o blokadi računa i novčanih sredstava (list 5. spisa). </w:t>
      </w:r>
      <w:r w:rsidRPr="00E018CE">
        <w:rPr>
          <w:lang w:eastAsia="en-US"/>
        </w:rPr>
        <w:t xml:space="preserve">Dužnik je uz prijedlog dostavio i potvrdu o uplati predujma troškova </w:t>
      </w:r>
      <w:proofErr w:type="spellStart"/>
      <w:r w:rsidRPr="00E018CE">
        <w:rPr>
          <w:lang w:eastAsia="en-US"/>
        </w:rPr>
        <w:t>predstečajnoga</w:t>
      </w:r>
      <w:proofErr w:type="spellEnd"/>
      <w:r w:rsidRPr="00E018CE">
        <w:rPr>
          <w:lang w:eastAsia="en-US"/>
        </w:rPr>
        <w:t xml:space="preserve"> postupka u iznosu od 5.000,00 kn (list </w:t>
      </w:r>
      <w:r w:rsidR="00FB3CC8" w:rsidRPr="00E018CE">
        <w:rPr>
          <w:lang w:eastAsia="en-US"/>
        </w:rPr>
        <w:t>4</w:t>
      </w:r>
      <w:r w:rsidRPr="00E018CE">
        <w:rPr>
          <w:lang w:eastAsia="en-US"/>
        </w:rPr>
        <w:t>. spisa) u skladu s odredbom čl</w:t>
      </w:r>
      <w:r w:rsidR="00FB3CC8" w:rsidRPr="00E018CE">
        <w:rPr>
          <w:lang w:eastAsia="en-US"/>
        </w:rPr>
        <w:t>anka</w:t>
      </w:r>
      <w:r w:rsidRPr="00E018CE">
        <w:rPr>
          <w:lang w:eastAsia="en-US"/>
        </w:rPr>
        <w:t xml:space="preserve"> 28. st</w:t>
      </w:r>
      <w:r w:rsidR="00FB3CC8" w:rsidRPr="00E018CE">
        <w:rPr>
          <w:lang w:eastAsia="en-US"/>
        </w:rPr>
        <w:t>avka</w:t>
      </w:r>
      <w:r w:rsidRPr="00E018CE">
        <w:rPr>
          <w:lang w:eastAsia="en-US"/>
        </w:rPr>
        <w:t xml:space="preserve"> 1. </w:t>
      </w:r>
      <w:proofErr w:type="spellStart"/>
      <w:r w:rsidRPr="00E018CE">
        <w:rPr>
          <w:lang w:eastAsia="en-US"/>
        </w:rPr>
        <w:t>SZ</w:t>
      </w:r>
      <w:proofErr w:type="spellEnd"/>
      <w:r w:rsidRPr="00E018CE">
        <w:rPr>
          <w:lang w:eastAsia="en-US"/>
        </w:rPr>
        <w:t>-a.</w:t>
      </w:r>
    </w:p>
    <w:p w:rsidRDefault="00450C49" w:rsidP="00A14B98" w:rsidR="00450C49" w:rsidRPr="00E018CE">
      <w:pPr>
        <w:ind w:firstLine="708"/>
        <w:jc w:val="both"/>
        <w:rPr>
          <w:lang w:eastAsia="en-US"/>
        </w:rPr>
      </w:pPr>
    </w:p>
    <w:p w:rsidRDefault="00450C49" w:rsidP="0072540A" w:rsidR="0072540A" w:rsidRPr="00E018CE">
      <w:pPr>
        <w:ind w:firstLine="708"/>
        <w:jc w:val="both"/>
      </w:pPr>
      <w:r w:rsidRPr="00E018CE">
        <w:rPr>
          <w:lang w:eastAsia="en-US"/>
        </w:rPr>
        <w:t xml:space="preserve">Uvidom u e-spis i mrežnu stranicu e-oglasna ploča ovoga suda utvrđeno je kako </w:t>
      </w:r>
      <w:r w:rsidR="001C6ABB">
        <w:rPr>
          <w:lang w:eastAsia="en-US"/>
        </w:rPr>
        <w:t xml:space="preserve">je </w:t>
      </w:r>
      <w:r w:rsidR="006D55D8" w:rsidRPr="00E018CE">
        <w:rPr>
          <w:lang w:eastAsia="en-US"/>
        </w:rPr>
        <w:t xml:space="preserve">rješenjem Trgovačkog suda u Zagrebu </w:t>
      </w:r>
      <w:r w:rsidR="00062DFD" w:rsidRPr="00E018CE">
        <w:rPr>
          <w:lang w:eastAsia="en-US"/>
        </w:rPr>
        <w:t>poslovni</w:t>
      </w:r>
      <w:r w:rsidR="006D55D8" w:rsidRPr="00E018CE">
        <w:rPr>
          <w:lang w:eastAsia="en-US"/>
        </w:rPr>
        <w:t xml:space="preserve"> broj St-5991/16 od 16. studenoga 2017. </w:t>
      </w:r>
      <w:r w:rsidR="000D4181" w:rsidRPr="00E018CE">
        <w:t xml:space="preserve">obustavljen </w:t>
      </w:r>
      <w:proofErr w:type="spellStart"/>
      <w:r w:rsidR="00517F74" w:rsidRPr="00E018CE">
        <w:t>predstečajni</w:t>
      </w:r>
      <w:proofErr w:type="spellEnd"/>
      <w:r w:rsidR="00517F74" w:rsidRPr="00E018CE">
        <w:t xml:space="preserve"> postupak nad dužnikom </w:t>
      </w:r>
      <w:r w:rsidR="000D4181" w:rsidRPr="00E018CE">
        <w:t xml:space="preserve">(točka I. izreke), određeno je da će se postupak nastaviti </w:t>
      </w:r>
      <w:r w:rsidR="00517F74" w:rsidRPr="00E018CE">
        <w:t xml:space="preserve">kao da je podnesen prijedlog za otvaranje stečajnoga postupka protiv dužnika, osim </w:t>
      </w:r>
      <w:r w:rsidR="000D4181" w:rsidRPr="00E018CE">
        <w:t xml:space="preserve">sud </w:t>
      </w:r>
      <w:r w:rsidR="00517F74" w:rsidRPr="00E018CE">
        <w:t>ako utvrdi da je dužnik sposoban za plaćanje i da je ispuni</w:t>
      </w:r>
      <w:r w:rsidR="000D4181" w:rsidRPr="00E018CE">
        <w:t xml:space="preserve">o sve obveze prema vjerovnicima (točka II. izreke), te da će se rješenje </w:t>
      </w:r>
      <w:r w:rsidR="00517F74" w:rsidRPr="00E018CE">
        <w:t xml:space="preserve">objaviti na e-oglasnoj ploči suda </w:t>
      </w:r>
      <w:r w:rsidR="000D4181" w:rsidRPr="00E018CE">
        <w:t>i</w:t>
      </w:r>
      <w:r w:rsidR="00517F74" w:rsidRPr="00E018CE">
        <w:t xml:space="preserve"> dostaviti sudskom registru ovog</w:t>
      </w:r>
      <w:r w:rsidR="005C6D60">
        <w:t>a</w:t>
      </w:r>
      <w:r w:rsidR="00517F74" w:rsidRPr="00E018CE">
        <w:t xml:space="preserve"> suda, a po njegovoj prav</w:t>
      </w:r>
      <w:r w:rsidR="000D4181" w:rsidRPr="00E018CE">
        <w:t xml:space="preserve">omoćnosti Financijskoj agenciji (točka III. izreke). </w:t>
      </w:r>
      <w:r w:rsidR="0082611C" w:rsidRPr="00E018CE">
        <w:t xml:space="preserve">Navedeno rješenje je potvrđeno rješenjem Visokog trgovačkog suda Republike Hrvatske poslovni broj </w:t>
      </w:r>
      <w:proofErr w:type="spellStart"/>
      <w:r w:rsidR="0082611C" w:rsidRPr="00E018CE">
        <w:t>Pž</w:t>
      </w:r>
      <w:proofErr w:type="spellEnd"/>
      <w:r w:rsidR="0082611C" w:rsidRPr="00E018CE">
        <w:t>-7262/17 od 12. prosinca 2017. u točkama I. i III. izreke, dok je ukinuto u točki II. izreke i u tom dijelu je predmet vraćen prvostupa</w:t>
      </w:r>
      <w:r w:rsidR="0072540A" w:rsidRPr="00E018CE">
        <w:t xml:space="preserve">njskom sudu na ponovan postupak, s uputom prvostupanjskom sudu, u bitnome, da imajući u vidu navode iz </w:t>
      </w:r>
      <w:proofErr w:type="spellStart"/>
      <w:r w:rsidR="0072540A" w:rsidRPr="00E018CE">
        <w:t>ukidnog</w:t>
      </w:r>
      <w:proofErr w:type="spellEnd"/>
      <w:r w:rsidR="0072540A" w:rsidRPr="00E018CE">
        <w:t xml:space="preserve"> rješenja, donese pravilnu i zakonitu odluku. S obzirom na to da je u navedenom dijelu predmet vrać</w:t>
      </w:r>
      <w:r w:rsidR="001C6ABB">
        <w:t>en</w:t>
      </w:r>
      <w:r w:rsidR="0072540A" w:rsidRPr="00E018CE">
        <w:t xml:space="preserve"> prvostupanjskom sudu na ponovan postupak, predmet je dobio novi poslovni broj St-1185/18. Uvidom u navedeni predmet utvrđeno je kako prvostupanjski sud do danas nije donio odluku o tome hoće li se pravomoćno obustavljeni </w:t>
      </w:r>
      <w:proofErr w:type="spellStart"/>
      <w:r w:rsidR="0072540A" w:rsidRPr="00E018CE">
        <w:t>predstečajni</w:t>
      </w:r>
      <w:proofErr w:type="spellEnd"/>
      <w:r w:rsidR="0072540A" w:rsidRPr="00E018CE">
        <w:t xml:space="preserve"> postupak</w:t>
      </w:r>
      <w:r w:rsidR="00F407CB">
        <w:t xml:space="preserve"> nad dužnikom</w:t>
      </w:r>
      <w:r w:rsidR="0072540A" w:rsidRPr="00E018CE">
        <w:t xml:space="preserve"> nastaviti kao </w:t>
      </w:r>
      <w:r w:rsidR="00070706">
        <w:t xml:space="preserve">da je </w:t>
      </w:r>
      <w:r w:rsidR="00070706" w:rsidRPr="00E018CE">
        <w:t xml:space="preserve">podnesen prijedlog za otvaranje stečajnoga postupka </w:t>
      </w:r>
      <w:r w:rsidR="00F407CB">
        <w:t>nad dužnikom</w:t>
      </w:r>
      <w:r w:rsidR="00070706">
        <w:t xml:space="preserve">, </w:t>
      </w:r>
      <w:r w:rsidR="00F407CB">
        <w:t>dakle,</w:t>
      </w:r>
      <w:r w:rsidR="00070706">
        <w:t xml:space="preserve"> kao stečajni postupak</w:t>
      </w:r>
      <w:r w:rsidR="0072540A" w:rsidRPr="00E018CE">
        <w:t>.</w:t>
      </w:r>
    </w:p>
    <w:p w:rsidRDefault="0072540A" w:rsidP="0072540A" w:rsidR="0072540A" w:rsidRPr="00E018CE">
      <w:pPr>
        <w:ind w:firstLine="708"/>
        <w:jc w:val="both"/>
      </w:pPr>
      <w:r w:rsidRPr="00E018CE">
        <w:lastRenderedPageBreak/>
        <w:t xml:space="preserve">Prema odredbi članka 15. stavka 1. </w:t>
      </w:r>
      <w:proofErr w:type="spellStart"/>
      <w:r w:rsidRPr="00E018CE">
        <w:t>SZ</w:t>
      </w:r>
      <w:proofErr w:type="spellEnd"/>
      <w:r w:rsidRPr="00E018CE">
        <w:t xml:space="preserve">-a, ako je pokrenut stečajni postupak, nije dopušteno pokretanje </w:t>
      </w:r>
      <w:proofErr w:type="spellStart"/>
      <w:r w:rsidRPr="00E018CE">
        <w:t>predstečajnoga</w:t>
      </w:r>
      <w:proofErr w:type="spellEnd"/>
      <w:r w:rsidRPr="00E018CE">
        <w:t xml:space="preserve"> postupka.</w:t>
      </w:r>
    </w:p>
    <w:p w:rsidRDefault="0072540A" w:rsidP="0072540A" w:rsidR="0072540A" w:rsidRPr="00E018CE">
      <w:pPr>
        <w:ind w:firstLine="708"/>
        <w:jc w:val="both"/>
      </w:pPr>
    </w:p>
    <w:p w:rsidRDefault="00203B35" w:rsidP="008F7F04" w:rsidR="009525EA">
      <w:pPr>
        <w:ind w:firstLine="708"/>
        <w:jc w:val="both"/>
      </w:pPr>
      <w:r>
        <w:t>U</w:t>
      </w:r>
      <w:r w:rsidR="0072540A" w:rsidRPr="00E018CE">
        <w:t xml:space="preserve"> predmetu poslovni broj St-1185/18, pokrenutom po </w:t>
      </w:r>
      <w:r w:rsidR="001C475F">
        <w:t>ranije podnesenom dužnikovom</w:t>
      </w:r>
      <w:r w:rsidR="006D136E" w:rsidRPr="00E018CE">
        <w:t xml:space="preserve"> prijedlog</w:t>
      </w:r>
      <w:r w:rsidR="001C475F">
        <w:t>u</w:t>
      </w:r>
      <w:r w:rsidR="006D136E" w:rsidRPr="00E018CE">
        <w:t xml:space="preserve"> za pokretanje </w:t>
      </w:r>
      <w:proofErr w:type="spellStart"/>
      <w:r w:rsidR="006D136E" w:rsidRPr="00E018CE">
        <w:t>predstečajnoga</w:t>
      </w:r>
      <w:proofErr w:type="spellEnd"/>
      <w:r w:rsidR="006D136E" w:rsidRPr="00E018CE">
        <w:t xml:space="preserve"> postupka </w:t>
      </w:r>
      <w:r w:rsidR="001C475F">
        <w:t xml:space="preserve">od </w:t>
      </w:r>
      <w:r w:rsidR="002B4FA5">
        <w:t xml:space="preserve">1. srpnja 2016. </w:t>
      </w:r>
      <w:r w:rsidR="006D136E" w:rsidRPr="00E018CE">
        <w:t xml:space="preserve">(koji </w:t>
      </w:r>
      <w:r w:rsidR="002B4FA5">
        <w:t xml:space="preserve">postupak je prvobitno vođen pod poslovnim brojem St-5181/16, nakon toga pod poslovnim brojem </w:t>
      </w:r>
      <w:r w:rsidR="006D136E" w:rsidRPr="00E018CE">
        <w:rPr>
          <w:lang w:eastAsia="en-US"/>
        </w:rPr>
        <w:t>St-5991/16</w:t>
      </w:r>
      <w:r w:rsidR="002B4FA5">
        <w:rPr>
          <w:lang w:eastAsia="en-US"/>
        </w:rPr>
        <w:t>, a konačno pod novim poslovnim brojem St-1185/18</w:t>
      </w:r>
      <w:r w:rsidR="006D136E" w:rsidRPr="00E018CE">
        <w:rPr>
          <w:lang w:eastAsia="en-US"/>
        </w:rPr>
        <w:t xml:space="preserve">), još uvijek nije odlučeno hoće li se </w:t>
      </w:r>
      <w:r w:rsidR="006D136E" w:rsidRPr="00E018CE">
        <w:t xml:space="preserve">pravomoćno obustavljeni </w:t>
      </w:r>
      <w:proofErr w:type="spellStart"/>
      <w:r w:rsidR="006D136E" w:rsidRPr="00E018CE">
        <w:t>predstečajni</w:t>
      </w:r>
      <w:proofErr w:type="spellEnd"/>
      <w:r w:rsidR="006D136E" w:rsidRPr="00E018CE">
        <w:t xml:space="preserve"> postupak </w:t>
      </w:r>
      <w:r w:rsidR="005C6D60">
        <w:t xml:space="preserve">nad dužnikom </w:t>
      </w:r>
      <w:r w:rsidR="006D136E" w:rsidRPr="00E018CE">
        <w:t xml:space="preserve">nastaviti kao </w:t>
      </w:r>
      <w:r w:rsidR="002B4FA5">
        <w:t xml:space="preserve">da je </w:t>
      </w:r>
      <w:r w:rsidR="002B4FA5" w:rsidRPr="00E018CE">
        <w:t xml:space="preserve">podnesen prijedlog za otvaranje stečajnoga postupka </w:t>
      </w:r>
      <w:r w:rsidR="002B4FA5">
        <w:t xml:space="preserve">nad dužnikom, dakle, kao stečajni postupak. S obzirom na to da </w:t>
      </w:r>
      <w:r w:rsidR="00675CD4">
        <w:t xml:space="preserve">prema </w:t>
      </w:r>
      <w:r w:rsidR="00097DAC" w:rsidRPr="00E018CE">
        <w:t xml:space="preserve">odredbi članka 15. stavka 1. </w:t>
      </w:r>
      <w:proofErr w:type="spellStart"/>
      <w:r w:rsidR="00097DAC" w:rsidRPr="00E018CE">
        <w:t>SZ</w:t>
      </w:r>
      <w:proofErr w:type="spellEnd"/>
      <w:r w:rsidR="00097DAC" w:rsidRPr="00E018CE">
        <w:t>-a</w:t>
      </w:r>
      <w:r w:rsidR="00097DAC">
        <w:t xml:space="preserve"> </w:t>
      </w:r>
      <w:r w:rsidR="00675CD4">
        <w:t xml:space="preserve">nije dopušteno pokretanje </w:t>
      </w:r>
      <w:proofErr w:type="spellStart"/>
      <w:r w:rsidR="00675CD4">
        <w:t>predstečajnoga</w:t>
      </w:r>
      <w:proofErr w:type="spellEnd"/>
      <w:r w:rsidR="00675CD4">
        <w:t xml:space="preserve"> postupka</w:t>
      </w:r>
      <w:r w:rsidR="005C6D60">
        <w:t xml:space="preserve"> ako je pokrenut stečajni postupak,</w:t>
      </w:r>
      <w:r w:rsidR="00675CD4">
        <w:t xml:space="preserve"> </w:t>
      </w:r>
      <w:r>
        <w:t xml:space="preserve">to odluka suda o tome hoće li se </w:t>
      </w:r>
      <w:r w:rsidRPr="00E018CE">
        <w:t xml:space="preserve">pravomoćno obustavljeni </w:t>
      </w:r>
      <w:proofErr w:type="spellStart"/>
      <w:r w:rsidRPr="00E018CE">
        <w:t>predstečajni</w:t>
      </w:r>
      <w:proofErr w:type="spellEnd"/>
      <w:r w:rsidRPr="00E018CE">
        <w:t xml:space="preserve"> postupak </w:t>
      </w:r>
      <w:r w:rsidR="005C6D60">
        <w:t xml:space="preserve">nad dužnikom </w:t>
      </w:r>
      <w:r w:rsidRPr="00E018CE">
        <w:t xml:space="preserve">nastaviti kao </w:t>
      </w:r>
      <w:r>
        <w:t xml:space="preserve">da je </w:t>
      </w:r>
      <w:r w:rsidRPr="00E018CE">
        <w:t xml:space="preserve">podnesen prijedlog za otvaranje stečajnoga postupka </w:t>
      </w:r>
      <w:r>
        <w:t xml:space="preserve">nad dužnikom, dakle, kao stečajni postupak, predstavlja prethodno pitanje o kojem ovisi odluka suda u ovom </w:t>
      </w:r>
      <w:proofErr w:type="spellStart"/>
      <w:r>
        <w:t>predstečajnom</w:t>
      </w:r>
      <w:proofErr w:type="spellEnd"/>
      <w:r>
        <w:t xml:space="preserve"> postupku, prvenstveno pitanje dopuštenosti pokretanja toga postupka (članak 12. </w:t>
      </w:r>
      <w:r w:rsidR="00510201" w:rsidRPr="00E018CE">
        <w:t>Zakona o parničnom postupku ("Narodne novine" broj 53/91., 91/92., 112/99., 88/01., 117/03., 88/05., 2/07., 84/08., 96/08., 123/08., 57/11., 25/13. i 89/14.</w:t>
      </w:r>
      <w:r w:rsidR="00510201">
        <w:t xml:space="preserve">; dalje: </w:t>
      </w:r>
      <w:proofErr w:type="spellStart"/>
      <w:r w:rsidR="00510201">
        <w:t>ZPP</w:t>
      </w:r>
      <w:proofErr w:type="spellEnd"/>
      <w:r w:rsidR="00510201" w:rsidRPr="00E018CE">
        <w:t>)</w:t>
      </w:r>
      <w:r w:rsidR="009525EA">
        <w:t xml:space="preserve"> u vezi s člankom 10. </w:t>
      </w:r>
      <w:proofErr w:type="spellStart"/>
      <w:r w:rsidR="009525EA">
        <w:t>SZ</w:t>
      </w:r>
      <w:proofErr w:type="spellEnd"/>
      <w:r w:rsidR="009525EA">
        <w:t>-a</w:t>
      </w:r>
      <w:r w:rsidR="00510201">
        <w:t>)</w:t>
      </w:r>
      <w:r w:rsidR="0060012A">
        <w:t xml:space="preserve">. </w:t>
      </w:r>
    </w:p>
    <w:p w:rsidRDefault="009525EA" w:rsidP="008F7F04" w:rsidR="009525EA">
      <w:pPr>
        <w:ind w:firstLine="708"/>
        <w:jc w:val="both"/>
      </w:pPr>
    </w:p>
    <w:p w:rsidRDefault="00203B35" w:rsidP="008F7F04" w:rsidR="008F7F04" w:rsidRPr="00E018CE">
      <w:pPr>
        <w:ind w:firstLine="708"/>
        <w:jc w:val="both"/>
      </w:pPr>
      <w:r>
        <w:t>Stoga je,</w:t>
      </w:r>
      <w:r w:rsidR="0060012A">
        <w:t xml:space="preserve"> </w:t>
      </w:r>
      <w:r w:rsidR="006D136E" w:rsidRPr="00E018CE">
        <w:t>uzevši u obzir navedeno, na temelju odred</w:t>
      </w:r>
      <w:r w:rsidR="00936697" w:rsidRPr="00E018CE">
        <w:t>a</w:t>
      </w:r>
      <w:r w:rsidR="006D136E" w:rsidRPr="00E018CE">
        <w:t>b</w:t>
      </w:r>
      <w:r w:rsidR="00936697" w:rsidRPr="00E018CE">
        <w:t>a</w:t>
      </w:r>
      <w:r w:rsidR="006D136E" w:rsidRPr="00E018CE">
        <w:t xml:space="preserve"> članka </w:t>
      </w:r>
      <w:r w:rsidR="004825E3" w:rsidRPr="00E018CE">
        <w:t xml:space="preserve">213. stavka 1. točke 1. </w:t>
      </w:r>
      <w:r w:rsidR="00936697" w:rsidRPr="00E018CE">
        <w:t xml:space="preserve">i članka 215. stavka 3. </w:t>
      </w:r>
      <w:proofErr w:type="spellStart"/>
      <w:r w:rsidR="009525EA">
        <w:t>ZPP</w:t>
      </w:r>
      <w:proofErr w:type="spellEnd"/>
      <w:r w:rsidR="009525EA">
        <w:t xml:space="preserve">-a </w:t>
      </w:r>
      <w:r w:rsidR="008F7F04" w:rsidRPr="00E018CE">
        <w:t xml:space="preserve">u vezi s </w:t>
      </w:r>
      <w:r w:rsidR="00936697" w:rsidRPr="00E018CE">
        <w:t xml:space="preserve">odredbom članka 10. </w:t>
      </w:r>
      <w:proofErr w:type="spellStart"/>
      <w:r w:rsidR="00936697" w:rsidRPr="00E018CE">
        <w:t>SZ</w:t>
      </w:r>
      <w:proofErr w:type="spellEnd"/>
      <w:r w:rsidR="00936697" w:rsidRPr="00E018CE">
        <w:t>-a, odlučeno kao u izreci ovog rješenja.</w:t>
      </w:r>
    </w:p>
    <w:p w:rsidRDefault="00947921" w:rsidP="00045004" w:rsidR="00947921" w:rsidRPr="00E018CE">
      <w:pPr>
        <w:tabs>
          <w:tab w:pos="720" w:val="left"/>
        </w:tabs>
        <w:jc w:val="both"/>
      </w:pPr>
    </w:p>
    <w:p w:rsidRDefault="00867960" w:rsidP="00867960" w:rsidR="00C907C8" w:rsidRPr="00E018CE">
      <w:pPr>
        <w:jc w:val="center"/>
      </w:pPr>
      <w:r w:rsidRPr="00E018CE">
        <w:t xml:space="preserve">U </w:t>
      </w:r>
      <w:r w:rsidR="00C907C8" w:rsidRPr="00E018CE">
        <w:t>Zagreb</w:t>
      </w:r>
      <w:r w:rsidR="00F6362F" w:rsidRPr="00E018CE">
        <w:t xml:space="preserve">u </w:t>
      </w:r>
      <w:r w:rsidR="00530463" w:rsidRPr="00E018CE">
        <w:rPr>
          <w:lang w:val="pt-BR"/>
        </w:rPr>
        <w:t>8. svibnja 2018</w:t>
      </w:r>
      <w:r w:rsidR="00C907C8" w:rsidRPr="00E018CE">
        <w:t>.</w:t>
      </w:r>
    </w:p>
    <w:p w:rsidRDefault="00867960" w:rsidP="00050C9F" w:rsidR="00867960" w:rsidRPr="00E018CE">
      <w:pPr>
        <w:ind w:firstLine="720" w:left="5040"/>
        <w:jc w:val="both"/>
        <w:rPr>
          <w:lang w:val="pl-PL"/>
        </w:rPr>
      </w:pPr>
      <w:r w:rsidRPr="00E018CE">
        <w:t xml:space="preserve">                  </w:t>
      </w:r>
      <w:r w:rsidRPr="00E018CE">
        <w:rPr>
          <w:lang w:val="pl-PL"/>
        </w:rPr>
        <w:t>SUDAC:</w:t>
      </w:r>
    </w:p>
    <w:p w:rsidRDefault="00867960" w:rsidP="00867960" w:rsidR="00867960" w:rsidRPr="00E018CE">
      <w:pPr>
        <w:jc w:val="both"/>
        <w:rPr>
          <w:lang w:val="pl-PL"/>
        </w:rPr>
      </w:pPr>
      <w:r w:rsidRPr="00E018CE">
        <w:rPr>
          <w:lang w:val="pl-PL"/>
        </w:rPr>
        <w:t xml:space="preserve">                                                                                             </w:t>
      </w:r>
      <w:r w:rsidR="00BE1E65">
        <w:rPr>
          <w:lang w:val="pl-PL"/>
        </w:rPr>
        <w:t xml:space="preserve">      </w:t>
      </w:r>
      <w:r w:rsidR="000C76E7" w:rsidRPr="00E018CE">
        <w:rPr>
          <w:lang w:val="pl-PL"/>
        </w:rPr>
        <w:t>mr.sc. Ivana Koštarić Fegeš</w:t>
      </w:r>
      <w:r w:rsidR="00BE1E65">
        <w:rPr>
          <w:lang w:val="pl-PL"/>
        </w:rPr>
        <w:t>, v.r.</w:t>
      </w:r>
    </w:p>
    <w:p w:rsidRDefault="00936697" w:rsidP="00867960" w:rsidR="00936697" w:rsidRPr="00E018CE">
      <w:pPr>
        <w:jc w:val="both"/>
        <w:rPr>
          <w:lang w:val="da-DK"/>
        </w:rPr>
      </w:pPr>
    </w:p>
    <w:p w:rsidRDefault="00936697" w:rsidP="00867960" w:rsidR="00936697" w:rsidRPr="00E018CE">
      <w:pPr>
        <w:jc w:val="both"/>
        <w:rPr>
          <w:lang w:val="da-DK"/>
        </w:rPr>
      </w:pPr>
    </w:p>
    <w:p w:rsidRDefault="00867960" w:rsidP="00867960" w:rsidR="00867960" w:rsidRPr="00E018CE">
      <w:pPr>
        <w:jc w:val="both"/>
        <w:rPr>
          <w:lang w:val="da-DK"/>
        </w:rPr>
      </w:pPr>
      <w:r w:rsidRPr="00E018CE">
        <w:rPr>
          <w:lang w:val="da-DK"/>
        </w:rPr>
        <w:t>UPUTA O PRAVNOM LIJEKU:</w:t>
      </w:r>
    </w:p>
    <w:p w:rsidRDefault="00530463" w:rsidP="00530463" w:rsidR="00530463" w:rsidRPr="00E018C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E018CE">
        <w:t>Protiv ovog rješenja može se izjaviti žalba Visokom trgovačkom sudu Republike Hrvatske u roku od 8 dana od dostave rješenja, a ulaže se putem ovog suda u dovoljnom broju primjera</w:t>
      </w:r>
      <w:r w:rsidR="005C6D60">
        <w:t>ka</w:t>
      </w:r>
      <w:r w:rsidRPr="00E018CE">
        <w:t xml:space="preserve"> za </w:t>
      </w:r>
      <w:r w:rsidR="005C6D60">
        <w:t xml:space="preserve">sud </w:t>
      </w:r>
      <w:r w:rsidRPr="00E018CE">
        <w:t xml:space="preserve">i protivnu stranu. Dostava se smatra obavljenom istekom osmoga dana od dana objave ovog rješenja na mrežnoj stranici e-oglasna ploča Trgovačkog sud u Zagrebu (članak 12. stavak 1. </w:t>
      </w:r>
      <w:proofErr w:type="spellStart"/>
      <w:r w:rsidRPr="00E018CE">
        <w:t>SZ</w:t>
      </w:r>
      <w:proofErr w:type="spellEnd"/>
      <w:r w:rsidRPr="00E018CE">
        <w:t>-a).</w:t>
      </w:r>
    </w:p>
    <w:p w:rsidRDefault="00A734DE" w:rsidP="00867960" w:rsidR="00A734DE"/>
    <w:p w:rsidRDefault="00BE1E65" w:rsidP="00867960" w:rsidR="00BE1E65" w:rsidRPr="00E018CE"/>
    <w:p w:rsidRDefault="00BE1E65" w:rsidP="00BE1E65" w:rsidR="00BE1E65">
      <w:pPr>
        <w:autoSpaceDE w:val="false"/>
        <w:autoSpaceDN w:val="false"/>
        <w:adjustRightInd w:val="false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</w:p>
    <w:p w:rsidRDefault="00BE1E65" w:rsidP="00BE1E65" w:rsidR="00E018CE" w:rsidRPr="00E018CE">
      <w:r>
        <w:t>Katarina Drndelić</w:t>
      </w:r>
    </w:p>
    <w:sectPr w:rsidSect="0072540A" w:rsidR="00E018CE" w:rsidRPr="00E018CE">
      <w:headerReference w:type="default" r:id="rId10"/>
      <w:pgSz w:h="16838" w:w="11906"/>
      <w:pgMar w:gutter="0" w:footer="708" w:header="708" w:left="1417" w:bottom="1417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540A" w:rsidP="0072540A" w:rsidR="0072540A">
      <w:r>
        <w:separator/>
      </w:r>
    </w:p>
  </w:endnote>
  <w:endnote w:id="0" w:type="continuationSeparator">
    <w:p w:rsidRDefault="0072540A" w:rsidP="0072540A" w:rsidR="007254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540A" w:rsidP="0072540A" w:rsidR="0072540A">
      <w:r>
        <w:separator/>
      </w:r>
    </w:p>
  </w:footnote>
  <w:footnote w:id="0" w:type="continuationSeparator">
    <w:p w:rsidRDefault="0072540A" w:rsidP="0072540A" w:rsidR="007254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540A" w:rsidP="0072540A" w:rsidR="0072540A">
    <w:pPr>
      <w:pStyle w:val="Zaglavlje"/>
      <w:jc w:val="right"/>
    </w:pPr>
    <w:r>
      <w:t>St-1184/18</w:t>
    </w:r>
  </w:p>
  <w:p w:rsidRDefault="0072540A" w:rsidP="0072540A" w:rsidR="0072540A">
    <w:pPr>
      <w:pStyle w:val="Zaglavlje"/>
      <w:jc w:val="center"/>
    </w:pPr>
  </w:p>
  <w:p w:rsidRDefault="0072540A" w:rsidP="0072540A" w:rsidR="0072540A">
    <w:pPr>
      <w:pStyle w:val="Zaglavlje"/>
      <w:jc w:val="center"/>
    </w:pPr>
    <w: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03D27"/>
    <w:multiLevelType w:val="hybridMultilevel"/>
    <w:tmpl w:val="F18C41A4"/>
    <w:lvl w:tplc="1C7285EA" w:ilvl="0">
      <w:start w:val="1"/>
      <w:numFmt w:val="upperRoman"/>
      <w:lvlText w:val="%1."/>
      <w:lvlJc w:val="left"/>
      <w:pPr>
        <w:ind w:hanging="720" w:left="1004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F67982"/>
    <w:multiLevelType w:val="hybridMultilevel"/>
    <w:tmpl w:val="9878C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13F22"/>
    <w:rsid w:val="00030980"/>
    <w:rsid w:val="00045004"/>
    <w:rsid w:val="00050C9F"/>
    <w:rsid w:val="0005278C"/>
    <w:rsid w:val="00062DFD"/>
    <w:rsid w:val="00070706"/>
    <w:rsid w:val="00080238"/>
    <w:rsid w:val="000829B9"/>
    <w:rsid w:val="00097DAC"/>
    <w:rsid w:val="000B1184"/>
    <w:rsid w:val="000C76E7"/>
    <w:rsid w:val="000D4181"/>
    <w:rsid w:val="00101B24"/>
    <w:rsid w:val="001A34FD"/>
    <w:rsid w:val="001C475F"/>
    <w:rsid w:val="001C6ABB"/>
    <w:rsid w:val="00203187"/>
    <w:rsid w:val="00203B35"/>
    <w:rsid w:val="0028279A"/>
    <w:rsid w:val="00292766"/>
    <w:rsid w:val="002B4FA5"/>
    <w:rsid w:val="002E6FBE"/>
    <w:rsid w:val="00305C10"/>
    <w:rsid w:val="00350AD0"/>
    <w:rsid w:val="00364030"/>
    <w:rsid w:val="003A168E"/>
    <w:rsid w:val="003B3711"/>
    <w:rsid w:val="00401592"/>
    <w:rsid w:val="00417DFE"/>
    <w:rsid w:val="0043400F"/>
    <w:rsid w:val="00450C49"/>
    <w:rsid w:val="00454A8D"/>
    <w:rsid w:val="00474F27"/>
    <w:rsid w:val="00477FAF"/>
    <w:rsid w:val="004825E3"/>
    <w:rsid w:val="0048725F"/>
    <w:rsid w:val="004F38EB"/>
    <w:rsid w:val="00510201"/>
    <w:rsid w:val="00517F74"/>
    <w:rsid w:val="00530463"/>
    <w:rsid w:val="00540500"/>
    <w:rsid w:val="005C6D60"/>
    <w:rsid w:val="0060012A"/>
    <w:rsid w:val="006013A2"/>
    <w:rsid w:val="00655FF6"/>
    <w:rsid w:val="00675CD4"/>
    <w:rsid w:val="006A1EC3"/>
    <w:rsid w:val="006C0733"/>
    <w:rsid w:val="006D136E"/>
    <w:rsid w:val="006D55D8"/>
    <w:rsid w:val="00707302"/>
    <w:rsid w:val="0072540A"/>
    <w:rsid w:val="00780243"/>
    <w:rsid w:val="007A7028"/>
    <w:rsid w:val="007F268F"/>
    <w:rsid w:val="00817750"/>
    <w:rsid w:val="0082611C"/>
    <w:rsid w:val="00835010"/>
    <w:rsid w:val="00867960"/>
    <w:rsid w:val="008D47E4"/>
    <w:rsid w:val="008F7F04"/>
    <w:rsid w:val="009002F1"/>
    <w:rsid w:val="00936697"/>
    <w:rsid w:val="00947921"/>
    <w:rsid w:val="009525EA"/>
    <w:rsid w:val="00986FC4"/>
    <w:rsid w:val="009B730B"/>
    <w:rsid w:val="009E1F0D"/>
    <w:rsid w:val="009E616A"/>
    <w:rsid w:val="00A10693"/>
    <w:rsid w:val="00A14B98"/>
    <w:rsid w:val="00A17ECF"/>
    <w:rsid w:val="00A21F6A"/>
    <w:rsid w:val="00A734DE"/>
    <w:rsid w:val="00A92A24"/>
    <w:rsid w:val="00A92BD7"/>
    <w:rsid w:val="00AA557C"/>
    <w:rsid w:val="00B07CA3"/>
    <w:rsid w:val="00B965FB"/>
    <w:rsid w:val="00BD5EBC"/>
    <w:rsid w:val="00BE1E65"/>
    <w:rsid w:val="00C24112"/>
    <w:rsid w:val="00C33D71"/>
    <w:rsid w:val="00C369A2"/>
    <w:rsid w:val="00C446D1"/>
    <w:rsid w:val="00C530F6"/>
    <w:rsid w:val="00C907C8"/>
    <w:rsid w:val="00CA4527"/>
    <w:rsid w:val="00CB49B6"/>
    <w:rsid w:val="00CD1F20"/>
    <w:rsid w:val="00CD6E0C"/>
    <w:rsid w:val="00D46FE3"/>
    <w:rsid w:val="00D8092B"/>
    <w:rsid w:val="00DA1900"/>
    <w:rsid w:val="00DC0A55"/>
    <w:rsid w:val="00DD5421"/>
    <w:rsid w:val="00DE2D55"/>
    <w:rsid w:val="00DE4FC0"/>
    <w:rsid w:val="00E018CE"/>
    <w:rsid w:val="00E05EC6"/>
    <w:rsid w:val="00E10C8B"/>
    <w:rsid w:val="00E11FC0"/>
    <w:rsid w:val="00E437C6"/>
    <w:rsid w:val="00EA52AB"/>
    <w:rsid w:val="00EE2656"/>
    <w:rsid w:val="00EE4C07"/>
    <w:rsid w:val="00F1126F"/>
    <w:rsid w:val="00F247C3"/>
    <w:rsid w:val="00F407CB"/>
    <w:rsid w:val="00F618F4"/>
    <w:rsid w:val="00F6362F"/>
    <w:rsid w:val="00F63A28"/>
    <w:rsid w:val="00FB3CC8"/>
    <w:rsid w:val="00FD1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13F2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7254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2540A"/>
    <w:rPr>
      <w:sz w:val="24"/>
      <w:szCs w:val="24"/>
    </w:rPr>
  </w:style>
  <w:style w:styleId="Podnoje" w:type="paragraph">
    <w:name w:val="footer"/>
    <w:basedOn w:val="Normal"/>
    <w:link w:val="PodnojeChar"/>
    <w:rsid w:val="0072540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2540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E1E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1E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1E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1E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1E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13F2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7254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2540A"/>
    <w:rPr>
      <w:sz w:val="24"/>
      <w:szCs w:val="24"/>
    </w:rPr>
  </w:style>
  <w:style w:styleId="Podnoje" w:type="paragraph">
    <w:name w:val="footer"/>
    <w:basedOn w:val="Normal"/>
    <w:link w:val="PodnojeChar"/>
    <w:rsid w:val="0072540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2540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E1E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1E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1E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1E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1E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288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639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svibnja 2018.</izvorni_sadrzaj>
    <derivirana_varijabla naziv="DomainObject.DatumDonosenjaOdluke_1">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prethodno pitanje</izvorni_sadrzaj>
    <derivirana_varijabla naziv="DomainObject.Primjedba_1">prethodno pitanje</derivirana_varijabla>
  </DomainObject.Primjedba>
  <DomainObject.Oznaka>
    <izvorni_sadrzaj>St-1184/2018-4</izvorni_sadrzaj>
    <derivirana_varijabla naziv="DomainObject.Oznaka_1">St-1184/2018-4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1184</izvorni_sadrzaj>
    <derivirana_varijabla naziv="DomainObject.Predmet.Broj_1">1184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2018.</izvorni_sadrzaj>
    <derivirana_varijabla naziv="DomainObject.Predmet.DatumOsnivanja_1">3.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svibnja 2018.</izvorni_sadrzaj>
    <derivirana_varijabla naziv="DomainObject.Predmet.DatumRjesavanja_1">8.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St-1184/2018</izvorni_sadrzaj>
    <derivirana_varijabla naziv="DomainObject.Predmet.OznakaBroj_1">St-1184/2018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JANKOMIR NEKRETNINE d.o.o.</izvorni_sadrzaj>
    <derivirana_varijabla naziv="DomainObject.Predmet.ProtustrankaFormated_1">  JANKOMIR NEKRETNINE d.o.o.</derivirana_varijabla>
  </DomainObject.Predmet.ProtustrankaFormated>
  <DomainObject.Predmet.ProtustrankaFormatedOIB>
    <izvorni_sadrzaj>  JANKOMIR NEKRETNINE d.o.o., OIB 68860828547</izvorni_sadrzaj>
    <derivirana_varijabla naziv="DomainObject.Predmet.ProtustrankaFormatedOIB_1">  JANKOMIR NEKRETNINE d.o.o., OIB 68860828547</derivirana_varijabla>
  </DomainObject.Predmet.ProtustrankaFormatedOIB>
  <DomainObject.Predmet.ProtustrankaFormatedWithAdress>
    <izvorni_sadrzaj> JANKOMIR NEKRETNINE d.o.o., Vladimira Filakovca 13, 10000 Zagreb</izvorni_sadrzaj>
    <derivirana_varijabla naziv="DomainObject.Predmet.ProtustrankaFormatedWithAdress_1"> JANKOMIR NEKRETNINE d.o.o., Vladimira Filakovca 13, 10000 Zagreb</derivirana_varijabla>
  </DomainObject.Predmet.ProtustrankaFormatedWithAdress>
  <DomainObject.Predmet.ProtustrankaFormatedWithAdressOIB>
    <izvorni_sadrzaj> JANKOMIR NEKRETNINE d.o.o., OIB 68860828547, Vladimira Filakovca 13, 10000 Zagreb</izvorni_sadrzaj>
    <derivirana_varijabla naziv="DomainObject.Predmet.ProtustrankaFormatedWithAdressOIB_1"> JANKOMIR NEKRETNINE d.o.o., OIB 68860828547, Vladimira Filakovca 13, 10000 Zagreb</derivirana_varijabla>
  </DomainObject.Predmet.ProtustrankaFormatedWithAdressOIB>
  <DomainObject.Predmet.ProtustrankaWithAdress>
    <izvorni_sadrzaj>JANKOMIR NEKRETNINE d.o.o. Vladimira Filakovca 13, 10000 Zagreb</izvorni_sadrzaj>
    <derivirana_varijabla naziv="DomainObject.Predmet.ProtustrankaWithAdress_1">JANKOMIR NEKRETNINE d.o.o. Vladimira Filakovca 13, 10000 Zagreb</derivirana_varijabla>
  </DomainObject.Predmet.ProtustrankaWithAdress>
  <DomainObject.Predmet.ProtustrankaWithAdressOIB>
    <izvorni_sadrzaj>JANKOMIR NEKRETNINE d.o.o., OIB 68860828547, Vladimira Filakovca 13, 10000 Zagreb</izvorni_sadrzaj>
    <derivirana_varijabla naziv="DomainObject.Predmet.ProtustrankaWithAdressOIB_1">JANKOMIR NEKRETNINE d.o.o., OIB 68860828547, Vladimira Filakovca 13, 10000 Zagreb</derivirana_varijabla>
  </DomainObject.Predmet.ProtustrankaWithAdressOIB>
  <DomainObject.Predmet.ProtustrankaNazivFormated>
    <izvorni_sadrzaj>JANKOMIR NEKRETNINE d.o.o.</izvorni_sadrzaj>
    <derivirana_varijabla naziv="DomainObject.Predmet.ProtustrankaNazivFormated_1">JANKOMIR NEKRETNINE d.o.o.</derivirana_varijabla>
  </DomainObject.Predmet.ProtustrankaNazivFormated>
  <DomainObject.Predmet.ProtustrankaNazivFormatedOIB>
    <izvorni_sadrzaj>JANKOMIR NEKRETNINE d.o.o., OIB 68860828547</izvorni_sadrzaj>
    <derivirana_varijabla naziv="DomainObject.Predmet.ProtustrankaNazivFormatedOIB_1">JANKOMIR NEKRETNINE d.o.o., OIB 68860828547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JANKOMIR NEKRETNINE d.o.o.</izvorni_sadrzaj>
    <derivirana_varijabla naziv="DomainObject.Predmet.StrankaFormated_1">  JANKOMIR NEKRETNINE d.o.o.</derivirana_varijabla>
  </DomainObject.Predmet.StrankaFormated>
  <DomainObject.Predmet.StrankaFormatedOIB>
    <izvorni_sadrzaj>  JANKOMIR NEKRETNINE d.o.o., OIB 68860828547</izvorni_sadrzaj>
    <derivirana_varijabla naziv="DomainObject.Predmet.StrankaFormatedOIB_1">  JANKOMIR NEKRETNINE d.o.o., OIB 68860828547</derivirana_varijabla>
  </DomainObject.Predmet.StrankaFormatedOIB>
  <DomainObject.Predmet.StrankaFormatedWithAdress>
    <izvorni_sadrzaj> JANKOMIR NEKRETNINE d.o.o., Vladimira Filakovca 13, 10000 Zagreb</izvorni_sadrzaj>
    <derivirana_varijabla naziv="DomainObject.Predmet.StrankaFormatedWithAdress_1"> JANKOMIR NEKRETNINE d.o.o., Vladimira Filakovca 13, 10000 Zagreb</derivirana_varijabla>
  </DomainObject.Predmet.StrankaFormatedWithAdress>
  <DomainObject.Predmet.StrankaFormatedWithAdressOIB>
    <izvorni_sadrzaj> JANKOMIR NEKRETNINE d.o.o., OIB 68860828547, Vladimira Filakovca 13, 10000 Zagreb</izvorni_sadrzaj>
    <derivirana_varijabla naziv="DomainObject.Predmet.StrankaFormatedWithAdressOIB_1"> JANKOMIR NEKRETNINE d.o.o., OIB 68860828547, Vladimira Filakovca 13, 10000 Zagreb</derivirana_varijabla>
  </DomainObject.Predmet.StrankaFormatedWithAdressOIB>
  <DomainObject.Predmet.StrankaWithAdress>
    <izvorni_sadrzaj>JANKOMIR NEKRETNINE d.o.o. Vladimira Filakovca 13,10000 Zagreb</izvorni_sadrzaj>
    <derivirana_varijabla naziv="DomainObject.Predmet.StrankaWithAdress_1">JANKOMIR NEKRETNINE d.o.o. Vladimira Filakovca 13,10000 Zagreb</derivirana_varijabla>
  </DomainObject.Predmet.StrankaWithAdress>
  <DomainObject.Predmet.StrankaWithAdressOIB>
    <izvorni_sadrzaj>JANKOMIR NEKRETNINE d.o.o., OIB 68860828547, Vladimira Filakovca 13,10000 Zagreb</izvorni_sadrzaj>
    <derivirana_varijabla naziv="DomainObject.Predmet.StrankaWithAdressOIB_1">JANKOMIR NEKRETNINE d.o.o., OIB 68860828547, Vladimira Filakovca 13,10000 Zagreb</derivirana_varijabla>
  </DomainObject.Predmet.StrankaWithAdressOIB>
  <DomainObject.Predmet.StrankaNazivFormated>
    <izvorni_sadrzaj>JANKOMIR NEKRETNINE d.o.o.</izvorni_sadrzaj>
    <derivirana_varijabla naziv="DomainObject.Predmet.StrankaNazivFormated_1">JANKOMIR NEKRETNINE d.o.o.</derivirana_varijabla>
  </DomainObject.Predmet.StrankaNazivFormated>
  <DomainObject.Predmet.StrankaNazivFormatedOIB>
    <izvorni_sadrzaj>JANKOMIR NEKRETNINE d.o.o., OIB 68860828547</izvorni_sadrzaj>
    <derivirana_varijabla naziv="DomainObject.Predmet.StrankaNazivFormatedOIB_1">JANKOMIR NEKRETNINE d.o.o., OIB 68860828547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JANKOMIR NEKRETNINE d.o.o.</item>
    </izvorni_sadrzaj>
    <derivirana_varijabla naziv="DomainObject.Predmet.StrankaListFormated_1">
      <item>JANKOMIR NEKRETNINE d.o.o.</item>
    </derivirana_varijabla>
  </DomainObject.Predmet.StrankaListFormated>
  <DomainObject.Predmet.StrankaListFormatedOIB>
    <izvorni_sadrzaj>
      <item>JANKOMIR NEKRETNINE d.o.o., OIB 68860828547</item>
    </izvorni_sadrzaj>
    <derivirana_varijabla naziv="DomainObject.Predmet.StrankaListFormatedOIB_1">
      <item>JANKOMIR NEKRETNINE d.o.o., OIB 68860828547</item>
    </derivirana_varijabla>
  </DomainObject.Predmet.StrankaListFormatedOIB>
  <DomainObject.Predmet.StrankaListFormatedWithAdress>
    <izvorni_sadrzaj>
      <item>JANKOMIR NEKRETNINE d.o.o., Vladimira Filakovca 13, 10000 Zagreb</item>
    </izvorni_sadrzaj>
    <derivirana_varijabla naziv="DomainObject.Predmet.StrankaListFormatedWithAdress_1">
      <item>JANKOMIR NEKRETNINE d.o.o., Vladimira Filakovca 13, 10000 Zagreb</item>
    </derivirana_varijabla>
  </DomainObject.Predmet.StrankaListFormatedWithAdress>
  <DomainObject.Predmet.StrankaListFormatedWithAdressOIB>
    <izvorni_sadrzaj>
      <item>JANKOMIR NEKRETNINE d.o.o., OIB 68860828547, Vladimira Filakovca 13, 10000 Zagreb</item>
    </izvorni_sadrzaj>
    <derivirana_varijabla naziv="DomainObject.Predmet.StrankaListFormatedWithAdressOIB_1">
      <item>JANKOMIR NEKRETNINE d.o.o., OIB 68860828547, Vladimira Filakovca 13, 10000 Zagreb</item>
    </derivirana_varijabla>
  </DomainObject.Predmet.StrankaListFormatedWithAdressOIB>
  <DomainObject.Predmet.StrankaListNazivFormated>
    <izvorni_sadrzaj>
      <item>JANKOMIR NEKRETNINE d.o.o.</item>
    </izvorni_sadrzaj>
    <derivirana_varijabla naziv="DomainObject.Predmet.StrankaListNazivFormated_1">
      <item>JANKOMIR NEKRETNINE d.o.o.</item>
    </derivirana_varijabla>
  </DomainObject.Predmet.StrankaListNazivFormated>
  <DomainObject.Predmet.StrankaListNazivFormatedOIB>
    <izvorni_sadrzaj>
      <item>JANKOMIR NEKRETNINE d.o.o., OIB 68860828547</item>
    </izvorni_sadrzaj>
    <derivirana_varijabla naziv="DomainObject.Predmet.StrankaListNazivFormatedOIB_1">
      <item>JANKOMIR NEKRETNINE d.o.o., OIB 68860828547</item>
    </derivirana_varijabla>
  </DomainObject.Predmet.StrankaListNazivFormatedOIB>
  <DomainObject.Predmet.ProtuStrankaListFormated>
    <izvorni_sadrzaj>
      <item>JANKOMIR NEKRETNINE d.o.o.</item>
    </izvorni_sadrzaj>
    <derivirana_varijabla naziv="DomainObject.Predmet.ProtuStrankaListFormated_1">
      <item>JANKOMIR NEKRETNINE d.o.o.</item>
    </derivirana_varijabla>
  </DomainObject.Predmet.ProtuStrankaListFormated>
  <DomainObject.Predmet.ProtuStrankaListFormatedOIB>
    <izvorni_sadrzaj>
      <item>JANKOMIR NEKRETNINE d.o.o., OIB 68860828547</item>
    </izvorni_sadrzaj>
    <derivirana_varijabla naziv="DomainObject.Predmet.ProtuStrankaListFormatedOIB_1">
      <item>JANKOMIR NEKRETNINE d.o.o., OIB 68860828547</item>
    </derivirana_varijabla>
  </DomainObject.Predmet.ProtuStrankaListFormatedOIB>
  <DomainObject.Predmet.ProtuStrankaListFormatedWithAdress>
    <izvorni_sadrzaj>
      <item>JANKOMIR NEKRETNINE d.o.o., Vladimira Filakovca 13, 10000 Zagreb</item>
    </izvorni_sadrzaj>
    <derivirana_varijabla naziv="DomainObject.Predmet.ProtuStrankaListFormatedWithAdress_1">
      <item>JANKOMIR NEKRETNINE d.o.o., Vladimira Filakovca 13, 10000 Zagreb</item>
    </derivirana_varijabla>
  </DomainObject.Predmet.ProtuStrankaListFormatedWithAdress>
  <DomainObject.Predmet.ProtuStrankaListFormatedWithAdressOIB>
    <izvorni_sadrzaj>
      <item>JANKOMIR NEKRETNINE d.o.o., OIB 68860828547, Vladimira Filakovca 13, 10000 Zagreb</item>
    </izvorni_sadrzaj>
    <derivirana_varijabla naziv="DomainObject.Predmet.ProtuStrankaListFormatedWithAdressOIB_1">
      <item>JANKOMIR NEKRETNINE d.o.o., OIB 68860828547, Vladimira Filakovca 13, 10000 Zagreb</item>
    </derivirana_varijabla>
  </DomainObject.Predmet.ProtuStrankaListFormatedWithAdressOIB>
  <DomainObject.Predmet.ProtuStrankaListNazivFormated>
    <izvorni_sadrzaj>
      <item>JANKOMIR NEKRETNINE d.o.o.</item>
    </izvorni_sadrzaj>
    <derivirana_varijabla naziv="DomainObject.Predmet.ProtuStrankaListNazivFormated_1">
      <item>JANKOMIR NEKRETNINE d.o.o.</item>
    </derivirana_varijabla>
  </DomainObject.Predmet.ProtuStrankaListNazivFormated>
  <DomainObject.Predmet.ProtuStrankaListNazivFormatedOIB>
    <izvorni_sadrzaj>
      <item>JANKOMIR NEKRETNINE d.o.o., OIB 68860828547</item>
    </izvorni_sadrzaj>
    <derivirana_varijabla naziv="DomainObject.Predmet.ProtuStrankaListNazivFormatedOIB_1">
      <item>JANKOMIR NEKRETNINE d.o.o., OIB 68860828547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2018.</izvorni_sadrzaj>
    <derivirana_varijabla naziv="DomainObject.Datum_1">8. svibnja 2018.</derivirana_varijabla>
  </DomainObject.Datum>
  <DomainObject.PoslovniBrojDokumenta>
    <izvorni_sadrzaj>St-1184/2018-4</izvorni_sadrzaj>
    <derivirana_varijabla naziv="DomainObject.PoslovniBrojDokumenta_1">St-1184/2018-4</derivirana_varijabla>
  </DomainObject.PoslovniBrojDokumenta>
  <DomainObject.Predmet.StrankaIDrugi>
    <izvorni_sadrzaj>JANKOMIR NEKRETNINE d.o.o.</izvorni_sadrzaj>
    <derivirana_varijabla naziv="DomainObject.Predmet.StrankaIDrugi_1">JANKOMIR NEKRETNINE d.o.o.</derivirana_varijabla>
  </DomainObject.Predmet.StrankaIDrugi>
  <DomainObject.Predmet.ProtustrankaIDrugi>
    <izvorni_sadrzaj>JANKOMIR NEKRETNINE d.o.o.</izvorni_sadrzaj>
    <derivirana_varijabla naziv="DomainObject.Predmet.ProtustrankaIDrugi_1">JANKOMIR NEKRETNINE d.o.o.</derivirana_varijabla>
  </DomainObject.Predmet.ProtustrankaIDrugi>
  <DomainObject.Predmet.StrankaIDrugiAdressOIB>
    <izvorni_sadrzaj>JANKOMIR NEKRETNINE d.o.o., OIB 68860828547, Vladimira Filakovca 13, 10000 Zagreb</izvorni_sadrzaj>
    <derivirana_varijabla naziv="DomainObject.Predmet.StrankaIDrugiAdressOIB_1">JANKOMIR NEKRETNINE d.o.o., OIB 68860828547, Vladimira Filakovca 13, 10000 Zagreb</derivirana_varijabla>
  </DomainObject.Predmet.StrankaIDrugiAdressOIB>
  <DomainObject.Predmet.ProtustrankaIDrugiAdressOIB>
    <izvorni_sadrzaj>JANKOMIR NEKRETNINE d.o.o., OIB 68860828547, Vladimira Filakovca 13, 10000 Zagreb</izvorni_sadrzaj>
    <derivirana_varijabla naziv="DomainObject.Predmet.ProtustrankaIDrugiAdressOIB_1">JANKOMIR NEKRETNINE d.o.o., OIB 68860828547, Vladimira Filakovca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svibnja 2018.</izvorni_sadrzaj>
    <derivirana_varijabla naziv="DomainObject.Predmet.OdlukaRjesenje.DatumDonosenjaOdluke_1">8. svibnja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St-1184/2018-4</izvorni_sadrzaj>
    <derivirana_varijabla naziv="DomainObject.Predmet.OdlukaRjesenje.Oznaka_1">St-1184/2018-4</derivirana_varijabla>
  </DomainObject.Predmet.OdlukaRjesenje.Oznaka>
  <DomainObject.Predmet.SudioniciListNaziv>
    <izvorni_sadrzaj>
      <item>JANKOMIR NEKRETNINE d.o.o.</item>
      <item>JANKOMIR NEKRETNINE d.o.o.</item>
    </izvorni_sadrzaj>
    <derivirana_varijabla naziv="DomainObject.Predmet.SudioniciListNaziv_1">
      <item>JANKOMIR NEKRETNINE d.o.o.</item>
      <item>JANKOMIR NEKRETNINE d.o.o.</item>
    </derivirana_varijabla>
  </DomainObject.Predmet.SudioniciListNaziv>
  <DomainObject.Predmet.SudioniciListAdressOIB>
    <izvorni_sadrzaj>
      <item>JANKOMIR NEKRETNINE d.o.o., OIB 68860828547, Vladimira Filakovca 13,10000 Zagreb</item>
      <item>JANKOMIR NEKRETNINE d.o.o., OIB 68860828547, Vladimira Filakovca 13,10000 Zagreb</item>
    </izvorni_sadrzaj>
    <derivirana_varijabla naziv="DomainObject.Predmet.SudioniciListAdressOIB_1">
      <item>JANKOMIR NEKRETNINE d.o.o., OIB 68860828547, Vladimira Filakovca 13,10000 Zagreb</item>
      <item>JANKOMIR NEKRETNINE d.o.o., OIB 68860828547, Vladimira Filakovca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68860828547</item>
      <item>, OIB 68860828547</item>
    </izvorni_sadrzaj>
    <derivirana_varijabla naziv="DomainObject.Predmet.SudioniciListNazivOIB_1">
      <item>, OIB 68860828547</item>
      <item>, OIB 68860828547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736</properties:Words>
  <properties:Characters>4051</properties:Characters>
  <properties:Lines>84</properties:Lines>
  <properties:Paragraphs>21</properties:Paragraphs>
  <properties:TotalTime>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2018-05-08T07:51:00Z</dcterms:created>
  <dc:creator>gzubak</dc:creator>
  <cp:lastModifiedBy>Katarina Drndelić</cp:lastModifiedBy>
  <cp:lastPrinted>2018-05-08T09:41:00Z</cp:lastPrinted>
  <dcterms:modified xmlns:xsi="http://www.w3.org/2001/XMLSchema-instance" xsi:type="dcterms:W3CDTF">2018-05-08T09:41:00Z</dcterms:modified>
  <cp:revision>33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St-1184/2018-4 / Odluka - Rješenje - prekid postupka (PREKID_do odluke o prijedlogu za stečaj_prethodno pitanje.docx)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