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f468" w14:paraId="193f46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A321B">
        <w:t>846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9A321B">
        <w:t xml:space="preserve">A2A </w:t>
      </w:r>
      <w:r w:rsidR="00CB18B0">
        <w:t>d.o.o.,</w:t>
      </w:r>
      <w:r w:rsidR="009A321B">
        <w:t xml:space="preserve"> Split, Ruđera Boškovića 20</w:t>
      </w:r>
      <w:r w:rsidR="00D60C13">
        <w:t xml:space="preserve">, </w:t>
      </w:r>
      <w:r w:rsidR="009A321B">
        <w:t>OIB: 03003007881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9A321B">
        <w:t>080546624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9A321B" w:rsidRPr="009A321B">
        <w:t xml:space="preserve">A2A d.o.o., Split, Ruđera Boškovića 20, OIB: 03003007881, MBS: 080546624,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9A321B">
        <w:t xml:space="preserve"> 792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9A321B">
        <w:t>249.090,50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A321B">
        <w:t>3. ST-1846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0F03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12CE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St-1846/2015</izvorni_sadrzaj>
    <derivirana_varijabla naziv="DomainObject.Predmet.OznakaBroj_1">St-1846/2015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A2A društvo s ograničenom odgovornošću za poslovanje nekretninama</izvorni_sadrzaj>
    <derivirana_varijabla naziv="DomainObject.Predmet.ProtustrankaFormated_1">  A2A društvo s ograničenom odgovornošću za poslovanje nekretninama</derivirana_varijabla>
  </DomainObject.Predmet.ProtustrankaFormated>
  <DomainObject.Predmet.ProtustrankaFormatedOIB>
    <izvorni_sadrzaj>  A2A društvo s ograničenom odgovornošću za poslovanje nekretninama, OIB 03003007881</izvorni_sadrzaj>
    <derivirana_varijabla naziv="DomainObject.Predmet.ProtustrankaFormatedOIB_1">  A2A društvo s ograničenom odgovornošću za poslovanje nekretninama, OIB 03003007881</derivirana_varijabla>
  </DomainObject.Predmet.ProtustrankaFormatedOIB>
  <DomainObject.Predmet.ProtustrankaFormatedWithAdress>
    <izvorni_sadrzaj> A2A društvo s ograničenom odgovornošću za poslovanje nekretninama, Ruđera Boškovića 20, 21000 Split</izvorni_sadrzaj>
    <derivirana_varijabla naziv="DomainObject.Predmet.ProtustrankaFormatedWithAdress_1"> A2A društvo s ograničenom odgovornošću za poslovanje nekretninama, Ruđera Boškovića 20, 21000 Split</derivirana_varijabla>
  </DomainObject.Predmet.ProtustrankaFormatedWithAdress>
  <DomainObject.Predmet.ProtustrankaFormatedWithAdressOIB>
    <izvorni_sadrzaj> A2A društvo s ograničenom odgovornošću za poslovanje nekretninama, OIB 03003007881, Ruđera Boškovića 20, 21000 Split</izvorni_sadrzaj>
    <derivirana_varijabla naziv="DomainObject.Predmet.ProtustrankaFormatedWithAdressOIB_1"> A2A društvo s ograničenom odgovornošću za poslovanje nekretninama, OIB 03003007881, Ruđera Boškovića 20, 21000 Split</derivirana_varijabla>
  </DomainObject.Predmet.ProtustrankaFormatedWithAdressOIB>
  <DomainObject.Predmet.ProtustrankaWithAdress>
    <izvorni_sadrzaj>A2A društvo s ograničenom odgovornošću za poslovanje nekretninama Ruđera Boškovića 20, 21000 Split</izvorni_sadrzaj>
    <derivirana_varijabla naziv="DomainObject.Predmet.ProtustrankaWithAdress_1">A2A društvo s ograničenom odgovornošću za poslovanje nekretninama Ruđera Boškovića 20, 21000 Split</derivirana_varijabla>
  </DomainObject.Predmet.ProtustrankaWithAdress>
  <DomainObject.Predmet.ProtustrankaWithAdressOIB>
    <izvorni_sadrzaj>A2A društvo s ograničenom odgovornošću za poslovanje nekretninama, OIB 03003007881, Ruđera Boškovića 20, 21000 Split</izvorni_sadrzaj>
    <derivirana_varijabla naziv="DomainObject.Predmet.ProtustrankaWithAdressOIB_1">A2A društvo s ograničenom odgovornošću za poslovanje nekretninama, OIB 03003007881, Ruđera Boškovića 20, 21000 Split</derivirana_varijabla>
  </DomainObject.Predmet.ProtustrankaWithAdressOIB>
  <DomainObject.Predmet.ProtustrankaNazivFormated>
    <izvorni_sadrzaj>A2A društvo s ograničenom odgovornošću za poslovanje nekretninama</izvorni_sadrzaj>
    <derivirana_varijabla naziv="DomainObject.Predmet.ProtustrankaNazivFormated_1">A2A društvo s ograničenom odgovornošću za poslovanje nekretninama</derivirana_varijabla>
  </DomainObject.Predmet.ProtustrankaNazivFormated>
  <DomainObject.Predmet.ProtustrankaNazivFormatedOIB>
    <izvorni_sadrzaj>A2A društvo s ograničenom odgovornošću za poslovanje nekretninama, OIB 03003007881</izvorni_sadrzaj>
    <derivirana_varijabla naziv="DomainObject.Predmet.ProtustrankaNazivFormatedOIB_1">A2A društvo s ograničenom odgovornošću za poslovanje nekretninama, OIB 03003007881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249090.50</izvorni_sadrzaj>
    <derivirana_varijabla naziv="DomainObject.Predmet.TrenutnaVrijednost_1">249090.50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A2A društvo s ograničenom odgovornošću za poslovanje nekretninama</item>
    </izvorni_sadrzaj>
    <derivirana_varijabla naziv="DomainObject.Predmet.ProtuStrankaListFormated_1">
      <item>A2A društvo s ograničenom odgovornošću za poslovanje nekretninama</item>
    </derivirana_varijabla>
  </DomainObject.Predmet.ProtuStrankaListFormated>
  <DomainObject.Predmet.ProtuStrankaListFormatedOIB>
    <izvorni_sadrzaj>
      <item>A2A društvo s ograničenom odgovornošću za poslovanje nekretninama, OIB 03003007881</item>
    </izvorni_sadrzaj>
    <derivirana_varijabla naziv="DomainObject.Predmet.ProtuStrankaListFormatedOIB_1">
      <item>A2A društvo s ograničenom odgovornošću za poslovanje nekretninama, OIB 03003007881</item>
    </derivirana_varijabla>
  </DomainObject.Predmet.ProtuStrankaListFormatedOIB>
  <DomainObject.Predmet.ProtuStrankaListFormatedWithAdress>
    <izvorni_sadrzaj>
      <item>A2A društvo s ograničenom odgovornošću za poslovanje nekretninama, Ruđera Boškovića 20, 21000 Split</item>
    </izvorni_sadrzaj>
    <derivirana_varijabla naziv="DomainObject.Predmet.ProtuStrankaListFormatedWithAdress_1">
      <item>A2A društvo s ograničenom odgovornošću za poslovanje nekretninama, Ruđera Boškovića 20, 21000 Split</item>
    </derivirana_varijabla>
  </DomainObject.Predmet.ProtuStrankaListFormatedWithAdress>
  <DomainObject.Predmet.ProtuStrankaListFormatedWithAdressOIB>
    <izvorni_sadrzaj>
      <item>A2A društvo s ograničenom odgovornošću za poslovanje nekretninama, OIB 03003007881, Ruđera Boškovića 20, 21000 Split</item>
    </izvorni_sadrzaj>
    <derivirana_varijabla naziv="DomainObject.Predmet.ProtuStrankaListFormatedWithAdressOIB_1">
      <item>A2A društvo s ograničenom odgovornošću za poslovanje nekretninama, OIB 03003007881, Ruđera Boškovića 20, 21000 Split</item>
    </derivirana_varijabla>
  </DomainObject.Predmet.ProtuStrankaListFormatedWithAdressOIB>
  <DomainObject.Predmet.ProtuStrankaListNazivFormated>
    <izvorni_sadrzaj>
      <item>A2A društvo s ograničenom odgovornošću za poslovanje nekretninama</item>
    </izvorni_sadrzaj>
    <derivirana_varijabla naziv="DomainObject.Predmet.ProtuStrankaListNazivFormated_1">
      <item>A2A društvo s ograničenom odgovornošću za poslovanje nekretninama</item>
    </derivirana_varijabla>
  </DomainObject.Predmet.ProtuStrankaListNazivFormated>
  <DomainObject.Predmet.ProtuStrankaListNazivFormatedOIB>
    <izvorni_sadrzaj>
      <item>A2A društvo s ograničenom odgovornošću za poslovanje nekretninama, OIB 03003007881</item>
    </izvorni_sadrzaj>
    <derivirana_varijabla naziv="DomainObject.Predmet.ProtuStrankaListNazivFormatedOIB_1">
      <item>A2A društvo s ograničenom odgovornošću za poslovanje nekretninama, OIB 03003007881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A2A društvo s ograničenom odgovornošću za poslovanje nekretninama</izvorni_sadrzaj>
    <derivirana_varijabla naziv="DomainObject.Predmet.ProtustrankaIDrugi_1">A2A društvo s ograničenom odgovornošću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A2A društvo s ograničenom odgovornošću za poslovanje nekretninama, OIB 03003007881, Ruđera Boškovića 20, 21000 Split</izvorni_sadrzaj>
    <derivirana_varijabla naziv="DomainObject.Predmet.ProtustrankaIDrugiAdressOIB_1">A2A društvo s ograničenom odgovornošću za poslovanje nekretninama, OIB 03003007881,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A2A društvo s ograničenom odgovornošću za poslovanje nekretninama</item>
      <item>FINANCIJSKA AGENCIJA RC SPLIT</item>
    </izvorni_sadrzaj>
    <derivirana_varijabla naziv="DomainObject.Predmet.SudioniciListNaziv_1">
      <item>A2A društvo s ograničenom odgovornošću za poslovanje nekretninama</item>
      <item>FINANCIJSKA AGENCIJA RC SPLIT</item>
    </derivirana_varijabla>
  </DomainObject.Predmet.SudioniciListNaziv>
  <DomainObject.Predmet.SudioniciListAdressOIB>
    <izvorni_sadrzaj>
      <item>A2A društvo s ograničenom odgovornošću za poslovanje nekretninama, OIB 03003007881, Ruđera Boškovića 20,21000 Split</item>
      <item>FINANCIJSKA AGENCIJA RC SPLIT, OIB 85821130368, Mažuranićevo šetalište 24b,21000 Split</item>
    </izvorni_sadrzaj>
    <derivirana_varijabla naziv="DomainObject.Predmet.SudioniciListAdressOIB_1">
      <item>A2A društvo s ograničenom odgovornošću za poslovanje nekretninama, OIB 03003007881, Ruđera Boškovića 20,21000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03003007881</item>
      <item>, OIB 85821130368</item>
    </izvorni_sadrzaj>
    <derivirana_varijabla naziv="DomainObject.Predmet.SudioniciListNazivOIB_1">
      <item>, OIB 03003007881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2016-01-18T08:47:00Z</dcterms:created>
  <dc:creator>Lari Glavaš</dc:creator>
  <cp:lastModifiedBy>Lari Glavaš</cp:lastModifiedBy>
  <cp:lastPrinted>2016-01-18T08:47:00Z</cp:lastPrinted>
  <dcterms:modified xmlns:xsi="http://www.w3.org/2001/XMLSchema-instance" xsi:type="dcterms:W3CDTF">2016-01-18T08:47:00Z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