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6079" w14:paraId="cba6079"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Pr>
                <w:rFonts w:cs="Times New Roman" w:hAnsi="Times New Roman" w:ascii="Times New Roman"/>
                <w:b w:val="false"/>
                <w:bCs w:val="false"/>
                <w:i w:val="false"/>
                <w:sz w:val="24"/>
                <w:szCs w:val="24"/>
              </w:rPr>
              <w:t>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B1152C">
        <w:rPr>
          <w:sz w:val="24"/>
          <w:szCs w:val="24"/>
        </w:rPr>
        <w:t>222/17</w:t>
      </w:r>
      <w:r w:rsidR="003C181E">
        <w:rPr>
          <w:sz w:val="24"/>
          <w:szCs w:val="24"/>
        </w:rPr>
        <w:t>-</w:t>
      </w:r>
      <w:r w:rsidR="00056A54">
        <w:rPr>
          <w:sz w:val="24"/>
          <w:szCs w:val="24"/>
        </w:rPr>
        <w:t>9</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B1152C" w:rsidP="00B1152C" w:rsidR="00B1152C" w:rsidRPr="00B1152C">
      <w:pPr>
        <w:ind w:firstLine="720"/>
        <w:jc w:val="both"/>
        <w:rPr>
          <w:sz w:val="24"/>
          <w:szCs w:val="24"/>
        </w:rPr>
      </w:pPr>
      <w:r w:rsidRPr="00B1152C">
        <w:rPr>
          <w:sz w:val="24"/>
          <w:szCs w:val="24"/>
        </w:rPr>
        <w:t>Trgovački sud u Zagrebu, po sucu Nikolini Dorić Hadžisejdić, u stečajnom postupku povodom prijedloga predlagatelja HETA Asset Resolution Hrvatska d.o.o. (ranije H</w:t>
      </w:r>
      <w:r>
        <w:rPr>
          <w:sz w:val="24"/>
          <w:szCs w:val="24"/>
        </w:rPr>
        <w:t>ypo</w:t>
      </w:r>
      <w:r w:rsidRPr="00B1152C">
        <w:rPr>
          <w:sz w:val="24"/>
          <w:szCs w:val="24"/>
        </w:rPr>
        <w:t>-L</w:t>
      </w:r>
      <w:r>
        <w:rPr>
          <w:sz w:val="24"/>
          <w:szCs w:val="24"/>
        </w:rPr>
        <w:t>easing</w:t>
      </w:r>
      <w:r w:rsidRPr="00B1152C">
        <w:rPr>
          <w:sz w:val="24"/>
          <w:szCs w:val="24"/>
        </w:rPr>
        <w:t xml:space="preserve"> K</w:t>
      </w:r>
      <w:r>
        <w:rPr>
          <w:sz w:val="24"/>
          <w:szCs w:val="24"/>
        </w:rPr>
        <w:t>roatien</w:t>
      </w:r>
      <w:r w:rsidRPr="00B1152C">
        <w:rPr>
          <w:sz w:val="24"/>
          <w:szCs w:val="24"/>
        </w:rPr>
        <w:t xml:space="preserve"> d.o.o.), Zagreb, Slavonska avenija 6/a, OIB: 87064273078, za otvaranje stečajnog postupka nad dužnikom ISTRA FARMA d.o.o. za proizvodnju, trgovinu i usluge Zagreb, Tratinska 36, OIB: 79896205392, kojeg zastupa punomoćnica Marijana Vlaić, odvjetnica u Zagrebu, B. Adžije 17A/I,  dana </w:t>
      </w:r>
      <w:r w:rsidR="00056A54">
        <w:rPr>
          <w:sz w:val="24"/>
          <w:szCs w:val="24"/>
        </w:rPr>
        <w:t>5</w:t>
      </w:r>
      <w:r w:rsidRPr="00B1152C">
        <w:rPr>
          <w:sz w:val="24"/>
          <w:szCs w:val="24"/>
        </w:rPr>
        <w:t xml:space="preserve">. </w:t>
      </w:r>
      <w:r>
        <w:rPr>
          <w:sz w:val="24"/>
          <w:szCs w:val="24"/>
        </w:rPr>
        <w:t>veljače 2018</w:t>
      </w:r>
      <w:r w:rsidRPr="00B1152C">
        <w:rPr>
          <w:sz w:val="24"/>
          <w:szCs w:val="24"/>
        </w:rPr>
        <w:t>.,</w:t>
      </w:r>
    </w:p>
    <w:p w:rsidRDefault="007E6C25" w:rsidR="007E6C25" w:rsidRPr="00FD1983">
      <w:pPr>
        <w:jc w:val="center"/>
        <w:rPr>
          <w:b/>
          <w:sz w:val="24"/>
          <w:szCs w:val="24"/>
        </w:rPr>
      </w:pPr>
    </w:p>
    <w:p w:rsidRDefault="006838BA" w:rsidR="006838BA" w:rsidRPr="00FD1983">
      <w:pPr>
        <w:jc w:val="center"/>
        <w:rPr>
          <w:sz w:val="24"/>
          <w:szCs w:val="24"/>
        </w:rPr>
      </w:pPr>
      <w:r w:rsidRPr="00FD1983">
        <w:rPr>
          <w:sz w:val="24"/>
          <w:szCs w:val="24"/>
        </w:rPr>
        <w:t>r i j e š i o     j e</w:t>
      </w:r>
    </w:p>
    <w:p w:rsidRDefault="006838BA" w:rsidR="006838BA" w:rsidRPr="00FD1983">
      <w:pPr>
        <w:jc w:val="center"/>
        <w:rPr>
          <w:b/>
          <w:sz w:val="24"/>
          <w:szCs w:val="24"/>
        </w:rPr>
      </w:pPr>
    </w:p>
    <w:p w:rsidRDefault="00CB0F34" w:rsidP="00523D1C" w:rsidR="00FE0498" w:rsidRPr="00A71E17">
      <w:pPr>
        <w:ind w:firstLine="720"/>
        <w:jc w:val="both"/>
        <w:rPr>
          <w:sz w:val="24"/>
          <w:szCs w:val="24"/>
        </w:rPr>
      </w:pPr>
      <w:r w:rsidRPr="00FD1983">
        <w:rPr>
          <w:sz w:val="24"/>
          <w:szCs w:val="24"/>
        </w:rPr>
        <w:t>I</w:t>
      </w:r>
      <w:r w:rsidR="00A84621" w:rsidRPr="00FD1983">
        <w:rPr>
          <w:sz w:val="24"/>
          <w:szCs w:val="24"/>
        </w:rPr>
        <w:t>.</w:t>
      </w:r>
      <w:r w:rsidRPr="00A71E17">
        <w:rPr>
          <w:sz w:val="24"/>
          <w:szCs w:val="24"/>
        </w:rPr>
        <w:tab/>
      </w:r>
      <w:r w:rsidR="006838BA" w:rsidRPr="00A71E17">
        <w:rPr>
          <w:sz w:val="24"/>
          <w:szCs w:val="24"/>
        </w:rPr>
        <w:t xml:space="preserve">Otvara se stečajni postupak nad dužnikom </w:t>
      </w:r>
      <w:r w:rsidR="00B46F1A" w:rsidRPr="00B1152C">
        <w:rPr>
          <w:sz w:val="24"/>
          <w:szCs w:val="24"/>
        </w:rPr>
        <w:t>ISTRA FARMA d.o.o. za proizvodnju, trgovinu i usluge Zagreb, Tratinska 36, OIB: 79896205392</w:t>
      </w:r>
      <w:r w:rsidR="003C181E" w:rsidRPr="00A71E17">
        <w:rPr>
          <w:sz w:val="24"/>
          <w:szCs w:val="24"/>
        </w:rPr>
        <w:t>.</w:t>
      </w:r>
    </w:p>
    <w:p w:rsidRDefault="00CB0F34" w:rsidP="00056A54" w:rsidR="0047584C" w:rsidRPr="00056A54">
      <w:pPr>
        <w:ind w:firstLine="720"/>
        <w:rPr>
          <w:sz w:val="24"/>
          <w:szCs w:val="24"/>
        </w:rPr>
      </w:pPr>
      <w:r w:rsidRPr="00A71E17">
        <w:rPr>
          <w:sz w:val="24"/>
          <w:szCs w:val="24"/>
        </w:rPr>
        <w:t>II</w:t>
      </w:r>
      <w:r w:rsidR="00A84621" w:rsidRPr="00A71E17">
        <w:rPr>
          <w:sz w:val="24"/>
          <w:szCs w:val="24"/>
        </w:rPr>
        <w:t>.</w:t>
      </w:r>
      <w:r w:rsidRPr="00A71E17">
        <w:rPr>
          <w:sz w:val="24"/>
          <w:szCs w:val="24"/>
        </w:rPr>
        <w:tab/>
      </w:r>
      <w:r w:rsidR="006838BA" w:rsidRPr="00A71E17">
        <w:rPr>
          <w:sz w:val="24"/>
          <w:szCs w:val="24"/>
        </w:rPr>
        <w:t xml:space="preserve">Za </w:t>
      </w:r>
      <w:r w:rsidR="006838BA" w:rsidRPr="00056A54">
        <w:rPr>
          <w:sz w:val="24"/>
          <w:szCs w:val="24"/>
        </w:rPr>
        <w:t>stečajnog upravitelja imenuje</w:t>
      </w:r>
      <w:r w:rsidR="007907FD" w:rsidRPr="00056A54">
        <w:rPr>
          <w:sz w:val="24"/>
          <w:szCs w:val="24"/>
        </w:rPr>
        <w:t xml:space="preserve"> se</w:t>
      </w:r>
      <w:r w:rsidR="006838BA" w:rsidRPr="00056A54">
        <w:rPr>
          <w:sz w:val="24"/>
          <w:szCs w:val="24"/>
        </w:rPr>
        <w:t xml:space="preserve"> </w:t>
      </w:r>
      <w:r w:rsidR="00056A54" w:rsidRPr="00056A54">
        <w:rPr>
          <w:sz w:val="24"/>
          <w:szCs w:val="24"/>
        </w:rPr>
        <w:t>Maroje Stjepović, OIB: 576405</w:t>
      </w:r>
      <w:r w:rsidR="00056A54">
        <w:rPr>
          <w:sz w:val="24"/>
          <w:szCs w:val="24"/>
        </w:rPr>
        <w:t>55089, Zagreb, Hermana Bužana 6b.</w:t>
      </w:r>
    </w:p>
    <w:p w:rsidRDefault="00CB0F34" w:rsidP="00523D1C" w:rsidR="00CB0F34" w:rsidRPr="00A71E17">
      <w:pPr>
        <w:ind w:firstLine="720"/>
        <w:jc w:val="both"/>
        <w:rPr>
          <w:sz w:val="24"/>
          <w:szCs w:val="24"/>
        </w:rPr>
      </w:pPr>
      <w:r w:rsidRPr="00FD1983">
        <w:rPr>
          <w:sz w:val="24"/>
          <w:szCs w:val="24"/>
        </w:rPr>
        <w:t>III</w:t>
      </w:r>
      <w:r w:rsidR="00A84621" w:rsidRPr="00FD1983">
        <w:rPr>
          <w:sz w:val="24"/>
          <w:szCs w:val="24"/>
        </w:rPr>
        <w:t>.</w:t>
      </w:r>
      <w:r w:rsidRPr="00FD1983">
        <w:rPr>
          <w:sz w:val="24"/>
          <w:szCs w:val="24"/>
        </w:rPr>
        <w:tab/>
      </w:r>
      <w:r w:rsidR="006838BA" w:rsidRPr="00FD1983">
        <w:rPr>
          <w:sz w:val="24"/>
          <w:szCs w:val="24"/>
        </w:rPr>
        <w:t>Stečajni postupak otvoren je</w:t>
      </w:r>
      <w:r w:rsidR="00EB687D" w:rsidRPr="00FD1983">
        <w:rPr>
          <w:sz w:val="24"/>
          <w:szCs w:val="24"/>
        </w:rPr>
        <w:t xml:space="preserve"> </w:t>
      </w:r>
      <w:r w:rsidR="00051C7C">
        <w:rPr>
          <w:sz w:val="24"/>
          <w:szCs w:val="24"/>
        </w:rPr>
        <w:t>5</w:t>
      </w:r>
      <w:r w:rsidR="00A05D46" w:rsidRPr="00FD1983">
        <w:rPr>
          <w:sz w:val="24"/>
          <w:szCs w:val="24"/>
        </w:rPr>
        <w:t xml:space="preserve">. </w:t>
      </w:r>
      <w:r w:rsidR="00B1152C">
        <w:rPr>
          <w:sz w:val="24"/>
          <w:szCs w:val="24"/>
        </w:rPr>
        <w:t>veljače</w:t>
      </w:r>
      <w:r w:rsidR="003C181E" w:rsidRPr="00FD1983">
        <w:rPr>
          <w:sz w:val="24"/>
          <w:szCs w:val="24"/>
        </w:rPr>
        <w:t xml:space="preserve"> 201</w:t>
      </w:r>
      <w:r w:rsidR="00B1152C">
        <w:rPr>
          <w:sz w:val="24"/>
          <w:szCs w:val="24"/>
        </w:rPr>
        <w:t>8</w:t>
      </w:r>
      <w:r w:rsidR="00B4321B" w:rsidRPr="00FD1983">
        <w:rPr>
          <w:sz w:val="24"/>
          <w:szCs w:val="24"/>
        </w:rPr>
        <w:t>.</w:t>
      </w:r>
      <w:r w:rsidR="006838BA" w:rsidRPr="00FD1983">
        <w:rPr>
          <w:sz w:val="24"/>
          <w:szCs w:val="24"/>
        </w:rPr>
        <w:t xml:space="preserve"> </w:t>
      </w:r>
      <w:r w:rsidR="00675DA9" w:rsidRPr="00FD1983">
        <w:rPr>
          <w:sz w:val="24"/>
          <w:szCs w:val="24"/>
        </w:rPr>
        <w:t>Rješenje</w:t>
      </w:r>
      <w:r w:rsidRPr="00FD1983">
        <w:rPr>
          <w:sz w:val="24"/>
          <w:szCs w:val="24"/>
        </w:rPr>
        <w:t xml:space="preserve"> o otvaranju stečajnog postupka nad dužnikom istaknut</w:t>
      </w:r>
      <w:r w:rsidR="00775128" w:rsidRPr="00FD1983">
        <w:rPr>
          <w:sz w:val="24"/>
          <w:szCs w:val="24"/>
        </w:rPr>
        <w:t>o</w:t>
      </w:r>
      <w:r w:rsidRPr="00FD1983">
        <w:rPr>
          <w:sz w:val="24"/>
          <w:szCs w:val="24"/>
        </w:rPr>
        <w:t xml:space="preserve"> je na</w:t>
      </w:r>
      <w:r w:rsidR="00675DA9" w:rsidRPr="00FD1983">
        <w:rPr>
          <w:sz w:val="24"/>
          <w:szCs w:val="24"/>
        </w:rPr>
        <w:t xml:space="preserve"> mrežnoj stranici e-oglasna ploča </w:t>
      </w:r>
      <w:r w:rsidRPr="00FD1983">
        <w:rPr>
          <w:sz w:val="24"/>
          <w:szCs w:val="24"/>
        </w:rPr>
        <w:t xml:space="preserve">Trgovačkog suda u </w:t>
      </w:r>
      <w:r w:rsidRPr="00056A54">
        <w:rPr>
          <w:sz w:val="24"/>
          <w:szCs w:val="24"/>
        </w:rPr>
        <w:t xml:space="preserve">Zagrebu </w:t>
      </w:r>
      <w:r w:rsidR="00056A54" w:rsidRPr="00056A54">
        <w:rPr>
          <w:sz w:val="24"/>
          <w:szCs w:val="24"/>
        </w:rPr>
        <w:t>5</w:t>
      </w:r>
      <w:r w:rsidR="00A15661" w:rsidRPr="00056A54">
        <w:rPr>
          <w:sz w:val="24"/>
          <w:szCs w:val="24"/>
        </w:rPr>
        <w:t xml:space="preserve">. </w:t>
      </w:r>
      <w:r w:rsidR="00056A54" w:rsidRPr="00056A54">
        <w:rPr>
          <w:sz w:val="24"/>
          <w:szCs w:val="24"/>
        </w:rPr>
        <w:t>veljače</w:t>
      </w:r>
      <w:r w:rsidR="00A15661" w:rsidRPr="00056A54">
        <w:rPr>
          <w:sz w:val="24"/>
          <w:szCs w:val="24"/>
        </w:rPr>
        <w:t xml:space="preserve"> 201</w:t>
      </w:r>
      <w:r w:rsidR="00056A54" w:rsidRPr="00056A54">
        <w:rPr>
          <w:sz w:val="24"/>
          <w:szCs w:val="24"/>
        </w:rPr>
        <w:t>8</w:t>
      </w:r>
      <w:r w:rsidR="00A05D46" w:rsidRPr="00056A54">
        <w:rPr>
          <w:sz w:val="24"/>
          <w:szCs w:val="24"/>
        </w:rPr>
        <w:t>. u 1</w:t>
      </w:r>
      <w:r w:rsidR="00056A54" w:rsidRPr="00056A54">
        <w:rPr>
          <w:sz w:val="24"/>
          <w:szCs w:val="24"/>
        </w:rPr>
        <w:t>3</w:t>
      </w:r>
      <w:r w:rsidR="00A05D46" w:rsidRPr="00056A54">
        <w:rPr>
          <w:sz w:val="24"/>
          <w:szCs w:val="24"/>
        </w:rPr>
        <w:t>,</w:t>
      </w:r>
      <w:r w:rsidR="00056A54" w:rsidRPr="00056A54">
        <w:rPr>
          <w:sz w:val="24"/>
          <w:szCs w:val="24"/>
        </w:rPr>
        <w:t>0</w:t>
      </w:r>
      <w:r w:rsidR="00A05D46" w:rsidRPr="00056A54">
        <w:rPr>
          <w:sz w:val="24"/>
          <w:szCs w:val="24"/>
        </w:rPr>
        <w:t xml:space="preserve">0 </w:t>
      </w:r>
      <w:r w:rsidR="00A05D46" w:rsidRPr="00A71E17">
        <w:rPr>
          <w:sz w:val="24"/>
          <w:szCs w:val="24"/>
        </w:rPr>
        <w:t>sati.</w:t>
      </w:r>
    </w:p>
    <w:p w:rsidRDefault="00A84621" w:rsidP="00523D1C" w:rsidR="00523D1C" w:rsidRPr="00FD1983">
      <w:pPr>
        <w:ind w:firstLine="720"/>
        <w:jc w:val="both"/>
        <w:rPr>
          <w:sz w:val="24"/>
          <w:szCs w:val="24"/>
        </w:rPr>
      </w:pPr>
      <w:r w:rsidRPr="00FD1983">
        <w:rPr>
          <w:sz w:val="24"/>
          <w:szCs w:val="24"/>
        </w:rPr>
        <w:t>IV.</w:t>
      </w:r>
      <w:r w:rsidR="00CB0F34" w:rsidRPr="00FD1983">
        <w:rPr>
          <w:sz w:val="24"/>
          <w:szCs w:val="24"/>
        </w:rPr>
        <w:tab/>
      </w:r>
      <w:r w:rsidR="00523D1C" w:rsidRPr="00FD1983">
        <w:rPr>
          <w:sz w:val="24"/>
          <w:szCs w:val="24"/>
        </w:rPr>
        <w:t>Pozivaju se vjerovnici</w:t>
      </w:r>
      <w:r w:rsidR="002B76F2" w:rsidRPr="00FD1983">
        <w:rPr>
          <w:sz w:val="24"/>
          <w:szCs w:val="24"/>
        </w:rPr>
        <w:t xml:space="preserve"> viših isplatnih redova</w:t>
      </w:r>
      <w:r w:rsidR="00523D1C" w:rsidRPr="00FD1983">
        <w:rPr>
          <w:sz w:val="24"/>
          <w:szCs w:val="24"/>
        </w:rPr>
        <w:t xml:space="preserve"> u roku od 60 dana od dana objave ovog rješenja na mrežnoj stranici e-oglasna ploča Trgovačkog suda u Zagrebu prijaviti svoje tražbine stečajnom upravitelju, na adresu stečajnog </w:t>
      </w:r>
      <w:r w:rsidR="00523D1C" w:rsidRPr="00A71E17">
        <w:rPr>
          <w:sz w:val="24"/>
          <w:szCs w:val="24"/>
        </w:rPr>
        <w:t xml:space="preserve">upravitelja </w:t>
      </w:r>
      <w:r w:rsidR="00056A54" w:rsidRPr="00056A54">
        <w:rPr>
          <w:sz w:val="24"/>
          <w:szCs w:val="24"/>
        </w:rPr>
        <w:t>Maroje Stjepović, OIB: 576405</w:t>
      </w:r>
      <w:r w:rsidR="00056A54">
        <w:rPr>
          <w:sz w:val="24"/>
          <w:szCs w:val="24"/>
        </w:rPr>
        <w:t>55089, Zagreb, Hermana Bužana 6b</w:t>
      </w:r>
      <w:r w:rsidR="00A05D46" w:rsidRPr="00A71E17">
        <w:rPr>
          <w:sz w:val="24"/>
          <w:szCs w:val="24"/>
        </w:rPr>
        <w:t>,</w:t>
      </w:r>
      <w:r w:rsidR="00523D1C" w:rsidRPr="00A71E17">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w:t>
      </w:r>
      <w:r w:rsidR="00523D1C" w:rsidRPr="00FD1983">
        <w:rPr>
          <w:sz w:val="24"/>
          <w:szCs w:val="24"/>
        </w:rPr>
        <w:t>od 2% od vrijednosti prijavljene tražbine (ali ne više od 500,00 kn) na žiro račun Državnog proračuna Republike Hrvatske, IBAN: HR1210010051863000160, model 64, poziv na broj 5045-20735-</w:t>
      </w:r>
      <w:r w:rsidR="00B1152C">
        <w:rPr>
          <w:sz w:val="24"/>
          <w:szCs w:val="24"/>
        </w:rPr>
        <w:t>22217</w:t>
      </w:r>
      <w:r w:rsidR="00523D1C" w:rsidRPr="00FD1983">
        <w:rPr>
          <w:sz w:val="24"/>
          <w:szCs w:val="24"/>
        </w:rPr>
        <w:t>, opis plaćanja: Pristojbe iz predmeta St-</w:t>
      </w:r>
      <w:r w:rsidR="00EB687D" w:rsidRPr="00FD1983">
        <w:rPr>
          <w:sz w:val="24"/>
          <w:szCs w:val="24"/>
        </w:rPr>
        <w:t>2</w:t>
      </w:r>
      <w:r w:rsidR="00B1152C">
        <w:rPr>
          <w:sz w:val="24"/>
          <w:szCs w:val="24"/>
        </w:rPr>
        <w:t>2217</w:t>
      </w:r>
      <w:r w:rsidR="00523D1C" w:rsidRPr="00FD1983">
        <w:rPr>
          <w:sz w:val="24"/>
          <w:szCs w:val="24"/>
        </w:rPr>
        <w:t>.</w:t>
      </w:r>
    </w:p>
    <w:p w:rsidRDefault="00AB024A" w:rsidP="00523D1C" w:rsidR="006838BA" w:rsidRPr="00FD1983">
      <w:pPr>
        <w:ind w:firstLine="720"/>
        <w:jc w:val="both"/>
        <w:rPr>
          <w:sz w:val="24"/>
          <w:szCs w:val="24"/>
        </w:rPr>
      </w:pPr>
      <w:r w:rsidRPr="00FD1983">
        <w:rPr>
          <w:sz w:val="24"/>
          <w:szCs w:val="24"/>
        </w:rPr>
        <w:t>V</w:t>
      </w:r>
      <w:r w:rsidR="00A84621" w:rsidRPr="00FD1983">
        <w:rPr>
          <w:sz w:val="24"/>
          <w:szCs w:val="24"/>
        </w:rPr>
        <w:t>.</w:t>
      </w:r>
      <w:r w:rsidR="00FF234D" w:rsidRPr="00FD1983">
        <w:rPr>
          <w:sz w:val="24"/>
          <w:szCs w:val="24"/>
        </w:rPr>
        <w:t xml:space="preserve"> </w:t>
      </w:r>
      <w:r w:rsidR="00FF234D" w:rsidRPr="00FD1983">
        <w:rPr>
          <w:sz w:val="24"/>
          <w:szCs w:val="24"/>
        </w:rPr>
        <w:tab/>
        <w:t>P</w:t>
      </w:r>
      <w:r w:rsidR="006838BA" w:rsidRPr="00FD1983">
        <w:rPr>
          <w:sz w:val="24"/>
          <w:szCs w:val="24"/>
        </w:rPr>
        <w:t>ozivaju se</w:t>
      </w:r>
      <w:r w:rsidR="003C78A1" w:rsidRPr="00FD1983">
        <w:rPr>
          <w:sz w:val="24"/>
          <w:szCs w:val="24"/>
        </w:rPr>
        <w:t xml:space="preserve"> razlučni i izlučni vjerovnici</w:t>
      </w:r>
      <w:r w:rsidR="006838BA" w:rsidRPr="00FD1983">
        <w:rPr>
          <w:sz w:val="24"/>
          <w:szCs w:val="24"/>
        </w:rPr>
        <w:t xml:space="preserve"> </w:t>
      </w:r>
      <w:r w:rsidR="00A84621" w:rsidRPr="00FD1983">
        <w:rPr>
          <w:sz w:val="24"/>
          <w:szCs w:val="24"/>
        </w:rPr>
        <w:t xml:space="preserve">u roku od 60 dana od dana objave ovog rješenja na mrežnoj stranici e-oglasna ploča Trgovačkog suda u Zagrebu </w:t>
      </w:r>
      <w:r w:rsidR="003C78A1" w:rsidRPr="00FD1983">
        <w:rPr>
          <w:sz w:val="24"/>
          <w:szCs w:val="24"/>
        </w:rPr>
        <w:t xml:space="preserve">podneskom </w:t>
      </w:r>
      <w:r w:rsidR="006838BA" w:rsidRPr="00FD1983">
        <w:rPr>
          <w:sz w:val="24"/>
          <w:szCs w:val="24"/>
        </w:rPr>
        <w:t xml:space="preserve">obavijestiti stečajnog upravitelja </w:t>
      </w:r>
      <w:r w:rsidR="003C78A1" w:rsidRPr="00FD1983">
        <w:rPr>
          <w:sz w:val="24"/>
          <w:szCs w:val="24"/>
        </w:rPr>
        <w:t xml:space="preserve"> </w:t>
      </w:r>
      <w:r w:rsidR="006838BA" w:rsidRPr="00FD1983">
        <w:rPr>
          <w:sz w:val="24"/>
          <w:szCs w:val="24"/>
        </w:rPr>
        <w:t>o postojanju svo</w:t>
      </w:r>
      <w:r w:rsidR="00A96E38" w:rsidRPr="00FD1983">
        <w:rPr>
          <w:sz w:val="24"/>
          <w:szCs w:val="24"/>
        </w:rPr>
        <w:t xml:space="preserve">g </w:t>
      </w:r>
      <w:r w:rsidR="0096090C" w:rsidRPr="00FD1983">
        <w:rPr>
          <w:sz w:val="24"/>
          <w:szCs w:val="24"/>
        </w:rPr>
        <w:t xml:space="preserve">razlučnog ili </w:t>
      </w:r>
      <w:r w:rsidR="00A96E38" w:rsidRPr="00FD1983">
        <w:rPr>
          <w:sz w:val="24"/>
          <w:szCs w:val="24"/>
        </w:rPr>
        <w:t xml:space="preserve">izlučnog </w:t>
      </w:r>
      <w:r w:rsidR="006838BA" w:rsidRPr="00FD1983">
        <w:rPr>
          <w:sz w:val="24"/>
          <w:szCs w:val="24"/>
        </w:rPr>
        <w:t xml:space="preserve">prava. </w:t>
      </w:r>
    </w:p>
    <w:p w:rsidRDefault="00AB024A" w:rsidP="00523D1C" w:rsidR="006C7A5A" w:rsidRPr="00FD1983">
      <w:pPr>
        <w:ind w:firstLine="720"/>
        <w:jc w:val="both"/>
        <w:rPr>
          <w:sz w:val="24"/>
          <w:szCs w:val="24"/>
        </w:rPr>
      </w:pPr>
      <w:r w:rsidRPr="00FD1983">
        <w:rPr>
          <w:sz w:val="24"/>
          <w:szCs w:val="24"/>
        </w:rPr>
        <w:t>VI</w:t>
      </w:r>
      <w:r w:rsidR="00A84621" w:rsidRPr="00FD1983">
        <w:rPr>
          <w:sz w:val="24"/>
          <w:szCs w:val="24"/>
        </w:rPr>
        <w:t>.</w:t>
      </w:r>
      <w:r w:rsidR="006C7A5A" w:rsidRPr="00FD1983">
        <w:rPr>
          <w:sz w:val="24"/>
          <w:szCs w:val="24"/>
        </w:rPr>
        <w:t xml:space="preserve"> </w:t>
      </w:r>
      <w:r w:rsidR="006C7A5A" w:rsidRPr="00FD1983">
        <w:rPr>
          <w:sz w:val="24"/>
          <w:szCs w:val="24"/>
        </w:rPr>
        <w:tab/>
        <w:t>Pozivaju se dužnikovi dužnici da svoje obveze bez odgode ispunjavaju stečajnom upravitelju za stečajnog dužnika.</w:t>
      </w:r>
    </w:p>
    <w:p w:rsidRDefault="008E42A5" w:rsidP="00523D1C" w:rsidR="006838BA" w:rsidRPr="00FD1983">
      <w:pPr>
        <w:ind w:firstLine="720"/>
        <w:jc w:val="both"/>
        <w:rPr>
          <w:b/>
          <w:sz w:val="24"/>
          <w:szCs w:val="24"/>
        </w:rPr>
      </w:pPr>
      <w:r w:rsidRPr="00FD1983">
        <w:rPr>
          <w:sz w:val="24"/>
          <w:szCs w:val="24"/>
        </w:rPr>
        <w:t>VII</w:t>
      </w:r>
      <w:r w:rsidR="00A84621" w:rsidRPr="00FD1983">
        <w:rPr>
          <w:sz w:val="24"/>
          <w:szCs w:val="24"/>
        </w:rPr>
        <w:t>.</w:t>
      </w:r>
      <w:r w:rsidRPr="00FD1983">
        <w:rPr>
          <w:sz w:val="24"/>
          <w:szCs w:val="24"/>
        </w:rPr>
        <w:t xml:space="preserve"> </w:t>
      </w:r>
      <w:r w:rsidRPr="00FD1983">
        <w:rPr>
          <w:sz w:val="24"/>
          <w:szCs w:val="24"/>
        </w:rPr>
        <w:tab/>
      </w:r>
      <w:r w:rsidR="00CB0F34" w:rsidRPr="00FD1983">
        <w:rPr>
          <w:sz w:val="24"/>
          <w:szCs w:val="24"/>
        </w:rPr>
        <w:t>O</w:t>
      </w:r>
      <w:r w:rsidR="006838BA" w:rsidRPr="00FD1983">
        <w:rPr>
          <w:sz w:val="24"/>
          <w:szCs w:val="24"/>
        </w:rPr>
        <w:t>dređuje se ročište vjerovnika na kojem će se ispitati prijavljene tražbine (ispitno ročište) za</w:t>
      </w:r>
      <w:r w:rsidR="009B674E">
        <w:rPr>
          <w:sz w:val="24"/>
          <w:szCs w:val="24"/>
        </w:rPr>
        <w:t xml:space="preserve"> </w:t>
      </w:r>
      <w:r w:rsidR="00C64388" w:rsidRPr="00056A54">
        <w:rPr>
          <w:sz w:val="24"/>
          <w:szCs w:val="24"/>
        </w:rPr>
        <w:t>24</w:t>
      </w:r>
      <w:r w:rsidR="009B674E" w:rsidRPr="00056A54">
        <w:rPr>
          <w:sz w:val="24"/>
          <w:szCs w:val="24"/>
        </w:rPr>
        <w:t xml:space="preserve">. </w:t>
      </w:r>
      <w:r w:rsidR="00C64388" w:rsidRPr="00056A54">
        <w:rPr>
          <w:sz w:val="24"/>
          <w:szCs w:val="24"/>
        </w:rPr>
        <w:t xml:space="preserve">svibnja </w:t>
      </w:r>
      <w:r w:rsidR="009B674E" w:rsidRPr="00C64388">
        <w:rPr>
          <w:sz w:val="24"/>
          <w:szCs w:val="24"/>
        </w:rPr>
        <w:t>2018.</w:t>
      </w:r>
      <w:r w:rsidR="004E77EF" w:rsidRPr="00C64388">
        <w:rPr>
          <w:sz w:val="24"/>
          <w:szCs w:val="24"/>
        </w:rPr>
        <w:t xml:space="preserve"> u </w:t>
      </w:r>
      <w:r w:rsidR="00D2028A" w:rsidRPr="00C64388">
        <w:rPr>
          <w:sz w:val="24"/>
          <w:szCs w:val="24"/>
        </w:rPr>
        <w:t>9:</w:t>
      </w:r>
      <w:r w:rsidR="00F07E37" w:rsidRPr="00C64388">
        <w:rPr>
          <w:sz w:val="24"/>
          <w:szCs w:val="24"/>
        </w:rPr>
        <w:t>0</w:t>
      </w:r>
      <w:r w:rsidR="001B70A3" w:rsidRPr="00C64388">
        <w:rPr>
          <w:sz w:val="24"/>
          <w:szCs w:val="24"/>
        </w:rPr>
        <w:t>0</w:t>
      </w:r>
      <w:r w:rsidR="004E77EF" w:rsidRPr="00C64388">
        <w:rPr>
          <w:b/>
          <w:sz w:val="24"/>
          <w:szCs w:val="24"/>
        </w:rPr>
        <w:t xml:space="preserve"> </w:t>
      </w:r>
      <w:r w:rsidR="006838BA" w:rsidRPr="00FD1983">
        <w:rPr>
          <w:sz w:val="24"/>
          <w:szCs w:val="24"/>
        </w:rPr>
        <w:t>sati koje će se održati u zgradi ovog suda, Za</w:t>
      </w:r>
      <w:r w:rsidR="00A84621" w:rsidRPr="00FD1983">
        <w:rPr>
          <w:sz w:val="24"/>
          <w:szCs w:val="24"/>
        </w:rPr>
        <w:t xml:space="preserve">greb, Petrinjska 8, soba </w:t>
      </w:r>
      <w:r w:rsidR="00FE2064" w:rsidRPr="00FD1983">
        <w:rPr>
          <w:sz w:val="24"/>
          <w:szCs w:val="24"/>
        </w:rPr>
        <w:t>9</w:t>
      </w:r>
      <w:r w:rsidR="001704D8" w:rsidRPr="00FD1983">
        <w:rPr>
          <w:sz w:val="24"/>
          <w:szCs w:val="24"/>
        </w:rPr>
        <w:t>6</w:t>
      </w:r>
      <w:r w:rsidR="00A84621" w:rsidRPr="00FD1983">
        <w:rPr>
          <w:sz w:val="24"/>
          <w:szCs w:val="24"/>
        </w:rPr>
        <w:t xml:space="preserve"> (</w:t>
      </w:r>
      <w:r w:rsidR="00C362A9" w:rsidRPr="00FD1983">
        <w:rPr>
          <w:sz w:val="24"/>
          <w:szCs w:val="24"/>
        </w:rPr>
        <w:t xml:space="preserve">mala dvorana - </w:t>
      </w:r>
      <w:r w:rsidR="00A84621" w:rsidRPr="00FD1983">
        <w:rPr>
          <w:sz w:val="24"/>
          <w:szCs w:val="24"/>
        </w:rPr>
        <w:t>ulična</w:t>
      </w:r>
      <w:r w:rsidR="006838BA" w:rsidRPr="00FD1983">
        <w:rPr>
          <w:sz w:val="24"/>
          <w:szCs w:val="24"/>
        </w:rPr>
        <w:t xml:space="preserve"> zgrada). </w:t>
      </w:r>
    </w:p>
    <w:p w:rsidRDefault="00867C12" w:rsidP="00523D1C" w:rsidR="00326384" w:rsidRPr="00C64388">
      <w:pPr>
        <w:ind w:firstLine="720"/>
        <w:jc w:val="both"/>
        <w:rPr>
          <w:sz w:val="24"/>
          <w:szCs w:val="24"/>
        </w:rPr>
      </w:pPr>
      <w:r w:rsidRPr="00FD1983">
        <w:rPr>
          <w:sz w:val="24"/>
          <w:szCs w:val="24"/>
        </w:rPr>
        <w:t>VIII</w:t>
      </w:r>
      <w:r w:rsidR="00A84621" w:rsidRPr="00FD1983">
        <w:rPr>
          <w:sz w:val="24"/>
          <w:szCs w:val="24"/>
        </w:rPr>
        <w:t>.</w:t>
      </w:r>
      <w:r w:rsidR="00CB0F34" w:rsidRPr="00FD1983">
        <w:rPr>
          <w:sz w:val="24"/>
          <w:szCs w:val="24"/>
        </w:rPr>
        <w:tab/>
      </w:r>
      <w:r w:rsidR="002D18DF" w:rsidRPr="00FD1983">
        <w:rPr>
          <w:sz w:val="24"/>
          <w:szCs w:val="24"/>
        </w:rPr>
        <w:t>Ročište</w:t>
      </w:r>
      <w:r w:rsidR="006838BA" w:rsidRPr="00FD1983">
        <w:rPr>
          <w:sz w:val="24"/>
          <w:szCs w:val="24"/>
        </w:rPr>
        <w:t xml:space="preserve"> vjerovnika na kojem će se na temelju izvješća stečajnog upravitel</w:t>
      </w:r>
      <w:r w:rsidR="00EA2331" w:rsidRPr="00FD1983">
        <w:rPr>
          <w:sz w:val="24"/>
          <w:szCs w:val="24"/>
        </w:rPr>
        <w:t>ja odlučivati o daljnjem tijeku</w:t>
      </w:r>
      <w:r w:rsidR="002D18DF" w:rsidRPr="00FD1983">
        <w:rPr>
          <w:sz w:val="24"/>
          <w:szCs w:val="24"/>
        </w:rPr>
        <w:t xml:space="preserve"> stečajnog </w:t>
      </w:r>
      <w:r w:rsidR="006838BA" w:rsidRPr="00FD1983">
        <w:rPr>
          <w:sz w:val="24"/>
          <w:szCs w:val="24"/>
        </w:rPr>
        <w:t xml:space="preserve">postupka (izvještajno ročište) određuje se za isti dan i na istom mjestu </w:t>
      </w:r>
      <w:r w:rsidR="006838BA" w:rsidRPr="00C64388">
        <w:rPr>
          <w:sz w:val="24"/>
          <w:szCs w:val="24"/>
        </w:rPr>
        <w:t xml:space="preserve">u </w:t>
      </w:r>
      <w:r w:rsidR="00C64388" w:rsidRPr="00C64388">
        <w:rPr>
          <w:sz w:val="24"/>
          <w:szCs w:val="24"/>
        </w:rPr>
        <w:t>9:3</w:t>
      </w:r>
      <w:r w:rsidR="00D2028A" w:rsidRPr="00C64388">
        <w:rPr>
          <w:sz w:val="24"/>
          <w:szCs w:val="24"/>
        </w:rPr>
        <w:t>0</w:t>
      </w:r>
      <w:r w:rsidR="006838BA" w:rsidRPr="00C64388">
        <w:rPr>
          <w:sz w:val="24"/>
          <w:szCs w:val="24"/>
        </w:rPr>
        <w:t xml:space="preserve"> sati.</w:t>
      </w:r>
    </w:p>
    <w:p w:rsidRDefault="00523D1C" w:rsidP="00523D1C" w:rsidR="00523D1C" w:rsidRPr="00FD1983">
      <w:pPr>
        <w:ind w:firstLine="720"/>
        <w:jc w:val="both"/>
        <w:rPr>
          <w:sz w:val="24"/>
          <w:szCs w:val="24"/>
        </w:rPr>
      </w:pPr>
      <w:r w:rsidRPr="00FD1983">
        <w:rPr>
          <w:sz w:val="24"/>
          <w:szCs w:val="24"/>
        </w:rPr>
        <w:lastRenderedPageBreak/>
        <w:t>IX. Rješenje o otvaranju stečajnog postupka upisat će se u sudskom registru ovog suda i objaviti na mrežnoj stranici e-Oglasna ploča Trgovačkog suda u Zagrebu.</w:t>
      </w:r>
    </w:p>
    <w:p w:rsidRDefault="00326384" w:rsidP="00580133" w:rsidR="004631DC" w:rsidRPr="00FD1983">
      <w:pPr>
        <w:ind w:firstLine="720"/>
        <w:jc w:val="both"/>
        <w:rPr>
          <w:sz w:val="24"/>
          <w:szCs w:val="24"/>
        </w:rPr>
      </w:pPr>
      <w:r w:rsidRPr="00FD1983">
        <w:rPr>
          <w:sz w:val="24"/>
          <w:szCs w:val="24"/>
        </w:rPr>
        <w:t xml:space="preserve">X. </w:t>
      </w:r>
      <w:r w:rsidR="006838BA" w:rsidRPr="00FD1983">
        <w:rPr>
          <w:sz w:val="24"/>
          <w:szCs w:val="24"/>
        </w:rPr>
        <w:t xml:space="preserve"> </w:t>
      </w:r>
      <w:r w:rsidRPr="00FD1983">
        <w:rPr>
          <w:sz w:val="24"/>
          <w:szCs w:val="24"/>
        </w:rPr>
        <w:t xml:space="preserve">Određuje se upis ovog rješenja o otvaranju stečajnog postupka nad dužnikom </w:t>
      </w:r>
      <w:r w:rsidR="00B46F1A" w:rsidRPr="00B1152C">
        <w:rPr>
          <w:sz w:val="24"/>
          <w:szCs w:val="24"/>
        </w:rPr>
        <w:t>ISTRA FARMA d.o.o. za proizvodnju, trgovinu i usluge Zagreb, Tratinska 36, OIB: 79896205392</w:t>
      </w:r>
      <w:r w:rsidRPr="00FD1983">
        <w:rPr>
          <w:sz w:val="24"/>
          <w:szCs w:val="24"/>
          <w:lang w:val="pt-BR"/>
        </w:rPr>
        <w:t>,</w:t>
      </w:r>
      <w:r w:rsidR="0040036D" w:rsidRPr="00FD1983">
        <w:rPr>
          <w:sz w:val="24"/>
          <w:szCs w:val="24"/>
        </w:rPr>
        <w:t xml:space="preserve"> u zemljišnim knjigama</w:t>
      </w:r>
      <w:r w:rsidRPr="00FD1983">
        <w:rPr>
          <w:sz w:val="24"/>
          <w:szCs w:val="24"/>
        </w:rPr>
        <w:t xml:space="preserve"> te se nalaže</w:t>
      </w:r>
      <w:r w:rsidR="00B46F1A">
        <w:rPr>
          <w:sz w:val="24"/>
          <w:szCs w:val="24"/>
        </w:rPr>
        <w:t xml:space="preserve"> Općinskom </w:t>
      </w:r>
      <w:r w:rsidR="00580133" w:rsidRPr="00FD1983">
        <w:rPr>
          <w:sz w:val="24"/>
          <w:szCs w:val="24"/>
        </w:rPr>
        <w:t xml:space="preserve">sudu u </w:t>
      </w:r>
      <w:r w:rsidR="00B46F1A">
        <w:rPr>
          <w:sz w:val="24"/>
          <w:szCs w:val="24"/>
        </w:rPr>
        <w:t>Puli</w:t>
      </w:r>
      <w:r w:rsidR="00580133" w:rsidRPr="00FD1983">
        <w:rPr>
          <w:sz w:val="24"/>
          <w:szCs w:val="24"/>
        </w:rPr>
        <w:t>, Zemljišnoknjižni odjel</w:t>
      </w:r>
      <w:r w:rsidR="00B46F1A">
        <w:rPr>
          <w:sz w:val="24"/>
          <w:szCs w:val="24"/>
        </w:rPr>
        <w:t xml:space="preserve"> Pazin</w:t>
      </w:r>
      <w:r w:rsidR="00580133" w:rsidRPr="00FD1983">
        <w:rPr>
          <w:sz w:val="24"/>
          <w:szCs w:val="24"/>
        </w:rPr>
        <w:t xml:space="preserve">, zabilježba rješenja o otvaranju stečajnog postupka nad dužnikom </w:t>
      </w:r>
      <w:r w:rsidR="00B46F1A" w:rsidRPr="00B1152C">
        <w:rPr>
          <w:sz w:val="24"/>
          <w:szCs w:val="24"/>
        </w:rPr>
        <w:t>ISTRA FARMA d.o.o. za proizvodnju, trgovinu i usluge Zagreb, Tratinska 36, OIB: 79896205392</w:t>
      </w:r>
      <w:r w:rsidR="00FD1983">
        <w:rPr>
          <w:sz w:val="24"/>
          <w:szCs w:val="24"/>
        </w:rPr>
        <w:t xml:space="preserve"> i to</w:t>
      </w:r>
      <w:r w:rsidR="00B37EEE">
        <w:rPr>
          <w:sz w:val="24"/>
          <w:szCs w:val="24"/>
        </w:rPr>
        <w:t xml:space="preserve"> na</w:t>
      </w:r>
      <w:r w:rsidR="00580133" w:rsidRPr="00FD1983">
        <w:rPr>
          <w:sz w:val="24"/>
          <w:szCs w:val="24"/>
        </w:rPr>
        <w:t>:</w:t>
      </w:r>
    </w:p>
    <w:p w:rsidRDefault="0088426D" w:rsidP="0061391D" w:rsidR="00432F5A">
      <w:pPr>
        <w:ind w:firstLine="720"/>
        <w:jc w:val="both"/>
        <w:rPr>
          <w:sz w:val="24"/>
          <w:szCs w:val="24"/>
        </w:rPr>
      </w:pPr>
      <w:r w:rsidRPr="00FD1983">
        <w:rPr>
          <w:sz w:val="24"/>
          <w:szCs w:val="24"/>
        </w:rPr>
        <w:t>-</w:t>
      </w:r>
      <w:r w:rsidR="00580133" w:rsidRPr="00FD1983">
        <w:rPr>
          <w:sz w:val="24"/>
          <w:szCs w:val="24"/>
        </w:rPr>
        <w:t xml:space="preserve"> </w:t>
      </w:r>
      <w:r w:rsidR="00FD1983">
        <w:rPr>
          <w:sz w:val="24"/>
          <w:szCs w:val="24"/>
        </w:rPr>
        <w:t xml:space="preserve">nekretnini upisanoj u </w:t>
      </w:r>
      <w:r w:rsidR="00FD1983" w:rsidRPr="00FD1983">
        <w:rPr>
          <w:sz w:val="24"/>
          <w:szCs w:val="24"/>
        </w:rPr>
        <w:t xml:space="preserve">zk. ul. </w:t>
      </w:r>
      <w:r w:rsidR="00863287">
        <w:rPr>
          <w:sz w:val="24"/>
          <w:szCs w:val="24"/>
        </w:rPr>
        <w:t>498</w:t>
      </w:r>
      <w:r w:rsidR="00FD1983" w:rsidRPr="00FD1983">
        <w:rPr>
          <w:sz w:val="24"/>
          <w:szCs w:val="24"/>
        </w:rPr>
        <w:t xml:space="preserve">, k.o. </w:t>
      </w:r>
      <w:r w:rsidR="00432F5A">
        <w:rPr>
          <w:sz w:val="24"/>
          <w:szCs w:val="24"/>
        </w:rPr>
        <w:t>Borut, k.č.br. 1/1</w:t>
      </w:r>
      <w:r w:rsidR="00FD1983" w:rsidRPr="00FD1983">
        <w:rPr>
          <w:sz w:val="24"/>
          <w:szCs w:val="24"/>
        </w:rPr>
        <w:t xml:space="preserve"> u naravi </w:t>
      </w:r>
      <w:r w:rsidR="00432F5A">
        <w:rPr>
          <w:sz w:val="24"/>
          <w:szCs w:val="24"/>
        </w:rPr>
        <w:t>Zgrada</w:t>
      </w:r>
      <w:r w:rsidR="00FD1983" w:rsidRPr="00FD1983">
        <w:rPr>
          <w:sz w:val="24"/>
          <w:szCs w:val="24"/>
        </w:rPr>
        <w:t xml:space="preserve">, površine </w:t>
      </w:r>
      <w:r w:rsidR="00432F5A">
        <w:rPr>
          <w:sz w:val="24"/>
          <w:szCs w:val="24"/>
        </w:rPr>
        <w:t>147</w:t>
      </w:r>
      <w:r w:rsidR="00FD1983" w:rsidRPr="00FD1983">
        <w:rPr>
          <w:sz w:val="24"/>
          <w:szCs w:val="24"/>
        </w:rPr>
        <w:t xml:space="preserve"> m2,</w:t>
      </w:r>
    </w:p>
    <w:p w:rsidRDefault="00432F5A" w:rsidP="0061391D" w:rsidR="0061391D">
      <w:pPr>
        <w:ind w:firstLine="720"/>
        <w:jc w:val="both"/>
        <w:rPr>
          <w:sz w:val="24"/>
          <w:szCs w:val="24"/>
        </w:rPr>
      </w:pPr>
      <w:r>
        <w:rPr>
          <w:sz w:val="24"/>
          <w:szCs w:val="24"/>
        </w:rPr>
        <w:t xml:space="preserve">- </w:t>
      </w:r>
      <w:r w:rsidR="00274AA3">
        <w:rPr>
          <w:sz w:val="24"/>
          <w:szCs w:val="24"/>
        </w:rPr>
        <w:t>suvlasničkom dijelu</w:t>
      </w:r>
      <w:r>
        <w:rPr>
          <w:sz w:val="24"/>
          <w:szCs w:val="24"/>
        </w:rPr>
        <w:t xml:space="preserve"> 1/2</w:t>
      </w:r>
      <w:r w:rsidR="0061391D" w:rsidRPr="00FD1983">
        <w:rPr>
          <w:sz w:val="24"/>
          <w:szCs w:val="24"/>
        </w:rPr>
        <w:t xml:space="preserve"> </w:t>
      </w:r>
      <w:r>
        <w:rPr>
          <w:sz w:val="24"/>
          <w:szCs w:val="24"/>
        </w:rPr>
        <w:t xml:space="preserve">nekretnine upisanoj u </w:t>
      </w:r>
      <w:r w:rsidRPr="00FD1983">
        <w:rPr>
          <w:sz w:val="24"/>
          <w:szCs w:val="24"/>
        </w:rPr>
        <w:t xml:space="preserve">zk. ul. </w:t>
      </w:r>
      <w:r>
        <w:rPr>
          <w:sz w:val="24"/>
          <w:szCs w:val="24"/>
        </w:rPr>
        <w:t>434</w:t>
      </w:r>
      <w:r w:rsidRPr="00FD1983">
        <w:rPr>
          <w:sz w:val="24"/>
          <w:szCs w:val="24"/>
        </w:rPr>
        <w:t xml:space="preserve">, k.o. </w:t>
      </w:r>
      <w:r>
        <w:rPr>
          <w:sz w:val="24"/>
          <w:szCs w:val="24"/>
        </w:rPr>
        <w:t>Borut, k.č.br. 136 u</w:t>
      </w:r>
      <w:r w:rsidRPr="00FD1983">
        <w:rPr>
          <w:sz w:val="24"/>
          <w:szCs w:val="24"/>
        </w:rPr>
        <w:t xml:space="preserve"> naravi </w:t>
      </w:r>
      <w:r>
        <w:rPr>
          <w:sz w:val="24"/>
          <w:szCs w:val="24"/>
        </w:rPr>
        <w:t>Štala</w:t>
      </w:r>
      <w:r w:rsidRPr="00FD1983">
        <w:rPr>
          <w:sz w:val="24"/>
          <w:szCs w:val="24"/>
        </w:rPr>
        <w:t xml:space="preserve">, površine </w:t>
      </w:r>
      <w:r>
        <w:rPr>
          <w:sz w:val="24"/>
          <w:szCs w:val="24"/>
        </w:rPr>
        <w:t xml:space="preserve">128 </w:t>
      </w:r>
      <w:r w:rsidRPr="00FD1983">
        <w:rPr>
          <w:sz w:val="24"/>
          <w:szCs w:val="24"/>
        </w:rPr>
        <w:t>m2</w:t>
      </w:r>
      <w:r>
        <w:rPr>
          <w:sz w:val="24"/>
          <w:szCs w:val="24"/>
        </w:rPr>
        <w:t>,</w:t>
      </w:r>
    </w:p>
    <w:p w:rsidRDefault="00432F5A" w:rsidP="0061391D" w:rsidR="00432F5A">
      <w:pPr>
        <w:ind w:firstLine="720"/>
        <w:jc w:val="both"/>
        <w:rPr>
          <w:sz w:val="24"/>
          <w:szCs w:val="24"/>
        </w:rPr>
      </w:pPr>
      <w:r>
        <w:rPr>
          <w:sz w:val="24"/>
          <w:szCs w:val="24"/>
        </w:rPr>
        <w:t xml:space="preserve">-  nekretnini upisanoj u </w:t>
      </w:r>
      <w:r w:rsidRPr="00FD1983">
        <w:rPr>
          <w:sz w:val="24"/>
          <w:szCs w:val="24"/>
        </w:rPr>
        <w:t xml:space="preserve">zk. ul. </w:t>
      </w:r>
      <w:r>
        <w:rPr>
          <w:sz w:val="24"/>
          <w:szCs w:val="24"/>
        </w:rPr>
        <w:t>204,</w:t>
      </w:r>
      <w:r w:rsidRPr="00FD1983">
        <w:rPr>
          <w:sz w:val="24"/>
          <w:szCs w:val="24"/>
        </w:rPr>
        <w:t xml:space="preserve"> k.o. </w:t>
      </w:r>
      <w:r>
        <w:rPr>
          <w:sz w:val="24"/>
          <w:szCs w:val="24"/>
        </w:rPr>
        <w:t>Borut, k.č.br. 26/12</w:t>
      </w:r>
      <w:r w:rsidRPr="00FD1983">
        <w:rPr>
          <w:sz w:val="24"/>
          <w:szCs w:val="24"/>
        </w:rPr>
        <w:t xml:space="preserve"> u naravi </w:t>
      </w:r>
      <w:r>
        <w:rPr>
          <w:sz w:val="24"/>
          <w:szCs w:val="24"/>
        </w:rPr>
        <w:t>Šuma</w:t>
      </w:r>
      <w:r w:rsidRPr="00FD1983">
        <w:rPr>
          <w:sz w:val="24"/>
          <w:szCs w:val="24"/>
        </w:rPr>
        <w:t xml:space="preserve">, površine </w:t>
      </w:r>
      <w:r>
        <w:rPr>
          <w:sz w:val="24"/>
          <w:szCs w:val="24"/>
        </w:rPr>
        <w:t>5747</w:t>
      </w:r>
      <w:r w:rsidRPr="00FD1983">
        <w:rPr>
          <w:sz w:val="24"/>
          <w:szCs w:val="24"/>
        </w:rPr>
        <w:t xml:space="preserve"> m2</w:t>
      </w:r>
      <w:r>
        <w:rPr>
          <w:sz w:val="24"/>
          <w:szCs w:val="24"/>
        </w:rPr>
        <w:t>,</w:t>
      </w:r>
    </w:p>
    <w:p w:rsidRDefault="00432F5A" w:rsidP="0061391D" w:rsidR="00176CD1">
      <w:pPr>
        <w:ind w:firstLine="720"/>
        <w:jc w:val="both"/>
        <w:rPr>
          <w:sz w:val="24"/>
          <w:szCs w:val="24"/>
        </w:rPr>
      </w:pPr>
      <w:r>
        <w:rPr>
          <w:sz w:val="24"/>
          <w:szCs w:val="24"/>
        </w:rPr>
        <w:t xml:space="preserve">-  nekretnini upisanoj u </w:t>
      </w:r>
      <w:r w:rsidRPr="00FD1983">
        <w:rPr>
          <w:sz w:val="24"/>
          <w:szCs w:val="24"/>
        </w:rPr>
        <w:t xml:space="preserve">zk. ul. </w:t>
      </w:r>
      <w:r>
        <w:rPr>
          <w:sz w:val="24"/>
          <w:szCs w:val="24"/>
        </w:rPr>
        <w:t>172,</w:t>
      </w:r>
      <w:r w:rsidRPr="00FD1983">
        <w:rPr>
          <w:sz w:val="24"/>
          <w:szCs w:val="24"/>
        </w:rPr>
        <w:t xml:space="preserve"> k.o. </w:t>
      </w:r>
      <w:r>
        <w:rPr>
          <w:sz w:val="24"/>
          <w:szCs w:val="24"/>
        </w:rPr>
        <w:t>Borut, k.č.br. 26/48</w:t>
      </w:r>
      <w:r w:rsidRPr="00FD1983">
        <w:rPr>
          <w:sz w:val="24"/>
          <w:szCs w:val="24"/>
        </w:rPr>
        <w:t xml:space="preserve"> u naravi </w:t>
      </w:r>
      <w:r>
        <w:rPr>
          <w:sz w:val="24"/>
          <w:szCs w:val="24"/>
        </w:rPr>
        <w:t>Šuma</w:t>
      </w:r>
      <w:r w:rsidRPr="00FD1983">
        <w:rPr>
          <w:sz w:val="24"/>
          <w:szCs w:val="24"/>
        </w:rPr>
        <w:t xml:space="preserve">, površine </w:t>
      </w:r>
      <w:r>
        <w:rPr>
          <w:sz w:val="24"/>
          <w:szCs w:val="24"/>
        </w:rPr>
        <w:t>216</w:t>
      </w:r>
      <w:r w:rsidRPr="00FD1983">
        <w:rPr>
          <w:sz w:val="24"/>
          <w:szCs w:val="24"/>
        </w:rPr>
        <w:t xml:space="preserve"> m2</w:t>
      </w:r>
      <w:r>
        <w:rPr>
          <w:sz w:val="24"/>
          <w:szCs w:val="24"/>
        </w:rPr>
        <w:t xml:space="preserve"> i k.č.br. 77/123 u naravi Šuma, površine 21850 m2, ukupno površine 22066 m2</w:t>
      </w:r>
      <w:r w:rsidR="00176CD1">
        <w:rPr>
          <w:sz w:val="24"/>
          <w:szCs w:val="24"/>
        </w:rPr>
        <w:t>,</w:t>
      </w:r>
    </w:p>
    <w:p w:rsidRDefault="00176CD1" w:rsidP="00274AA3" w:rsidR="00274AA3">
      <w:pPr>
        <w:ind w:firstLine="720"/>
        <w:jc w:val="both"/>
        <w:rPr>
          <w:sz w:val="24"/>
          <w:szCs w:val="24"/>
        </w:rPr>
      </w:pPr>
      <w:r>
        <w:rPr>
          <w:sz w:val="24"/>
          <w:szCs w:val="24"/>
        </w:rPr>
        <w:t xml:space="preserve">-   </w:t>
      </w:r>
      <w:r w:rsidR="00274AA3">
        <w:rPr>
          <w:sz w:val="24"/>
          <w:szCs w:val="24"/>
        </w:rPr>
        <w:t xml:space="preserve">nekretnini upisanoj u </w:t>
      </w:r>
      <w:r w:rsidR="00274AA3" w:rsidRPr="00FD1983">
        <w:rPr>
          <w:sz w:val="24"/>
          <w:szCs w:val="24"/>
        </w:rPr>
        <w:t xml:space="preserve">zk. ul. </w:t>
      </w:r>
      <w:r w:rsidR="00274AA3">
        <w:rPr>
          <w:sz w:val="24"/>
          <w:szCs w:val="24"/>
        </w:rPr>
        <w:t>173,</w:t>
      </w:r>
      <w:r w:rsidR="00274AA3" w:rsidRPr="00FD1983">
        <w:rPr>
          <w:sz w:val="24"/>
          <w:szCs w:val="24"/>
        </w:rPr>
        <w:t xml:space="preserve"> k.o. </w:t>
      </w:r>
      <w:r w:rsidR="00274AA3">
        <w:rPr>
          <w:sz w:val="24"/>
          <w:szCs w:val="24"/>
        </w:rPr>
        <w:t>Borut, k.č.br. 25/2</w:t>
      </w:r>
      <w:r w:rsidR="00274AA3" w:rsidRPr="00FD1983">
        <w:rPr>
          <w:sz w:val="24"/>
          <w:szCs w:val="24"/>
        </w:rPr>
        <w:t xml:space="preserve"> u naravi </w:t>
      </w:r>
      <w:r w:rsidR="00274AA3">
        <w:rPr>
          <w:sz w:val="24"/>
          <w:szCs w:val="24"/>
        </w:rPr>
        <w:t>Oranica</w:t>
      </w:r>
      <w:r w:rsidR="00274AA3" w:rsidRPr="00FD1983">
        <w:rPr>
          <w:sz w:val="24"/>
          <w:szCs w:val="24"/>
        </w:rPr>
        <w:t xml:space="preserve">, površine </w:t>
      </w:r>
      <w:r w:rsidR="00274AA3">
        <w:rPr>
          <w:sz w:val="24"/>
          <w:szCs w:val="24"/>
        </w:rPr>
        <w:t xml:space="preserve">2151 </w:t>
      </w:r>
      <w:r w:rsidR="00274AA3" w:rsidRPr="00FD1983">
        <w:rPr>
          <w:sz w:val="24"/>
          <w:szCs w:val="24"/>
        </w:rPr>
        <w:t>m2</w:t>
      </w:r>
      <w:r w:rsidR="00274AA3">
        <w:rPr>
          <w:sz w:val="24"/>
          <w:szCs w:val="24"/>
        </w:rPr>
        <w:t>, k.č.br. 45/1 u naravi Livada, površine 79 m2 i k.č.br. 45/2 u naravi Oranica, površine 816 m2, sveukupno površine 3046 m2,</w:t>
      </w:r>
    </w:p>
    <w:p w:rsidRDefault="00274AA3" w:rsidP="00274AA3" w:rsidR="00274AA3">
      <w:pPr>
        <w:ind w:firstLine="720"/>
        <w:jc w:val="both"/>
        <w:rPr>
          <w:sz w:val="24"/>
          <w:szCs w:val="24"/>
        </w:rPr>
      </w:pPr>
      <w:r>
        <w:rPr>
          <w:sz w:val="24"/>
          <w:szCs w:val="24"/>
        </w:rPr>
        <w:t xml:space="preserve">-  nekretnini upisanoj u </w:t>
      </w:r>
      <w:r w:rsidRPr="00FD1983">
        <w:rPr>
          <w:sz w:val="24"/>
          <w:szCs w:val="24"/>
        </w:rPr>
        <w:t xml:space="preserve">zk. ul. </w:t>
      </w:r>
      <w:r>
        <w:rPr>
          <w:sz w:val="24"/>
          <w:szCs w:val="24"/>
        </w:rPr>
        <w:t>195,</w:t>
      </w:r>
      <w:r w:rsidRPr="00FD1983">
        <w:rPr>
          <w:sz w:val="24"/>
          <w:szCs w:val="24"/>
        </w:rPr>
        <w:t xml:space="preserve"> k.o. </w:t>
      </w:r>
      <w:r>
        <w:rPr>
          <w:sz w:val="24"/>
          <w:szCs w:val="24"/>
        </w:rPr>
        <w:t>Borut, k.č.br. 71/3</w:t>
      </w:r>
      <w:r w:rsidRPr="00FD1983">
        <w:rPr>
          <w:sz w:val="24"/>
          <w:szCs w:val="24"/>
        </w:rPr>
        <w:t xml:space="preserve"> u naravi </w:t>
      </w:r>
      <w:r>
        <w:rPr>
          <w:sz w:val="24"/>
          <w:szCs w:val="24"/>
        </w:rPr>
        <w:t>Livada,</w:t>
      </w:r>
      <w:r w:rsidRPr="00FD1983">
        <w:rPr>
          <w:sz w:val="24"/>
          <w:szCs w:val="24"/>
        </w:rPr>
        <w:t xml:space="preserve"> površine </w:t>
      </w:r>
      <w:r>
        <w:rPr>
          <w:sz w:val="24"/>
          <w:szCs w:val="24"/>
        </w:rPr>
        <w:t>6323</w:t>
      </w:r>
      <w:r w:rsidRPr="00FD1983">
        <w:rPr>
          <w:sz w:val="24"/>
          <w:szCs w:val="24"/>
        </w:rPr>
        <w:t xml:space="preserve"> m2</w:t>
      </w:r>
      <w:r>
        <w:rPr>
          <w:sz w:val="24"/>
          <w:szCs w:val="24"/>
        </w:rPr>
        <w:t>,</w:t>
      </w:r>
    </w:p>
    <w:p w:rsidRDefault="00274AA3" w:rsidP="00C440ED" w:rsidR="00C440ED">
      <w:pPr>
        <w:ind w:firstLine="720"/>
        <w:jc w:val="both"/>
        <w:rPr>
          <w:sz w:val="24"/>
          <w:szCs w:val="24"/>
        </w:rPr>
      </w:pPr>
      <w:r w:rsidRPr="00104908">
        <w:rPr>
          <w:sz w:val="24"/>
          <w:szCs w:val="24"/>
        </w:rPr>
        <w:t xml:space="preserve">- nekretnini upisanoj u zk.ul. 493, k.o. Borut, </w:t>
      </w:r>
      <w:r w:rsidR="00104908">
        <w:rPr>
          <w:sz w:val="24"/>
          <w:szCs w:val="24"/>
        </w:rPr>
        <w:t>k.č.br. 4 površine 655 m2, k.č.br. 8/2 površine 240 m2,</w:t>
      </w:r>
      <w:r w:rsidR="00104908" w:rsidRPr="00104908">
        <w:rPr>
          <w:sz w:val="24"/>
          <w:szCs w:val="24"/>
        </w:rPr>
        <w:t xml:space="preserve"> </w:t>
      </w:r>
      <w:r w:rsidR="00104908">
        <w:rPr>
          <w:sz w:val="24"/>
          <w:szCs w:val="24"/>
        </w:rPr>
        <w:t>k.č.br. 9 površine 1155 m2, k.č.br. 10 površine 2935 m2,</w:t>
      </w:r>
      <w:r w:rsidR="00104908" w:rsidRPr="00104908">
        <w:rPr>
          <w:sz w:val="24"/>
          <w:szCs w:val="24"/>
        </w:rPr>
        <w:t xml:space="preserve"> </w:t>
      </w:r>
      <w:r w:rsidR="00104908">
        <w:rPr>
          <w:sz w:val="24"/>
          <w:szCs w:val="24"/>
        </w:rPr>
        <w:t>k.č.br. 12/1 površine 237 m2, k.č.br. 14 površine 342 m2,</w:t>
      </w:r>
      <w:r w:rsidR="00104908" w:rsidRPr="00104908">
        <w:rPr>
          <w:sz w:val="24"/>
          <w:szCs w:val="24"/>
        </w:rPr>
        <w:t xml:space="preserve"> </w:t>
      </w:r>
      <w:r w:rsidR="00104908">
        <w:rPr>
          <w:sz w:val="24"/>
          <w:szCs w:val="24"/>
        </w:rPr>
        <w:t>k.č.br. 15 površine 3284 m2, k.č.br. 19/1 površine 1734 m2,</w:t>
      </w:r>
      <w:r w:rsidR="00104908" w:rsidRPr="00104908">
        <w:rPr>
          <w:sz w:val="24"/>
          <w:szCs w:val="24"/>
        </w:rPr>
        <w:t xml:space="preserve"> </w:t>
      </w:r>
      <w:r w:rsidR="00104908">
        <w:rPr>
          <w:sz w:val="24"/>
          <w:szCs w:val="24"/>
        </w:rPr>
        <w:t>k.č.br. 19/2 površine 162 m2, k.č.br. 21/1 površine 4647 m2,</w:t>
      </w:r>
      <w:r w:rsidR="00104908" w:rsidRPr="00104908">
        <w:rPr>
          <w:sz w:val="24"/>
          <w:szCs w:val="24"/>
        </w:rPr>
        <w:t xml:space="preserve"> </w:t>
      </w:r>
      <w:r w:rsidR="00104908">
        <w:rPr>
          <w:sz w:val="24"/>
          <w:szCs w:val="24"/>
        </w:rPr>
        <w:t>k.č.br. 21/3 površine 3672 m2, k.č.br. 21/5 površine 5388 m2,</w:t>
      </w:r>
      <w:r w:rsidR="00104908" w:rsidRPr="00104908">
        <w:rPr>
          <w:sz w:val="24"/>
          <w:szCs w:val="24"/>
        </w:rPr>
        <w:t xml:space="preserve"> </w:t>
      </w:r>
      <w:r w:rsidR="00104908">
        <w:rPr>
          <w:sz w:val="24"/>
          <w:szCs w:val="24"/>
        </w:rPr>
        <w:t>k.č.br. 21/8 površine 1208 m2, k.č.br. 25/4 površine 1088 m2,</w:t>
      </w:r>
      <w:r w:rsidR="00104908" w:rsidRPr="00104908">
        <w:rPr>
          <w:sz w:val="24"/>
          <w:szCs w:val="24"/>
        </w:rPr>
        <w:t xml:space="preserve"> </w:t>
      </w:r>
      <w:r w:rsidR="00104908">
        <w:rPr>
          <w:sz w:val="24"/>
          <w:szCs w:val="24"/>
        </w:rPr>
        <w:t>k.č.br. 25/5 površine 1831m2, k.č.br. 25/6 površine 1719 m2,</w:t>
      </w:r>
      <w:r w:rsidR="00104908" w:rsidRPr="00104908">
        <w:rPr>
          <w:sz w:val="24"/>
          <w:szCs w:val="24"/>
        </w:rPr>
        <w:t xml:space="preserve"> </w:t>
      </w:r>
      <w:r w:rsidR="00104908">
        <w:rPr>
          <w:sz w:val="24"/>
          <w:szCs w:val="24"/>
        </w:rPr>
        <w:t xml:space="preserve">k.č.br. 27/1 površine 2280 m2, k.č.br. 27/2 površine 720 m2, k.č.br. </w:t>
      </w:r>
      <w:r w:rsidR="00571595">
        <w:rPr>
          <w:sz w:val="24"/>
          <w:szCs w:val="24"/>
        </w:rPr>
        <w:t>28</w:t>
      </w:r>
      <w:r w:rsidR="00104908">
        <w:rPr>
          <w:sz w:val="24"/>
          <w:szCs w:val="24"/>
        </w:rPr>
        <w:t>/</w:t>
      </w:r>
      <w:r w:rsidR="00571595">
        <w:rPr>
          <w:sz w:val="24"/>
          <w:szCs w:val="24"/>
        </w:rPr>
        <w:t>1</w:t>
      </w:r>
      <w:r w:rsidR="00104908">
        <w:rPr>
          <w:sz w:val="24"/>
          <w:szCs w:val="24"/>
        </w:rPr>
        <w:t xml:space="preserve"> površine </w:t>
      </w:r>
      <w:r w:rsidR="00571595">
        <w:rPr>
          <w:sz w:val="24"/>
          <w:szCs w:val="24"/>
        </w:rPr>
        <w:t>6080</w:t>
      </w:r>
      <w:r w:rsidR="00104908">
        <w:rPr>
          <w:sz w:val="24"/>
          <w:szCs w:val="24"/>
        </w:rPr>
        <w:t xml:space="preserve"> m2,</w:t>
      </w:r>
      <w:r w:rsidR="00104908" w:rsidRPr="00104908">
        <w:rPr>
          <w:sz w:val="24"/>
          <w:szCs w:val="24"/>
        </w:rPr>
        <w:t xml:space="preserve"> </w:t>
      </w:r>
      <w:r w:rsidR="00104908">
        <w:rPr>
          <w:sz w:val="24"/>
          <w:szCs w:val="24"/>
        </w:rPr>
        <w:t xml:space="preserve">k.č.br. </w:t>
      </w:r>
      <w:r w:rsidR="00571595">
        <w:rPr>
          <w:sz w:val="24"/>
          <w:szCs w:val="24"/>
        </w:rPr>
        <w:t>28/2</w:t>
      </w:r>
      <w:r w:rsidR="00104908">
        <w:rPr>
          <w:sz w:val="24"/>
          <w:szCs w:val="24"/>
        </w:rPr>
        <w:t xml:space="preserve"> površine 1</w:t>
      </w:r>
      <w:r w:rsidR="00571595">
        <w:rPr>
          <w:sz w:val="24"/>
          <w:szCs w:val="24"/>
        </w:rPr>
        <w:t>740</w:t>
      </w:r>
      <w:r w:rsidR="00104908">
        <w:rPr>
          <w:sz w:val="24"/>
          <w:szCs w:val="24"/>
        </w:rPr>
        <w:t xml:space="preserve"> m2, k.č.br. 2</w:t>
      </w:r>
      <w:r w:rsidR="00571595">
        <w:rPr>
          <w:sz w:val="24"/>
          <w:szCs w:val="24"/>
        </w:rPr>
        <w:t>8</w:t>
      </w:r>
      <w:r w:rsidR="00104908">
        <w:rPr>
          <w:sz w:val="24"/>
          <w:szCs w:val="24"/>
        </w:rPr>
        <w:t>/</w:t>
      </w:r>
      <w:r w:rsidR="00571595">
        <w:rPr>
          <w:sz w:val="24"/>
          <w:szCs w:val="24"/>
        </w:rPr>
        <w:t>3</w:t>
      </w:r>
      <w:r w:rsidR="00104908">
        <w:rPr>
          <w:sz w:val="24"/>
          <w:szCs w:val="24"/>
        </w:rPr>
        <w:t xml:space="preserve"> površine </w:t>
      </w:r>
      <w:r w:rsidR="00571595">
        <w:rPr>
          <w:sz w:val="24"/>
          <w:szCs w:val="24"/>
        </w:rPr>
        <w:t xml:space="preserve">3720 </w:t>
      </w:r>
      <w:r w:rsidR="00104908">
        <w:rPr>
          <w:sz w:val="24"/>
          <w:szCs w:val="24"/>
        </w:rPr>
        <w:t>m2,</w:t>
      </w:r>
      <w:r w:rsidR="00104908" w:rsidRPr="00104908">
        <w:rPr>
          <w:sz w:val="24"/>
          <w:szCs w:val="24"/>
        </w:rPr>
        <w:t xml:space="preserve"> </w:t>
      </w:r>
      <w:r w:rsidR="00104908">
        <w:rPr>
          <w:sz w:val="24"/>
          <w:szCs w:val="24"/>
        </w:rPr>
        <w:t xml:space="preserve">k.č.br. </w:t>
      </w:r>
      <w:r w:rsidR="00571595">
        <w:rPr>
          <w:sz w:val="24"/>
          <w:szCs w:val="24"/>
        </w:rPr>
        <w:t>29/1</w:t>
      </w:r>
      <w:r w:rsidR="00104908">
        <w:rPr>
          <w:sz w:val="24"/>
          <w:szCs w:val="24"/>
        </w:rPr>
        <w:t xml:space="preserve"> površine </w:t>
      </w:r>
      <w:r w:rsidR="00571595">
        <w:rPr>
          <w:sz w:val="24"/>
          <w:szCs w:val="24"/>
        </w:rPr>
        <w:t>660</w:t>
      </w:r>
      <w:r w:rsidR="00104908">
        <w:rPr>
          <w:sz w:val="24"/>
          <w:szCs w:val="24"/>
        </w:rPr>
        <w:t xml:space="preserve">m2, k.č.br. </w:t>
      </w:r>
      <w:r w:rsidR="00571595">
        <w:rPr>
          <w:sz w:val="24"/>
          <w:szCs w:val="24"/>
        </w:rPr>
        <w:t>29</w:t>
      </w:r>
      <w:r w:rsidR="00104908">
        <w:rPr>
          <w:sz w:val="24"/>
          <w:szCs w:val="24"/>
        </w:rPr>
        <w:t>/</w:t>
      </w:r>
      <w:r w:rsidR="00571595">
        <w:rPr>
          <w:sz w:val="24"/>
          <w:szCs w:val="24"/>
        </w:rPr>
        <w:t>2</w:t>
      </w:r>
      <w:r w:rsidR="00104908">
        <w:rPr>
          <w:sz w:val="24"/>
          <w:szCs w:val="24"/>
        </w:rPr>
        <w:t xml:space="preserve"> površine </w:t>
      </w:r>
      <w:r w:rsidR="00571595">
        <w:rPr>
          <w:sz w:val="24"/>
          <w:szCs w:val="24"/>
        </w:rPr>
        <w:t>460</w:t>
      </w:r>
      <w:r w:rsidR="00104908">
        <w:rPr>
          <w:sz w:val="24"/>
          <w:szCs w:val="24"/>
        </w:rPr>
        <w:t xml:space="preserve"> m2,</w:t>
      </w:r>
      <w:r w:rsidR="00104908" w:rsidRPr="00104908">
        <w:rPr>
          <w:sz w:val="24"/>
          <w:szCs w:val="24"/>
        </w:rPr>
        <w:t xml:space="preserve"> </w:t>
      </w:r>
      <w:r w:rsidR="00104908">
        <w:rPr>
          <w:sz w:val="24"/>
          <w:szCs w:val="24"/>
        </w:rPr>
        <w:t xml:space="preserve">k.č.br. </w:t>
      </w:r>
      <w:r w:rsidR="00571595">
        <w:rPr>
          <w:sz w:val="24"/>
          <w:szCs w:val="24"/>
        </w:rPr>
        <w:t>32</w:t>
      </w:r>
      <w:r w:rsidR="00104908">
        <w:rPr>
          <w:sz w:val="24"/>
          <w:szCs w:val="24"/>
        </w:rPr>
        <w:t xml:space="preserve"> površine </w:t>
      </w:r>
      <w:r w:rsidR="00571595">
        <w:rPr>
          <w:sz w:val="24"/>
          <w:szCs w:val="24"/>
        </w:rPr>
        <w:t>525</w:t>
      </w:r>
      <w:r w:rsidR="00104908">
        <w:rPr>
          <w:sz w:val="24"/>
          <w:szCs w:val="24"/>
        </w:rPr>
        <w:t xml:space="preserve"> m2, k.č.br. </w:t>
      </w:r>
      <w:r w:rsidR="00571595">
        <w:rPr>
          <w:sz w:val="24"/>
          <w:szCs w:val="24"/>
        </w:rPr>
        <w:t>33</w:t>
      </w:r>
      <w:r w:rsidR="00104908">
        <w:rPr>
          <w:sz w:val="24"/>
          <w:szCs w:val="24"/>
        </w:rPr>
        <w:t xml:space="preserve"> površine </w:t>
      </w:r>
      <w:r w:rsidR="00571595">
        <w:rPr>
          <w:sz w:val="24"/>
          <w:szCs w:val="24"/>
        </w:rPr>
        <w:t>993</w:t>
      </w:r>
      <w:r w:rsidR="00104908">
        <w:rPr>
          <w:sz w:val="24"/>
          <w:szCs w:val="24"/>
        </w:rPr>
        <w:t xml:space="preserve"> m2,</w:t>
      </w:r>
      <w:r w:rsidR="00571595" w:rsidRPr="00571595">
        <w:rPr>
          <w:sz w:val="24"/>
          <w:szCs w:val="24"/>
        </w:rPr>
        <w:t xml:space="preserve"> </w:t>
      </w:r>
      <w:r w:rsidR="00571595">
        <w:rPr>
          <w:sz w:val="24"/>
          <w:szCs w:val="24"/>
        </w:rPr>
        <w:t>k.č.br. 34 površine 5265 m2,</w:t>
      </w:r>
      <w:r w:rsidR="00571595" w:rsidRPr="00104908">
        <w:rPr>
          <w:sz w:val="24"/>
          <w:szCs w:val="24"/>
        </w:rPr>
        <w:t xml:space="preserve"> </w:t>
      </w:r>
      <w:r w:rsidR="00571595">
        <w:rPr>
          <w:sz w:val="24"/>
          <w:szCs w:val="24"/>
        </w:rPr>
        <w:t>k.č.br. 36 površine 665 m2, k.č.br. 38/2 površine 100 m2,</w:t>
      </w:r>
      <w:r w:rsidR="00571595" w:rsidRPr="00104908">
        <w:rPr>
          <w:sz w:val="24"/>
          <w:szCs w:val="24"/>
        </w:rPr>
        <w:t xml:space="preserve"> </w:t>
      </w:r>
      <w:r w:rsidR="00571595">
        <w:rPr>
          <w:sz w:val="24"/>
          <w:szCs w:val="24"/>
        </w:rPr>
        <w:t>k.č.br. 39/1 površine 252 m2, k.č.br. 39/2 površine 68 m2,</w:t>
      </w:r>
      <w:r w:rsidR="00571595" w:rsidRPr="00104908">
        <w:rPr>
          <w:sz w:val="24"/>
          <w:szCs w:val="24"/>
        </w:rPr>
        <w:t xml:space="preserve"> </w:t>
      </w:r>
      <w:r w:rsidR="00571595">
        <w:rPr>
          <w:sz w:val="24"/>
          <w:szCs w:val="24"/>
        </w:rPr>
        <w:t>k.č.br. 39/3 površine 97 m2, k.č.br. 42/3 površine 122 m2, k.č.br. 44/2 površine 162 m2,</w:t>
      </w:r>
      <w:r w:rsidR="00571595" w:rsidRPr="00104908">
        <w:rPr>
          <w:sz w:val="24"/>
          <w:szCs w:val="24"/>
        </w:rPr>
        <w:t xml:space="preserve"> </w:t>
      </w:r>
      <w:r w:rsidR="00571595">
        <w:rPr>
          <w:sz w:val="24"/>
          <w:szCs w:val="24"/>
        </w:rPr>
        <w:t>k.č.br. 46/1 površine 885 m2, k.č.br. 46/2 površine 1086 m2,</w:t>
      </w:r>
      <w:r w:rsidR="00571595" w:rsidRPr="00104908">
        <w:rPr>
          <w:sz w:val="24"/>
          <w:szCs w:val="24"/>
        </w:rPr>
        <w:t xml:space="preserve"> </w:t>
      </w:r>
      <w:r w:rsidR="00571595">
        <w:rPr>
          <w:sz w:val="24"/>
          <w:szCs w:val="24"/>
        </w:rPr>
        <w:t xml:space="preserve">k.č.br. 48/2 površine 4050 m2, k.č.br. </w:t>
      </w:r>
      <w:r w:rsidR="00C440ED">
        <w:rPr>
          <w:sz w:val="24"/>
          <w:szCs w:val="24"/>
        </w:rPr>
        <w:t>49</w:t>
      </w:r>
      <w:r w:rsidR="00571595">
        <w:rPr>
          <w:sz w:val="24"/>
          <w:szCs w:val="24"/>
        </w:rPr>
        <w:t xml:space="preserve"> površine </w:t>
      </w:r>
      <w:r w:rsidR="00C440ED">
        <w:rPr>
          <w:sz w:val="24"/>
          <w:szCs w:val="24"/>
        </w:rPr>
        <w:t>593</w:t>
      </w:r>
      <w:r w:rsidR="00571595">
        <w:rPr>
          <w:sz w:val="24"/>
          <w:szCs w:val="24"/>
        </w:rPr>
        <w:t xml:space="preserve"> m2,</w:t>
      </w:r>
      <w:r w:rsidR="00571595" w:rsidRPr="00104908">
        <w:rPr>
          <w:sz w:val="24"/>
          <w:szCs w:val="24"/>
        </w:rPr>
        <w:t xml:space="preserve"> </w:t>
      </w:r>
      <w:r w:rsidR="00571595">
        <w:rPr>
          <w:sz w:val="24"/>
          <w:szCs w:val="24"/>
        </w:rPr>
        <w:t xml:space="preserve">k.č.br. </w:t>
      </w:r>
      <w:r w:rsidR="00C440ED">
        <w:rPr>
          <w:sz w:val="24"/>
          <w:szCs w:val="24"/>
        </w:rPr>
        <w:t>5</w:t>
      </w:r>
      <w:r w:rsidR="00571595">
        <w:rPr>
          <w:sz w:val="24"/>
          <w:szCs w:val="24"/>
        </w:rPr>
        <w:t>2 površine 5</w:t>
      </w:r>
      <w:r w:rsidR="00C440ED">
        <w:rPr>
          <w:sz w:val="24"/>
          <w:szCs w:val="24"/>
        </w:rPr>
        <w:t>8</w:t>
      </w:r>
      <w:r w:rsidR="00571595">
        <w:rPr>
          <w:sz w:val="24"/>
          <w:szCs w:val="24"/>
        </w:rPr>
        <w:t xml:space="preserve"> m2, k.č.br. </w:t>
      </w:r>
      <w:r w:rsidR="00C440ED">
        <w:rPr>
          <w:sz w:val="24"/>
          <w:szCs w:val="24"/>
        </w:rPr>
        <w:t xml:space="preserve">54 </w:t>
      </w:r>
      <w:r w:rsidR="00571595">
        <w:rPr>
          <w:sz w:val="24"/>
          <w:szCs w:val="24"/>
        </w:rPr>
        <w:t xml:space="preserve">površine </w:t>
      </w:r>
      <w:r w:rsidR="00C440ED">
        <w:rPr>
          <w:sz w:val="24"/>
          <w:szCs w:val="24"/>
        </w:rPr>
        <w:t>158</w:t>
      </w:r>
      <w:r w:rsidR="00571595">
        <w:rPr>
          <w:sz w:val="24"/>
          <w:szCs w:val="24"/>
        </w:rPr>
        <w:t xml:space="preserve"> m2,</w:t>
      </w:r>
      <w:r w:rsidR="00C440ED">
        <w:rPr>
          <w:sz w:val="24"/>
          <w:szCs w:val="24"/>
        </w:rPr>
        <w:t xml:space="preserve">  k.č.br. 60 površine 2262 m2, k.č.br. 62 površine 1208 m2,</w:t>
      </w:r>
      <w:r w:rsidR="00C440ED" w:rsidRPr="00104908">
        <w:rPr>
          <w:sz w:val="24"/>
          <w:szCs w:val="24"/>
        </w:rPr>
        <w:t xml:space="preserve"> </w:t>
      </w:r>
      <w:r w:rsidR="00C440ED">
        <w:rPr>
          <w:sz w:val="24"/>
          <w:szCs w:val="24"/>
        </w:rPr>
        <w:t>k.č.br. 66/1 površine 3165 m2, k.č.br. 66/2 površine 13279 m2,</w:t>
      </w:r>
      <w:r w:rsidR="00C440ED" w:rsidRPr="00104908">
        <w:rPr>
          <w:sz w:val="24"/>
          <w:szCs w:val="24"/>
        </w:rPr>
        <w:t xml:space="preserve"> </w:t>
      </w:r>
      <w:r w:rsidR="00C440ED">
        <w:rPr>
          <w:sz w:val="24"/>
          <w:szCs w:val="24"/>
        </w:rPr>
        <w:t>k.č.br. 66/3 površine 1320 m2, k.č.br. 66/8 površine 1475 m2,</w:t>
      </w:r>
      <w:r w:rsidR="00C440ED" w:rsidRPr="00104908">
        <w:rPr>
          <w:sz w:val="24"/>
          <w:szCs w:val="24"/>
        </w:rPr>
        <w:t xml:space="preserve"> </w:t>
      </w:r>
      <w:r w:rsidR="00C440ED">
        <w:rPr>
          <w:sz w:val="24"/>
          <w:szCs w:val="24"/>
        </w:rPr>
        <w:t>k.č.br. 67/3 površine 565 m2, k.č.br. 68 površine 18577 m2,</w:t>
      </w:r>
      <w:r w:rsidR="00C440ED" w:rsidRPr="00C440ED">
        <w:rPr>
          <w:sz w:val="24"/>
          <w:szCs w:val="24"/>
        </w:rPr>
        <w:t xml:space="preserve"> </w:t>
      </w:r>
      <w:r w:rsidR="00C440ED">
        <w:rPr>
          <w:sz w:val="24"/>
          <w:szCs w:val="24"/>
        </w:rPr>
        <w:t>k.č.br. 69/1 površine 3036 m2, k.č.br. 69/2 površine 831 m2,</w:t>
      </w:r>
      <w:r w:rsidR="00C440ED" w:rsidRPr="00104908">
        <w:rPr>
          <w:sz w:val="24"/>
          <w:szCs w:val="24"/>
        </w:rPr>
        <w:t xml:space="preserve"> </w:t>
      </w:r>
      <w:r w:rsidR="00C440ED">
        <w:rPr>
          <w:sz w:val="24"/>
          <w:szCs w:val="24"/>
        </w:rPr>
        <w:t>k.č.br. 69/3 površine 1288 m2, k.č.br. 71/1 površine 14246 m2,</w:t>
      </w:r>
      <w:r w:rsidR="00C440ED" w:rsidRPr="00104908">
        <w:rPr>
          <w:sz w:val="24"/>
          <w:szCs w:val="24"/>
        </w:rPr>
        <w:t xml:space="preserve"> </w:t>
      </w:r>
      <w:r w:rsidR="00C440ED">
        <w:rPr>
          <w:sz w:val="24"/>
          <w:szCs w:val="24"/>
        </w:rPr>
        <w:t>k.č.br. 71/2 površine 989 m2, k.č.br. 72/1 površine 6571 m2,</w:t>
      </w:r>
      <w:r w:rsidR="00C440ED" w:rsidRPr="00104908">
        <w:rPr>
          <w:sz w:val="24"/>
          <w:szCs w:val="24"/>
        </w:rPr>
        <w:t xml:space="preserve"> </w:t>
      </w:r>
      <w:r w:rsidR="00C440ED">
        <w:rPr>
          <w:sz w:val="24"/>
          <w:szCs w:val="24"/>
        </w:rPr>
        <w:t xml:space="preserve">k.č.br. 72/5 površine 3981 m2, </w:t>
      </w:r>
    </w:p>
    <w:p w:rsidRDefault="0096780A" w:rsidP="00C440ED" w:rsidR="0096780A">
      <w:pPr>
        <w:ind w:firstLine="720"/>
        <w:jc w:val="both"/>
        <w:rPr>
          <w:sz w:val="24"/>
          <w:szCs w:val="24"/>
        </w:rPr>
      </w:pPr>
      <w:r>
        <w:rPr>
          <w:sz w:val="24"/>
          <w:szCs w:val="24"/>
        </w:rPr>
        <w:t xml:space="preserve">- </w:t>
      </w:r>
      <w:r w:rsidRPr="00104908">
        <w:rPr>
          <w:sz w:val="24"/>
          <w:szCs w:val="24"/>
        </w:rPr>
        <w:t xml:space="preserve">nekretnini upisanoj u zk.ul. </w:t>
      </w:r>
      <w:r>
        <w:rPr>
          <w:sz w:val="24"/>
          <w:szCs w:val="24"/>
        </w:rPr>
        <w:t>186</w:t>
      </w:r>
      <w:r w:rsidRPr="00104908">
        <w:rPr>
          <w:sz w:val="24"/>
          <w:szCs w:val="24"/>
        </w:rPr>
        <w:t xml:space="preserve">, k.o. Borut, </w:t>
      </w:r>
      <w:r>
        <w:rPr>
          <w:sz w:val="24"/>
          <w:szCs w:val="24"/>
        </w:rPr>
        <w:t>k.č.br. 1/6 površine 288 m2, k.č.br. 2 površine 2154 m2,</w:t>
      </w:r>
      <w:r w:rsidRPr="00104908">
        <w:rPr>
          <w:sz w:val="24"/>
          <w:szCs w:val="24"/>
        </w:rPr>
        <w:t xml:space="preserve"> </w:t>
      </w:r>
      <w:r>
        <w:rPr>
          <w:sz w:val="24"/>
          <w:szCs w:val="24"/>
        </w:rPr>
        <w:t>k.č.br. 2 zgr površine 36 m2, k.č.br. 11 površine 313 m2,</w:t>
      </w:r>
      <w:r w:rsidRPr="00104908">
        <w:rPr>
          <w:sz w:val="24"/>
          <w:szCs w:val="24"/>
        </w:rPr>
        <w:t xml:space="preserve"> </w:t>
      </w:r>
      <w:r>
        <w:rPr>
          <w:sz w:val="24"/>
          <w:szCs w:val="24"/>
        </w:rPr>
        <w:t>k.č.br. 12/2 površine 1514 m2, k.č.br. 13 površine 183 m2,</w:t>
      </w:r>
      <w:r w:rsidRPr="00104908">
        <w:rPr>
          <w:sz w:val="24"/>
          <w:szCs w:val="24"/>
        </w:rPr>
        <w:t xml:space="preserve"> </w:t>
      </w:r>
      <w:r>
        <w:rPr>
          <w:sz w:val="24"/>
          <w:szCs w:val="24"/>
        </w:rPr>
        <w:t>k.č.br. 16 površine 1773 m2, k.č.br. 17 površine 151 m2,</w:t>
      </w:r>
      <w:r w:rsidRPr="00104908">
        <w:rPr>
          <w:sz w:val="24"/>
          <w:szCs w:val="24"/>
        </w:rPr>
        <w:t xml:space="preserve"> </w:t>
      </w:r>
      <w:r>
        <w:rPr>
          <w:sz w:val="24"/>
          <w:szCs w:val="24"/>
        </w:rPr>
        <w:t>k.č.br. 19/3 površine 198 m2, k.č.br. 19/4 površine 1187 m2,</w:t>
      </w:r>
      <w:r w:rsidRPr="00104908">
        <w:rPr>
          <w:sz w:val="24"/>
          <w:szCs w:val="24"/>
        </w:rPr>
        <w:t xml:space="preserve"> </w:t>
      </w:r>
      <w:r>
        <w:rPr>
          <w:sz w:val="24"/>
          <w:szCs w:val="24"/>
        </w:rPr>
        <w:t>k.č.br. 20 površine 1593 m2, k.č.br. 22/1 površine 8538 m2,</w:t>
      </w:r>
      <w:r w:rsidRPr="00104908">
        <w:rPr>
          <w:sz w:val="24"/>
          <w:szCs w:val="24"/>
        </w:rPr>
        <w:t xml:space="preserve"> </w:t>
      </w:r>
      <w:r>
        <w:rPr>
          <w:sz w:val="24"/>
          <w:szCs w:val="24"/>
        </w:rPr>
        <w:t>k.č.br. 25/3 površine 649 m2, k.č.br. 25/8 površine 884 m2,</w:t>
      </w:r>
      <w:r w:rsidRPr="00104908">
        <w:rPr>
          <w:sz w:val="24"/>
          <w:szCs w:val="24"/>
        </w:rPr>
        <w:t xml:space="preserve"> </w:t>
      </w:r>
      <w:r>
        <w:rPr>
          <w:sz w:val="24"/>
          <w:szCs w:val="24"/>
        </w:rPr>
        <w:t>k.č.br. 26/59 površine 19666m2, k.č.br. 59/1 površine 1212 m2,</w:t>
      </w:r>
      <w:r w:rsidRPr="00104908">
        <w:rPr>
          <w:sz w:val="24"/>
          <w:szCs w:val="24"/>
        </w:rPr>
        <w:t xml:space="preserve"> </w:t>
      </w:r>
      <w:r>
        <w:rPr>
          <w:sz w:val="24"/>
          <w:szCs w:val="24"/>
        </w:rPr>
        <w:t>k.č.br. 67/1 površine 4470 m2, k.č.br. 67/2 površine 629 m2, k.č.br. 67/4 površine 1188 m2,</w:t>
      </w:r>
      <w:r w:rsidRPr="00104908">
        <w:rPr>
          <w:sz w:val="24"/>
          <w:szCs w:val="24"/>
        </w:rPr>
        <w:t xml:space="preserve"> </w:t>
      </w:r>
    </w:p>
    <w:p w:rsidRDefault="00306C4A" w:rsidP="00306C4A" w:rsidR="00306C4A">
      <w:pPr>
        <w:ind w:firstLine="720"/>
        <w:jc w:val="both"/>
        <w:rPr>
          <w:sz w:val="24"/>
          <w:szCs w:val="24"/>
        </w:rPr>
      </w:pPr>
      <w:r>
        <w:rPr>
          <w:sz w:val="24"/>
          <w:szCs w:val="24"/>
        </w:rPr>
        <w:t xml:space="preserve">- </w:t>
      </w:r>
      <w:r w:rsidRPr="00104908">
        <w:rPr>
          <w:sz w:val="24"/>
          <w:szCs w:val="24"/>
        </w:rPr>
        <w:t xml:space="preserve">nekretnini upisanoj u zk.ul. </w:t>
      </w:r>
      <w:r>
        <w:rPr>
          <w:sz w:val="24"/>
          <w:szCs w:val="24"/>
        </w:rPr>
        <w:t>544</w:t>
      </w:r>
      <w:r w:rsidRPr="00104908">
        <w:rPr>
          <w:sz w:val="24"/>
          <w:szCs w:val="24"/>
        </w:rPr>
        <w:t xml:space="preserve">, k.o. Borut, </w:t>
      </w:r>
      <w:r>
        <w:rPr>
          <w:sz w:val="24"/>
          <w:szCs w:val="24"/>
        </w:rPr>
        <w:t>k.č.br. 1/2zgr površine 210 m2, k.č.br. 1/3 površine 298 m2,</w:t>
      </w:r>
      <w:r w:rsidRPr="00104908">
        <w:rPr>
          <w:sz w:val="24"/>
          <w:szCs w:val="24"/>
        </w:rPr>
        <w:t xml:space="preserve"> </w:t>
      </w:r>
      <w:r>
        <w:rPr>
          <w:sz w:val="24"/>
          <w:szCs w:val="24"/>
        </w:rPr>
        <w:t>k.č.br. 1/3 zgr površine 9 m2, k.č.br. 1/4 površine 7111 m2,</w:t>
      </w:r>
      <w:r w:rsidRPr="00104908">
        <w:rPr>
          <w:sz w:val="24"/>
          <w:szCs w:val="24"/>
        </w:rPr>
        <w:t xml:space="preserve"> </w:t>
      </w:r>
      <w:r>
        <w:rPr>
          <w:sz w:val="24"/>
          <w:szCs w:val="24"/>
        </w:rPr>
        <w:t>k.č.br. 4/2zgr površine 790 m2, k.č.br. 6 površine 694 m2,</w:t>
      </w:r>
      <w:r w:rsidRPr="00104908">
        <w:rPr>
          <w:sz w:val="24"/>
          <w:szCs w:val="24"/>
        </w:rPr>
        <w:t xml:space="preserve"> </w:t>
      </w:r>
      <w:r>
        <w:rPr>
          <w:sz w:val="24"/>
          <w:szCs w:val="24"/>
        </w:rPr>
        <w:t xml:space="preserve">k.č.br. 7/1 površine 1662 m2, k.č.br. 7/2 </w:t>
      </w:r>
      <w:r>
        <w:rPr>
          <w:sz w:val="24"/>
          <w:szCs w:val="24"/>
        </w:rPr>
        <w:lastRenderedPageBreak/>
        <w:t>površine 414 m2,</w:t>
      </w:r>
      <w:r w:rsidRPr="00104908">
        <w:rPr>
          <w:sz w:val="24"/>
          <w:szCs w:val="24"/>
        </w:rPr>
        <w:t xml:space="preserve"> </w:t>
      </w:r>
      <w:r>
        <w:rPr>
          <w:sz w:val="24"/>
          <w:szCs w:val="24"/>
        </w:rPr>
        <w:t>k.č.br. 21/4 površine 2356 m2, k.č.br. 21/6 površine 881 m2,</w:t>
      </w:r>
      <w:r w:rsidRPr="00104908">
        <w:rPr>
          <w:sz w:val="24"/>
          <w:szCs w:val="24"/>
        </w:rPr>
        <w:t xml:space="preserve"> </w:t>
      </w:r>
      <w:r>
        <w:rPr>
          <w:sz w:val="24"/>
          <w:szCs w:val="24"/>
        </w:rPr>
        <w:t>k.č.br. 21/7 površine 4409 m2, k.č.br. 21/9 površine 1662 m2,</w:t>
      </w:r>
      <w:r w:rsidRPr="00104908">
        <w:rPr>
          <w:sz w:val="24"/>
          <w:szCs w:val="24"/>
        </w:rPr>
        <w:t xml:space="preserve"> </w:t>
      </w:r>
      <w:r>
        <w:rPr>
          <w:sz w:val="24"/>
          <w:szCs w:val="24"/>
        </w:rPr>
        <w:t>k.č.br. 25/1 površine 679 m2, k.č.br. 25/7 površine 1196 m2,</w:t>
      </w:r>
      <w:r w:rsidRPr="00104908">
        <w:rPr>
          <w:sz w:val="24"/>
          <w:szCs w:val="24"/>
        </w:rPr>
        <w:t xml:space="preserve"> </w:t>
      </w:r>
      <w:r>
        <w:rPr>
          <w:sz w:val="24"/>
          <w:szCs w:val="24"/>
        </w:rPr>
        <w:t>k.č.br. 26/2 površine 7600 m2, k.č.br. 26/5 površine 17023 m2,</w:t>
      </w:r>
      <w:r w:rsidRPr="00104908">
        <w:rPr>
          <w:sz w:val="24"/>
          <w:szCs w:val="24"/>
        </w:rPr>
        <w:t xml:space="preserve"> </w:t>
      </w:r>
      <w:r>
        <w:rPr>
          <w:sz w:val="24"/>
          <w:szCs w:val="24"/>
        </w:rPr>
        <w:t>k.č.br. 26/46 površine 2223 m2, k.č.br. 26/55 površine 6125 m2, k.č.br. 26/64 površine 985 m2,</w:t>
      </w:r>
      <w:r w:rsidRPr="00104908">
        <w:rPr>
          <w:sz w:val="24"/>
          <w:szCs w:val="24"/>
        </w:rPr>
        <w:t xml:space="preserve"> </w:t>
      </w:r>
      <w:r>
        <w:rPr>
          <w:sz w:val="24"/>
          <w:szCs w:val="24"/>
        </w:rPr>
        <w:t>k.č.br. 35 površine 327 m2,</w:t>
      </w:r>
      <w:r w:rsidRPr="00104908">
        <w:rPr>
          <w:sz w:val="24"/>
          <w:szCs w:val="24"/>
        </w:rPr>
        <w:t xml:space="preserve"> </w:t>
      </w:r>
      <w:r>
        <w:rPr>
          <w:sz w:val="24"/>
          <w:szCs w:val="24"/>
        </w:rPr>
        <w:t>k.č.br. 45/4 površine 255 m2, k.č.br. 46/4 površine 104 m2,</w:t>
      </w:r>
      <w:r w:rsidRPr="00104908">
        <w:rPr>
          <w:sz w:val="24"/>
          <w:szCs w:val="24"/>
        </w:rPr>
        <w:t xml:space="preserve"> </w:t>
      </w:r>
      <w:r>
        <w:rPr>
          <w:sz w:val="24"/>
          <w:szCs w:val="24"/>
        </w:rPr>
        <w:t>k.č.br. 47/1 površine 755 m2, k.č.br. 47/2 površine 4141 m2,</w:t>
      </w:r>
      <w:r w:rsidRPr="00104908">
        <w:rPr>
          <w:sz w:val="24"/>
          <w:szCs w:val="24"/>
        </w:rPr>
        <w:t xml:space="preserve"> </w:t>
      </w:r>
      <w:r>
        <w:rPr>
          <w:sz w:val="24"/>
          <w:szCs w:val="24"/>
        </w:rPr>
        <w:t>k.č.br. 48/1 površine 396 m2, k.č.br. 50/2 površine 7010 m2, k.č.br. 50/3 površine 1500 m2</w:t>
      </w:r>
      <w:r w:rsidR="00D97FFD">
        <w:rPr>
          <w:sz w:val="24"/>
          <w:szCs w:val="24"/>
        </w:rPr>
        <w:t>,</w:t>
      </w:r>
      <w:r w:rsidR="00D97FFD" w:rsidRPr="00D97FFD">
        <w:rPr>
          <w:sz w:val="24"/>
          <w:szCs w:val="24"/>
        </w:rPr>
        <w:t xml:space="preserve"> </w:t>
      </w:r>
      <w:r w:rsidR="00D97FFD">
        <w:rPr>
          <w:sz w:val="24"/>
          <w:szCs w:val="24"/>
        </w:rPr>
        <w:t>k.č.br. 50/4 površine 2230 m2, k.č.br. 50/5 površine 420 m2, k.č.br. 50/6 površine 4577 m2,</w:t>
      </w:r>
      <w:r w:rsidR="00D97FFD" w:rsidRPr="00104908">
        <w:rPr>
          <w:sz w:val="24"/>
          <w:szCs w:val="24"/>
        </w:rPr>
        <w:t xml:space="preserve"> </w:t>
      </w:r>
      <w:r w:rsidR="00D97FFD">
        <w:rPr>
          <w:sz w:val="24"/>
          <w:szCs w:val="24"/>
        </w:rPr>
        <w:t>k.č.br. 50/7 površine 920 m2,</w:t>
      </w:r>
      <w:r w:rsidR="00D97FFD" w:rsidRPr="00104908">
        <w:rPr>
          <w:sz w:val="24"/>
          <w:szCs w:val="24"/>
        </w:rPr>
        <w:t xml:space="preserve"> </w:t>
      </w:r>
      <w:r w:rsidR="00D97FFD">
        <w:rPr>
          <w:sz w:val="24"/>
          <w:szCs w:val="24"/>
        </w:rPr>
        <w:t>k.č.br. 51 površine 798 m2, k.č.br. 53 površine 129 m2,</w:t>
      </w:r>
      <w:r w:rsidR="00D97FFD" w:rsidRPr="00104908">
        <w:rPr>
          <w:sz w:val="24"/>
          <w:szCs w:val="24"/>
        </w:rPr>
        <w:t xml:space="preserve"> </w:t>
      </w:r>
      <w:r w:rsidR="00D97FFD">
        <w:rPr>
          <w:sz w:val="24"/>
          <w:szCs w:val="24"/>
        </w:rPr>
        <w:t>k.č.br. 58/2 površine 4317 m2, k.č.br. 66/5 površine 374 m2,</w:t>
      </w:r>
      <w:r w:rsidR="00D97FFD" w:rsidRPr="00104908">
        <w:rPr>
          <w:sz w:val="24"/>
          <w:szCs w:val="24"/>
        </w:rPr>
        <w:t xml:space="preserve"> </w:t>
      </w:r>
      <w:r w:rsidR="00D97FFD">
        <w:rPr>
          <w:sz w:val="24"/>
          <w:szCs w:val="24"/>
        </w:rPr>
        <w:t>k.č.br. 66/6 površine 795,</w:t>
      </w:r>
    </w:p>
    <w:p w:rsidRDefault="00FB23BD" w:rsidP="00C440ED" w:rsidR="0096780A" w:rsidRPr="00104908">
      <w:pPr>
        <w:ind w:firstLine="720"/>
        <w:jc w:val="both"/>
        <w:rPr>
          <w:sz w:val="24"/>
          <w:szCs w:val="24"/>
        </w:rPr>
      </w:pPr>
      <w:r>
        <w:rPr>
          <w:sz w:val="24"/>
          <w:szCs w:val="24"/>
        </w:rPr>
        <w:t xml:space="preserve">- </w:t>
      </w:r>
      <w:r w:rsidRPr="00104908">
        <w:rPr>
          <w:sz w:val="24"/>
          <w:szCs w:val="24"/>
        </w:rPr>
        <w:t xml:space="preserve">nekretnini upisanoj u zk.ul. </w:t>
      </w:r>
      <w:r>
        <w:rPr>
          <w:sz w:val="24"/>
          <w:szCs w:val="24"/>
        </w:rPr>
        <w:t>441</w:t>
      </w:r>
      <w:r w:rsidRPr="00104908">
        <w:rPr>
          <w:sz w:val="24"/>
          <w:szCs w:val="24"/>
        </w:rPr>
        <w:t xml:space="preserve">, k.o. Borut, </w:t>
      </w:r>
      <w:r>
        <w:rPr>
          <w:sz w:val="24"/>
          <w:szCs w:val="24"/>
        </w:rPr>
        <w:t>k.č.br. 22/5 površine 10524 m2, k.č.br. 26/45 površine 4611 m2,</w:t>
      </w:r>
      <w:r w:rsidRPr="00104908">
        <w:rPr>
          <w:sz w:val="24"/>
          <w:szCs w:val="24"/>
        </w:rPr>
        <w:t xml:space="preserve"> </w:t>
      </w:r>
      <w:r>
        <w:rPr>
          <w:sz w:val="24"/>
          <w:szCs w:val="24"/>
        </w:rPr>
        <w:t>k.č.br. 26/47 površine 13977 m2, k.č.br. 26/54 površine 13703 m2,</w:t>
      </w:r>
      <w:r w:rsidRPr="00104908">
        <w:rPr>
          <w:sz w:val="24"/>
          <w:szCs w:val="24"/>
        </w:rPr>
        <w:t xml:space="preserve"> </w:t>
      </w:r>
      <w:r>
        <w:rPr>
          <w:sz w:val="24"/>
          <w:szCs w:val="24"/>
        </w:rPr>
        <w:t>k.č.br. 26/56 površine 16739 m2, k.č.br. 26/57 površine 762 m2,</w:t>
      </w:r>
      <w:r w:rsidRPr="00104908">
        <w:rPr>
          <w:sz w:val="24"/>
          <w:szCs w:val="24"/>
        </w:rPr>
        <w:t xml:space="preserve"> </w:t>
      </w:r>
      <w:r>
        <w:rPr>
          <w:sz w:val="24"/>
          <w:szCs w:val="24"/>
        </w:rPr>
        <w:t>k.č.br. 26/58 površine 11704 m2, k.č.br. 66/4 površine 432 m2,</w:t>
      </w:r>
      <w:r w:rsidRPr="00104908">
        <w:rPr>
          <w:sz w:val="24"/>
          <w:szCs w:val="24"/>
        </w:rPr>
        <w:t xml:space="preserve"> </w:t>
      </w:r>
      <w:r>
        <w:rPr>
          <w:sz w:val="24"/>
          <w:szCs w:val="24"/>
        </w:rPr>
        <w:t>k.č.br. 77/124 površine 6902 m2, k.č.br. 77/127 površine 8556 m2,</w:t>
      </w:r>
      <w:r w:rsidRPr="00104908">
        <w:rPr>
          <w:sz w:val="24"/>
          <w:szCs w:val="24"/>
        </w:rPr>
        <w:t xml:space="preserve"> </w:t>
      </w:r>
      <w:r>
        <w:rPr>
          <w:sz w:val="24"/>
          <w:szCs w:val="24"/>
        </w:rPr>
        <w:t>k.č.br. 77/128 površine 4967 m2, k.č.br. 269/8 površine 2334 m2.</w:t>
      </w:r>
      <w:r w:rsidRPr="00104908">
        <w:rPr>
          <w:sz w:val="24"/>
          <w:szCs w:val="24"/>
        </w:rPr>
        <w:t xml:space="preserve"> </w:t>
      </w:r>
    </w:p>
    <w:p w:rsidRDefault="00571595" w:rsidP="00571595" w:rsidR="00571595" w:rsidRPr="00104908">
      <w:pPr>
        <w:ind w:firstLine="720"/>
        <w:jc w:val="both"/>
        <w:rPr>
          <w:sz w:val="24"/>
          <w:szCs w:val="24"/>
        </w:rPr>
      </w:pPr>
    </w:p>
    <w:p w:rsidRDefault="00062277" w:rsidP="00062277" w:rsidR="00062277" w:rsidRPr="00FD1983">
      <w:pPr>
        <w:pStyle w:val="Odlomakpopisa"/>
        <w:jc w:val="both"/>
        <w:rPr>
          <w:sz w:val="24"/>
          <w:szCs w:val="24"/>
        </w:rPr>
      </w:pPr>
    </w:p>
    <w:p w:rsidRDefault="006838BA" w:rsidR="006838BA" w:rsidRPr="00FD1983">
      <w:pPr>
        <w:jc w:val="center"/>
        <w:rPr>
          <w:sz w:val="24"/>
          <w:szCs w:val="24"/>
        </w:rPr>
      </w:pPr>
      <w:r w:rsidRPr="00FD1983">
        <w:rPr>
          <w:sz w:val="24"/>
          <w:szCs w:val="24"/>
        </w:rPr>
        <w:t>Obrazloženje</w:t>
      </w:r>
    </w:p>
    <w:p w:rsidRDefault="002726CF" w:rsidR="002726CF" w:rsidRPr="00FD1983">
      <w:pPr>
        <w:jc w:val="center"/>
        <w:rPr>
          <w:sz w:val="24"/>
          <w:szCs w:val="24"/>
        </w:rPr>
      </w:pPr>
    </w:p>
    <w:p w:rsidRDefault="00DB30FA" w:rsidP="00DB30FA" w:rsidR="00DB30FA" w:rsidRPr="00FD1983">
      <w:pPr>
        <w:ind w:firstLine="708"/>
        <w:jc w:val="both"/>
        <w:rPr>
          <w:sz w:val="24"/>
          <w:szCs w:val="24"/>
        </w:rPr>
      </w:pPr>
      <w:r w:rsidRPr="00FD1983">
        <w:rPr>
          <w:sz w:val="24"/>
          <w:szCs w:val="24"/>
        </w:rPr>
        <w:t xml:space="preserve">Financijska agencija podnijela je, na temelju odredbe čl. 444. st. 1. Stečajnog zakona (“Narodne novine” broj 71/15, dalje: SZ), zahtjev za provedbu skraćenog stečajnog postupka nad dužnikom </w:t>
      </w:r>
      <w:r w:rsidR="00C64388" w:rsidRPr="00B1152C">
        <w:rPr>
          <w:sz w:val="24"/>
          <w:szCs w:val="24"/>
        </w:rPr>
        <w:t>ISTRA FARMA d.o.o. za proizvodnju, trgovinu i usluge Zagreb, Tratinska 36, OIB: 79896205392</w:t>
      </w:r>
      <w:r w:rsidRPr="00FD1983">
        <w:rPr>
          <w:sz w:val="24"/>
          <w:szCs w:val="24"/>
        </w:rPr>
        <w:t>.</w:t>
      </w:r>
    </w:p>
    <w:p w:rsidRDefault="00DB30FA" w:rsidP="00DB30FA" w:rsidR="00DB30FA" w:rsidRPr="00FD1983">
      <w:pPr>
        <w:jc w:val="both"/>
        <w:rPr>
          <w:sz w:val="24"/>
          <w:szCs w:val="24"/>
        </w:rPr>
      </w:pPr>
      <w:r w:rsidRPr="00FD1983">
        <w:rPr>
          <w:sz w:val="24"/>
          <w:szCs w:val="24"/>
        </w:rPr>
        <w:tab/>
        <w:t>S obzirom na to da su bile i</w:t>
      </w:r>
      <w:r w:rsidR="00C64388">
        <w:rPr>
          <w:sz w:val="24"/>
          <w:szCs w:val="24"/>
        </w:rPr>
        <w:t>spunjene pretpostavke, sud je 27</w:t>
      </w:r>
      <w:r w:rsidRPr="00FD1983">
        <w:rPr>
          <w:sz w:val="24"/>
          <w:szCs w:val="24"/>
        </w:rPr>
        <w:t xml:space="preserve">. </w:t>
      </w:r>
      <w:r w:rsidR="00C64388">
        <w:rPr>
          <w:sz w:val="24"/>
          <w:szCs w:val="24"/>
        </w:rPr>
        <w:t>listopada 2016.</w:t>
      </w:r>
      <w:r w:rsidRPr="00FD1983">
        <w:rPr>
          <w:sz w:val="24"/>
          <w:szCs w:val="24"/>
        </w:rPr>
        <w:t xml:space="preserve"> objavio oglas kojim je, među ostalim, pozvao vjerovnike dužnika najkasnije u roku od 45 dana od dana objave oglasa predložiti otvaranje stečajnog postupka i po pozivu suda predujmiti sredstva za namirenje troškova postupka.</w:t>
      </w:r>
    </w:p>
    <w:p w:rsidRDefault="00C64388" w:rsidP="00C64388" w:rsidR="00C64388" w:rsidRPr="00C64388">
      <w:pPr>
        <w:jc w:val="both"/>
        <w:rPr>
          <w:sz w:val="24"/>
          <w:szCs w:val="24"/>
        </w:rPr>
      </w:pPr>
      <w:r>
        <w:tab/>
      </w:r>
      <w:r w:rsidRPr="00C64388">
        <w:rPr>
          <w:sz w:val="24"/>
          <w:szCs w:val="24"/>
        </w:rPr>
        <w:t>Dužnik je 14. studenog 2016. dostavio prokazni popis imovine dužnika iz kojeg proizlazi da je dužnik vlasnik nekretnina upisanih u zemljišno knjižni odjel Pazin,  Općinskog suda u Puli i to nekretnina upisanih u zk.ul.br. 173, k.o. Borut, zk.ul.br. 186, k.o. Borut, zk.ul.br. 195, k.o. Borut, zk.ul.br. 204, k.o. Borut, zk.ul.br. 441, k.o. Borut, zk.ul.br. 493 k.o. Borut, zk.ul.br. 498, k.o. Borut, zk.ul.br. 544, k.o. Borut te suvlasnik nekretnine upisane u zk.ul.br.434, k.o. Borut.</w:t>
      </w:r>
    </w:p>
    <w:p w:rsidRDefault="00C64388" w:rsidP="00C64388" w:rsidR="00C64388" w:rsidRPr="00C64388">
      <w:pPr>
        <w:jc w:val="both"/>
        <w:rPr>
          <w:sz w:val="24"/>
          <w:szCs w:val="24"/>
        </w:rPr>
      </w:pPr>
      <w:r w:rsidRPr="00C64388">
        <w:rPr>
          <w:sz w:val="24"/>
          <w:szCs w:val="24"/>
        </w:rPr>
        <w:tab/>
        <w:t xml:space="preserve">Vjerovnik dužnika HETA Asset Resolution Hrvatska d.o.o. (ranije HYPO-LEASING KROATIEN d.o.o.), dostavila je 12. prosinca 2016. obrazac kojim je, kao vjerovnik, predložila nad dužnikom otvoriti stečaj. U prijedlogu je navela da ima potraživanje prema dužniku u iznosu od 4.434.576,66 kn koje se temelji na Ugovoru o namjenskom zajmu za kupovinu nekretnine  HR/0130620, Ugovoru o namjenskom zajmu za kupovinu nekretnine  HR/0130621, Ugovoru o namjenskom zajmu za kupovinu nekretnine  HR/0130622 te Sporazumu radi osiguranja novčane tražbine zasnivanjem založnog prava na nekretnini. </w:t>
      </w:r>
      <w:r w:rsidRPr="00C64388">
        <w:rPr>
          <w:sz w:val="24"/>
          <w:szCs w:val="24"/>
        </w:rPr>
        <w:tab/>
        <w:t>Uz prijedlog su dostavljeni zk. izvaci iz kojih proizlazi da je dužnika vlasnik nekretnina.</w:t>
      </w:r>
    </w:p>
    <w:p w:rsidRDefault="00DB30FA" w:rsidP="00C64388" w:rsidR="00C64388" w:rsidRPr="00C64388">
      <w:pPr>
        <w:jc w:val="both"/>
        <w:rPr>
          <w:sz w:val="24"/>
          <w:szCs w:val="24"/>
        </w:rPr>
      </w:pPr>
      <w:r w:rsidRPr="00FD1983">
        <w:rPr>
          <w:sz w:val="24"/>
          <w:szCs w:val="24"/>
        </w:rPr>
        <w:tab/>
      </w:r>
      <w:r w:rsidR="00C64388" w:rsidRPr="00C64388">
        <w:rPr>
          <w:sz w:val="24"/>
          <w:szCs w:val="24"/>
        </w:rPr>
        <w:t xml:space="preserve">Obzirom da je navedeni vjerovnik u roku 45 dana od dana objave oglasa, predložio otvoriti stečaj nad dužnikom te su obavijestili sud kako dužnik ima navedenu imovinu, sud je na temelju odredbe čl. 433. SZ-a obustavio skraćeni stečajni postupak. </w:t>
      </w:r>
    </w:p>
    <w:p w:rsidRDefault="00C64388" w:rsidP="00C64388" w:rsidR="00C64388" w:rsidRPr="00C64388">
      <w:pPr>
        <w:jc w:val="both"/>
        <w:rPr>
          <w:sz w:val="24"/>
          <w:szCs w:val="24"/>
          <w:lang w:val="en-GB"/>
        </w:rPr>
      </w:pPr>
      <w:r w:rsidRPr="00C64388">
        <w:rPr>
          <w:sz w:val="24"/>
          <w:szCs w:val="24"/>
        </w:rPr>
        <w:tab/>
        <w:t xml:space="preserve">Imajući u vidu činjenicu da je Financijska agencija u zahtjevu za provedbu skraćenog stečajnog postupka, koji se vodio pod poslovnim brojem St-2494/16 pred Trgovačkim sudom u Osijeku, navela da je dužnik na dan 10. kolovoza 2016. u Očevidniku redoslijeda osnova za plaćanje imao evidentirane neizvršene osnove za plaćanje u neprekinutom razdoblju od 120 dana te kako navedena agencija vodi Očevidnik redoslijeda osnova za plaćanje, </w:t>
      </w:r>
      <w:r w:rsidRPr="00C64388">
        <w:rPr>
          <w:sz w:val="24"/>
          <w:szCs w:val="24"/>
          <w:lang w:val="en-GB"/>
        </w:rPr>
        <w:t xml:space="preserve">sud je </w:t>
      </w:r>
      <w:r w:rsidRPr="00C64388">
        <w:rPr>
          <w:sz w:val="24"/>
          <w:szCs w:val="24"/>
          <w:lang w:val="en-GB"/>
        </w:rPr>
        <w:lastRenderedPageBreak/>
        <w:t xml:space="preserve">prihvatio tvrdnje Financijske agencije o neprekinutom razdoblju evidentiranih neizvršenih osnova za plaćanje koji su zavedeni u Očevidniku  redoslijeda osnova za plaćanje. </w:t>
      </w:r>
    </w:p>
    <w:p w:rsidRDefault="00C64388" w:rsidP="00C64388" w:rsidR="00C64388" w:rsidRPr="00C64388">
      <w:pPr>
        <w:ind w:firstLine="709"/>
        <w:jc w:val="both"/>
        <w:rPr>
          <w:sz w:val="24"/>
          <w:szCs w:val="24"/>
        </w:rPr>
      </w:pPr>
      <w:r w:rsidRPr="00C64388">
        <w:rPr>
          <w:sz w:val="24"/>
          <w:szCs w:val="24"/>
          <w:lang w:val="en-GB"/>
        </w:rPr>
        <w:tab/>
      </w:r>
      <w:r w:rsidRPr="00C64388">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A3544F" w:rsidR="00A3544F" w:rsidRPr="00FD1983">
      <w:pPr>
        <w:ind w:firstLine="708"/>
        <w:jc w:val="both"/>
        <w:rPr>
          <w:sz w:val="24"/>
          <w:szCs w:val="24"/>
        </w:rPr>
      </w:pPr>
      <w:r w:rsidRPr="00FD1983">
        <w:rPr>
          <w:sz w:val="24"/>
          <w:szCs w:val="24"/>
        </w:rPr>
        <w:tab/>
        <w:t>Sli</w:t>
      </w:r>
      <w:r w:rsidR="003F31AF">
        <w:rPr>
          <w:sz w:val="24"/>
          <w:szCs w:val="24"/>
        </w:rPr>
        <w:t>jedom navedenog, rješenjem od 26</w:t>
      </w:r>
      <w:r w:rsidRPr="00FD1983">
        <w:rPr>
          <w:sz w:val="24"/>
          <w:szCs w:val="24"/>
        </w:rPr>
        <w:t xml:space="preserve">. </w:t>
      </w:r>
      <w:r w:rsidR="00DB30FA" w:rsidRPr="00FD1983">
        <w:rPr>
          <w:sz w:val="24"/>
          <w:szCs w:val="24"/>
        </w:rPr>
        <w:t>rujna</w:t>
      </w:r>
      <w:r w:rsidR="00EB0FC1" w:rsidRPr="00FD1983">
        <w:rPr>
          <w:sz w:val="24"/>
          <w:szCs w:val="24"/>
        </w:rPr>
        <w:t xml:space="preserve"> 2017</w:t>
      </w:r>
      <w:r w:rsidRPr="00FD1983">
        <w:rPr>
          <w:sz w:val="24"/>
          <w:szCs w:val="24"/>
        </w:rPr>
        <w:t>. sud je pokrenuo prethodni postupak nad dužnikom.</w:t>
      </w:r>
    </w:p>
    <w:p w:rsidRDefault="00E674B9" w:rsidP="00E674B9" w:rsidR="003F31AF" w:rsidRPr="003F31AF">
      <w:pPr>
        <w:jc w:val="both"/>
        <w:rPr>
          <w:sz w:val="24"/>
          <w:szCs w:val="24"/>
        </w:rPr>
      </w:pPr>
      <w:r>
        <w:rPr>
          <w:sz w:val="24"/>
          <w:szCs w:val="24"/>
        </w:rPr>
        <w:tab/>
      </w:r>
      <w:r w:rsidR="003F31AF">
        <w:rPr>
          <w:sz w:val="24"/>
          <w:szCs w:val="24"/>
        </w:rPr>
        <w:t xml:space="preserve">Nadalje, </w:t>
      </w:r>
      <w:r w:rsidR="00A3544F" w:rsidRPr="00FD1983">
        <w:rPr>
          <w:sz w:val="24"/>
          <w:szCs w:val="24"/>
        </w:rPr>
        <w:t>u ovo</w:t>
      </w:r>
      <w:r w:rsidR="003F31AF">
        <w:rPr>
          <w:sz w:val="24"/>
          <w:szCs w:val="24"/>
        </w:rPr>
        <w:t>m postupku održano je ročište 1</w:t>
      </w:r>
      <w:r w:rsidR="00A3544F" w:rsidRPr="00FD1983">
        <w:rPr>
          <w:sz w:val="24"/>
          <w:szCs w:val="24"/>
        </w:rPr>
        <w:t xml:space="preserve">. </w:t>
      </w:r>
      <w:r w:rsidR="003F31AF">
        <w:rPr>
          <w:sz w:val="24"/>
          <w:szCs w:val="24"/>
        </w:rPr>
        <w:t>veljače</w:t>
      </w:r>
      <w:r w:rsidR="00A3544F" w:rsidRPr="00FD1983">
        <w:rPr>
          <w:sz w:val="24"/>
          <w:szCs w:val="24"/>
        </w:rPr>
        <w:t xml:space="preserve"> 2</w:t>
      </w:r>
      <w:r w:rsidR="003F31AF">
        <w:rPr>
          <w:sz w:val="24"/>
          <w:szCs w:val="24"/>
        </w:rPr>
        <w:t>018</w:t>
      </w:r>
      <w:r w:rsidR="00A3544F" w:rsidRPr="00FD1983">
        <w:rPr>
          <w:sz w:val="24"/>
          <w:szCs w:val="24"/>
        </w:rPr>
        <w:t xml:space="preserve">. na kojem </w:t>
      </w:r>
      <w:r w:rsidR="00EB0FC1" w:rsidRPr="00FD1983">
        <w:rPr>
          <w:sz w:val="24"/>
          <w:szCs w:val="24"/>
        </w:rPr>
        <w:t xml:space="preserve">je </w:t>
      </w:r>
      <w:r w:rsidR="00DB30FA" w:rsidRPr="00FD1983">
        <w:rPr>
          <w:sz w:val="24"/>
          <w:szCs w:val="24"/>
        </w:rPr>
        <w:t>predlagatelj</w:t>
      </w:r>
      <w:r w:rsidR="00A3544F" w:rsidRPr="00FD1983">
        <w:rPr>
          <w:sz w:val="24"/>
          <w:szCs w:val="24"/>
        </w:rPr>
        <w:t xml:space="preserve">, </w:t>
      </w:r>
      <w:r w:rsidR="003F31AF" w:rsidRPr="00C64388">
        <w:rPr>
          <w:sz w:val="24"/>
          <w:szCs w:val="24"/>
        </w:rPr>
        <w:t>HETA Asset Resolution Hrvatska d.o.o.</w:t>
      </w:r>
      <w:r w:rsidR="00EB0FC1" w:rsidRPr="00FD1983">
        <w:rPr>
          <w:sz w:val="24"/>
          <w:szCs w:val="24"/>
        </w:rPr>
        <w:t xml:space="preserve">, </w:t>
      </w:r>
      <w:r w:rsidR="00A3544F" w:rsidRPr="00FD1983">
        <w:rPr>
          <w:sz w:val="24"/>
          <w:szCs w:val="24"/>
        </w:rPr>
        <w:t>izjavi</w:t>
      </w:r>
      <w:r w:rsidR="00EB0FC1" w:rsidRPr="00FD1983">
        <w:rPr>
          <w:sz w:val="24"/>
          <w:szCs w:val="24"/>
        </w:rPr>
        <w:t>o da ostaje</w:t>
      </w:r>
      <w:r w:rsidR="00A3544F" w:rsidRPr="00FD1983">
        <w:rPr>
          <w:sz w:val="24"/>
          <w:szCs w:val="24"/>
        </w:rPr>
        <w:t xml:space="preserve"> kod prijedloga za otvaranje stečajnog postupka nad dužnikom. </w:t>
      </w:r>
      <w:r w:rsidR="003F31AF">
        <w:rPr>
          <w:sz w:val="24"/>
          <w:szCs w:val="24"/>
        </w:rPr>
        <w:t>Punomoćnica z</w:t>
      </w:r>
      <w:r w:rsidR="00A3544F" w:rsidRPr="00FD1983">
        <w:rPr>
          <w:sz w:val="24"/>
          <w:szCs w:val="24"/>
        </w:rPr>
        <w:t>astupnik</w:t>
      </w:r>
      <w:r w:rsidR="003F31AF">
        <w:rPr>
          <w:sz w:val="24"/>
          <w:szCs w:val="24"/>
        </w:rPr>
        <w:t>a</w:t>
      </w:r>
      <w:r w:rsidR="00A3544F" w:rsidRPr="00FD1983">
        <w:rPr>
          <w:sz w:val="24"/>
          <w:szCs w:val="24"/>
        </w:rPr>
        <w:t xml:space="preserve"> </w:t>
      </w:r>
      <w:r w:rsidR="00A3544F" w:rsidRPr="003F31AF">
        <w:rPr>
          <w:sz w:val="24"/>
          <w:szCs w:val="24"/>
        </w:rPr>
        <w:t xml:space="preserve">po zakonu dužnika </w:t>
      </w:r>
      <w:r w:rsidR="003F31AF" w:rsidRPr="003F31AF">
        <w:rPr>
          <w:sz w:val="24"/>
          <w:szCs w:val="24"/>
        </w:rPr>
        <w:t>navela</w:t>
      </w:r>
      <w:r w:rsidR="00DB30FA" w:rsidRPr="003F31AF">
        <w:rPr>
          <w:sz w:val="24"/>
          <w:szCs w:val="24"/>
        </w:rPr>
        <w:t xml:space="preserve"> je da se ne protivi prijedlogu da se nad </w:t>
      </w:r>
      <w:r w:rsidR="007823C5" w:rsidRPr="003F31AF">
        <w:rPr>
          <w:sz w:val="24"/>
          <w:szCs w:val="24"/>
        </w:rPr>
        <w:t xml:space="preserve">dužnikom otvori stečaj </w:t>
      </w:r>
      <w:r w:rsidR="003F31AF" w:rsidRPr="003F31AF">
        <w:rPr>
          <w:sz w:val="24"/>
          <w:szCs w:val="24"/>
        </w:rPr>
        <w:t>te da je dužnik vlasnik nekretnina upisanih u zemljišne knjige Općinskog suda u Puli, zemljišnoknjižni odjel Pazin i to u: z.k. ul. 498 k.o. Borut, z.k. ul. 441 k.o. Borut, zk. ul. 195 k.o. Borut, z.k. ul. 173 k.o. Borut, z.k. ul. 493 k.o. Borut, z.k. ul. 544 k.o. Borut, z.k. ul. 204 k.o. Borut, z.k. ul. 434 k.o. Borut (suvlasništvo u ½),  z.k. ul. 186, k.o.</w:t>
      </w:r>
      <w:r>
        <w:rPr>
          <w:sz w:val="24"/>
          <w:szCs w:val="24"/>
        </w:rPr>
        <w:t xml:space="preserve"> Borut, z.k. ul. 172 k.o. Borut. Dodala je da </w:t>
      </w:r>
      <w:r w:rsidR="003F31AF" w:rsidRPr="003F31AF">
        <w:rPr>
          <w:sz w:val="24"/>
          <w:szCs w:val="24"/>
        </w:rPr>
        <w:t xml:space="preserve">osim navedenih nekretnina dužnik u vlasništvu nema pokretnina, imovinskih prava na tuđim stvarima, novčanih tražbina, nenovčanih tražbina niti druge imovine. </w:t>
      </w:r>
    </w:p>
    <w:p w:rsidRDefault="00E674B9" w:rsidP="007823C5" w:rsidR="007823C5">
      <w:pPr>
        <w:jc w:val="both"/>
        <w:rPr>
          <w:sz w:val="24"/>
          <w:szCs w:val="24"/>
        </w:rPr>
      </w:pPr>
      <w:r>
        <w:rPr>
          <w:sz w:val="24"/>
          <w:szCs w:val="24"/>
        </w:rPr>
        <w:tab/>
      </w:r>
      <w:r w:rsidR="007823C5" w:rsidRPr="00876965">
        <w:rPr>
          <w:sz w:val="24"/>
          <w:szCs w:val="24"/>
        </w:rPr>
        <w:t>Uvidom u pod</w:t>
      </w:r>
      <w:r w:rsidR="002C227D" w:rsidRPr="00876965">
        <w:rPr>
          <w:sz w:val="24"/>
          <w:szCs w:val="24"/>
        </w:rPr>
        <w:t>nesak Financijske agencije od 30</w:t>
      </w:r>
      <w:r w:rsidR="007823C5" w:rsidRPr="00876965">
        <w:rPr>
          <w:sz w:val="24"/>
          <w:szCs w:val="24"/>
        </w:rPr>
        <w:t xml:space="preserve">. </w:t>
      </w:r>
      <w:r w:rsidR="002C227D" w:rsidRPr="00876965">
        <w:rPr>
          <w:sz w:val="24"/>
          <w:szCs w:val="24"/>
        </w:rPr>
        <w:t>siječnja 2018</w:t>
      </w:r>
      <w:r w:rsidR="007823C5" w:rsidRPr="00876965">
        <w:rPr>
          <w:sz w:val="24"/>
          <w:szCs w:val="24"/>
        </w:rPr>
        <w:t xml:space="preserve">. (list </w:t>
      </w:r>
      <w:r w:rsidR="002C227D" w:rsidRPr="00876965">
        <w:rPr>
          <w:sz w:val="24"/>
          <w:szCs w:val="24"/>
        </w:rPr>
        <w:t xml:space="preserve">125 </w:t>
      </w:r>
      <w:r w:rsidR="007823C5" w:rsidRPr="00876965">
        <w:rPr>
          <w:sz w:val="24"/>
          <w:szCs w:val="24"/>
        </w:rPr>
        <w:t xml:space="preserve">spisa) utvrđeno je  dužnik u Očevidniku </w:t>
      </w:r>
      <w:r w:rsidR="002C227D" w:rsidRPr="00876965">
        <w:rPr>
          <w:sz w:val="24"/>
          <w:szCs w:val="24"/>
        </w:rPr>
        <w:t xml:space="preserve">redoslijeda osnova za plaćanje </w:t>
      </w:r>
      <w:r w:rsidR="00876965" w:rsidRPr="00876965">
        <w:rPr>
          <w:sz w:val="24"/>
          <w:szCs w:val="24"/>
        </w:rPr>
        <w:t>19</w:t>
      </w:r>
      <w:r w:rsidR="007823C5" w:rsidRPr="00876965">
        <w:rPr>
          <w:sz w:val="24"/>
          <w:szCs w:val="24"/>
        </w:rPr>
        <w:t xml:space="preserve">. </w:t>
      </w:r>
      <w:r w:rsidR="00876965" w:rsidRPr="00876965">
        <w:rPr>
          <w:sz w:val="24"/>
          <w:szCs w:val="24"/>
        </w:rPr>
        <w:t>siječnja 2018</w:t>
      </w:r>
      <w:r w:rsidR="007823C5" w:rsidRPr="00876965">
        <w:rPr>
          <w:sz w:val="24"/>
          <w:szCs w:val="24"/>
        </w:rPr>
        <w:t xml:space="preserve">. ima evidentirane neizvršene osnove za plaćanje u neprekinutom razdoblju od </w:t>
      </w:r>
      <w:r w:rsidR="00876965" w:rsidRPr="00876965">
        <w:rPr>
          <w:sz w:val="24"/>
          <w:szCs w:val="24"/>
        </w:rPr>
        <w:t>646</w:t>
      </w:r>
      <w:r w:rsidR="007823C5" w:rsidRPr="00876965">
        <w:rPr>
          <w:sz w:val="24"/>
          <w:szCs w:val="24"/>
        </w:rPr>
        <w:t xml:space="preserve"> dana u ukupnom iznosu od </w:t>
      </w:r>
      <w:r w:rsidR="00876965" w:rsidRPr="00876965">
        <w:rPr>
          <w:sz w:val="24"/>
          <w:szCs w:val="24"/>
        </w:rPr>
        <w:t>4.402.981,35</w:t>
      </w:r>
      <w:r w:rsidR="007823C5" w:rsidRPr="00876965">
        <w:rPr>
          <w:sz w:val="24"/>
          <w:szCs w:val="24"/>
        </w:rPr>
        <w:t xml:space="preserve"> kn.</w:t>
      </w:r>
    </w:p>
    <w:p w:rsidRDefault="00876965" w:rsidP="00A3544F" w:rsidR="00A3544F" w:rsidRPr="00FD1983">
      <w:pPr>
        <w:ind w:firstLine="708"/>
        <w:jc w:val="both"/>
        <w:rPr>
          <w:sz w:val="24"/>
          <w:szCs w:val="24"/>
        </w:rPr>
      </w:pPr>
      <w:r>
        <w:rPr>
          <w:sz w:val="24"/>
          <w:szCs w:val="24"/>
        </w:rPr>
        <w:t>S</w:t>
      </w:r>
      <w:r w:rsidR="00A3544F" w:rsidRPr="00FD1983">
        <w:rPr>
          <w:sz w:val="24"/>
          <w:szCs w:val="24"/>
        </w:rPr>
        <w:t>lijedom navedenog, izveden je zaključak kako dužnik u smislu čl. 6. st. 1. SZ-a ne može trajnije ispunjavati svoje dospjele obveze.</w:t>
      </w:r>
    </w:p>
    <w:p w:rsidRDefault="00A3544F" w:rsidP="00A3544F" w:rsidR="00A3544F">
      <w:pPr>
        <w:ind w:firstLine="708"/>
        <w:jc w:val="both"/>
        <w:rPr>
          <w:sz w:val="24"/>
          <w:szCs w:val="24"/>
        </w:rPr>
      </w:pPr>
      <w:r w:rsidRPr="00FD1983">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S obzirom na to da je dužnik vlasnik nekretnina, sud je po osnovi odredbe čl. 131. st. 2. SZ-a riješio kao u izreci.</w:t>
      </w:r>
    </w:p>
    <w:p w:rsidRDefault="00056A54" w:rsidP="00A3544F" w:rsidR="00056A54">
      <w:pPr>
        <w:ind w:firstLine="708"/>
        <w:jc w:val="both"/>
        <w:rPr>
          <w:sz w:val="24"/>
          <w:szCs w:val="24"/>
        </w:rPr>
      </w:pPr>
    </w:p>
    <w:p w:rsidRDefault="00056A54" w:rsidP="00A3544F" w:rsidR="00056A54" w:rsidRPr="00FD1983">
      <w:pPr>
        <w:ind w:firstLine="708"/>
        <w:jc w:val="both"/>
        <w:rPr>
          <w:sz w:val="24"/>
          <w:szCs w:val="24"/>
        </w:rPr>
      </w:pPr>
    </w:p>
    <w:p w:rsidRDefault="000F6ED9" w:rsidP="003E709A" w:rsidR="000F6ED9" w:rsidRPr="00FD1983">
      <w:pPr>
        <w:jc w:val="both"/>
        <w:rPr>
          <w:sz w:val="24"/>
          <w:szCs w:val="24"/>
        </w:rPr>
      </w:pPr>
    </w:p>
    <w:p w:rsidRDefault="009A3E7E" w:rsidP="009A3E7E" w:rsidR="009A3E7E" w:rsidRPr="00FD1983">
      <w:pPr>
        <w:jc w:val="center"/>
        <w:rPr>
          <w:sz w:val="24"/>
          <w:szCs w:val="24"/>
        </w:rPr>
      </w:pPr>
      <w:r w:rsidRPr="00FD1983">
        <w:rPr>
          <w:sz w:val="24"/>
          <w:szCs w:val="24"/>
        </w:rPr>
        <w:t xml:space="preserve">U Zagrebu </w:t>
      </w:r>
      <w:r w:rsidR="00876965">
        <w:rPr>
          <w:sz w:val="24"/>
          <w:szCs w:val="24"/>
        </w:rPr>
        <w:t>5</w:t>
      </w:r>
      <w:r w:rsidR="008304A3" w:rsidRPr="00FD1983">
        <w:rPr>
          <w:sz w:val="24"/>
          <w:szCs w:val="24"/>
        </w:rPr>
        <w:t xml:space="preserve">. </w:t>
      </w:r>
      <w:r w:rsidR="00876965">
        <w:rPr>
          <w:sz w:val="24"/>
          <w:szCs w:val="24"/>
        </w:rPr>
        <w:t>veljače</w:t>
      </w:r>
      <w:r w:rsidR="00EB0FC1" w:rsidRPr="00FD1983">
        <w:rPr>
          <w:sz w:val="24"/>
          <w:szCs w:val="24"/>
        </w:rPr>
        <w:t xml:space="preserve"> 2017</w:t>
      </w:r>
      <w:r w:rsidRPr="00FD1983">
        <w:rPr>
          <w:sz w:val="24"/>
          <w:szCs w:val="24"/>
        </w:rPr>
        <w:t>.</w:t>
      </w:r>
    </w:p>
    <w:p w:rsidRDefault="008233D2" w:rsidR="001D5467">
      <w:pPr>
        <w:jc w:val="both"/>
        <w:rPr>
          <w:sz w:val="24"/>
          <w:szCs w:val="24"/>
        </w:rPr>
      </w:pPr>
      <w:r w:rsidRPr="00FD1983">
        <w:rPr>
          <w:sz w:val="24"/>
          <w:szCs w:val="24"/>
        </w:rPr>
        <w:tab/>
      </w:r>
      <w:r w:rsidR="00852C1A" w:rsidRPr="00FD1983">
        <w:rPr>
          <w:sz w:val="24"/>
          <w:szCs w:val="24"/>
        </w:rPr>
        <w:t xml:space="preserve"> </w:t>
      </w:r>
    </w:p>
    <w:p w:rsidRDefault="00056A54" w:rsidR="00056A54">
      <w:pPr>
        <w:jc w:val="both"/>
        <w:rPr>
          <w:sz w:val="24"/>
          <w:szCs w:val="24"/>
        </w:rPr>
      </w:pPr>
    </w:p>
    <w:p w:rsidRDefault="00056A54" w:rsidR="00056A54">
      <w:pPr>
        <w:jc w:val="both"/>
        <w:rPr>
          <w:sz w:val="24"/>
          <w:szCs w:val="24"/>
        </w:rPr>
      </w:pPr>
    </w:p>
    <w:p w:rsidRDefault="00056A54" w:rsidR="00056A54" w:rsidRPr="00FD1983">
      <w:pPr>
        <w:jc w:val="both"/>
        <w:rPr>
          <w:sz w:val="24"/>
          <w:szCs w:val="24"/>
        </w:rPr>
      </w:pPr>
    </w:p>
    <w:p w:rsidRDefault="00A96E38" w:rsidP="002B322D" w:rsidR="006838BA" w:rsidRPr="00FD1983">
      <w:pPr>
        <w:ind w:firstLine="720" w:left="3600"/>
        <w:jc w:val="right"/>
        <w:rPr>
          <w:sz w:val="24"/>
          <w:szCs w:val="24"/>
        </w:rPr>
      </w:pPr>
      <w:r w:rsidRPr="00FD1983">
        <w:rPr>
          <w:sz w:val="24"/>
          <w:szCs w:val="24"/>
        </w:rPr>
        <w:t>Sudac:</w:t>
      </w:r>
    </w:p>
    <w:p w:rsidRDefault="006838BA" w:rsidP="008676A1" w:rsidR="00E67C95" w:rsidRPr="00FD1983">
      <w:pPr>
        <w:jc w:val="right"/>
        <w:rPr>
          <w:sz w:val="24"/>
          <w:szCs w:val="24"/>
        </w:rPr>
      </w:pPr>
      <w:r w:rsidRPr="00FD1983">
        <w:rPr>
          <w:sz w:val="24"/>
          <w:szCs w:val="24"/>
        </w:rPr>
        <w:tab/>
      </w:r>
      <w:r w:rsidRPr="00FD1983">
        <w:rPr>
          <w:sz w:val="24"/>
          <w:szCs w:val="24"/>
        </w:rPr>
        <w:tab/>
      </w:r>
      <w:r w:rsidRPr="00FD1983">
        <w:rPr>
          <w:sz w:val="24"/>
          <w:szCs w:val="24"/>
        </w:rPr>
        <w:tab/>
        <w:t xml:space="preserve"> </w:t>
      </w:r>
      <w:r w:rsidR="00041689" w:rsidRPr="00FD1983">
        <w:rPr>
          <w:sz w:val="24"/>
          <w:szCs w:val="24"/>
        </w:rPr>
        <w:t xml:space="preserve">                        </w:t>
      </w:r>
      <w:r w:rsidR="00041689" w:rsidRPr="00FD1983">
        <w:rPr>
          <w:sz w:val="24"/>
          <w:szCs w:val="24"/>
        </w:rPr>
        <w:tab/>
        <w:t xml:space="preserve">          </w:t>
      </w:r>
      <w:r w:rsidR="00E87B62" w:rsidRPr="00FD1983">
        <w:rPr>
          <w:sz w:val="24"/>
          <w:szCs w:val="24"/>
        </w:rPr>
        <w:tab/>
        <w:t>Nikolina Dorić Hadžisejdić</w:t>
      </w:r>
      <w:r w:rsidR="002F10A7">
        <w:rPr>
          <w:sz w:val="24"/>
          <w:szCs w:val="24"/>
        </w:rPr>
        <w:t>, v.r.</w:t>
      </w:r>
    </w:p>
    <w:p w:rsidRDefault="00E836A6" w:rsidP="008676A1" w:rsidR="00E836A6" w:rsidRPr="00FD1983">
      <w:pPr>
        <w:jc w:val="right"/>
        <w:rPr>
          <w:sz w:val="24"/>
          <w:szCs w:val="24"/>
        </w:rPr>
      </w:pPr>
    </w:p>
    <w:p w:rsidRDefault="00E836A6" w:rsidP="008676A1" w:rsidR="00E836A6">
      <w:pPr>
        <w:jc w:val="right"/>
        <w:rPr>
          <w:sz w:val="24"/>
          <w:szCs w:val="24"/>
        </w:rPr>
      </w:pPr>
    </w:p>
    <w:p w:rsidRDefault="00056A54" w:rsidP="008676A1" w:rsidR="00056A54">
      <w:pPr>
        <w:jc w:val="right"/>
        <w:rPr>
          <w:sz w:val="24"/>
          <w:szCs w:val="24"/>
        </w:rPr>
      </w:pPr>
    </w:p>
    <w:p w:rsidRDefault="00056A54" w:rsidP="00A10F37" w:rsidR="00056A54">
      <w:pPr>
        <w:rPr>
          <w:sz w:val="24"/>
          <w:szCs w:val="24"/>
        </w:rPr>
      </w:pPr>
    </w:p>
    <w:p w:rsidRDefault="00A96E38" w:rsidP="00A10F37" w:rsidR="006838BA" w:rsidRPr="00FD1983">
      <w:pPr>
        <w:rPr>
          <w:sz w:val="24"/>
          <w:szCs w:val="24"/>
        </w:rPr>
      </w:pPr>
      <w:r w:rsidRPr="00FD1983">
        <w:rPr>
          <w:sz w:val="24"/>
          <w:szCs w:val="24"/>
          <w:lang w:val="pl-PL"/>
        </w:rPr>
        <w:lastRenderedPageBreak/>
        <w:t>Uputa</w:t>
      </w:r>
      <w:r w:rsidRPr="00FD1983">
        <w:rPr>
          <w:sz w:val="24"/>
          <w:szCs w:val="24"/>
        </w:rPr>
        <w:t xml:space="preserve"> </w:t>
      </w:r>
      <w:r w:rsidRPr="00FD1983">
        <w:rPr>
          <w:sz w:val="24"/>
          <w:szCs w:val="24"/>
          <w:lang w:val="pl-PL"/>
        </w:rPr>
        <w:t>o</w:t>
      </w:r>
      <w:r w:rsidRPr="00FD1983">
        <w:rPr>
          <w:sz w:val="24"/>
          <w:szCs w:val="24"/>
        </w:rPr>
        <w:t xml:space="preserve"> </w:t>
      </w:r>
      <w:r w:rsidRPr="00FD1983">
        <w:rPr>
          <w:sz w:val="24"/>
          <w:szCs w:val="24"/>
          <w:lang w:val="pl-PL"/>
        </w:rPr>
        <w:t>pravnom</w:t>
      </w:r>
      <w:r w:rsidRPr="00FD1983">
        <w:rPr>
          <w:sz w:val="24"/>
          <w:szCs w:val="24"/>
        </w:rPr>
        <w:t xml:space="preserve"> </w:t>
      </w:r>
      <w:r w:rsidRPr="00FD1983">
        <w:rPr>
          <w:sz w:val="24"/>
          <w:szCs w:val="24"/>
          <w:lang w:val="pl-PL"/>
        </w:rPr>
        <w:t>lijeku</w:t>
      </w:r>
      <w:r w:rsidRPr="00FD1983">
        <w:rPr>
          <w:sz w:val="24"/>
          <w:szCs w:val="24"/>
        </w:rPr>
        <w:t>:</w:t>
      </w:r>
    </w:p>
    <w:p w:rsidRDefault="006838BA" w:rsidR="00E67C95" w:rsidRPr="00FD1983">
      <w:pPr>
        <w:jc w:val="both"/>
        <w:rPr>
          <w:sz w:val="24"/>
          <w:szCs w:val="24"/>
        </w:rPr>
      </w:pPr>
      <w:r w:rsidRPr="00FD1983">
        <w:rPr>
          <w:sz w:val="24"/>
          <w:szCs w:val="24"/>
          <w:lang w:val="pt-BR"/>
        </w:rPr>
        <w:t>Protiv</w:t>
      </w:r>
      <w:r w:rsidRPr="00FD1983">
        <w:rPr>
          <w:sz w:val="24"/>
          <w:szCs w:val="24"/>
        </w:rPr>
        <w:t xml:space="preserve"> </w:t>
      </w:r>
      <w:r w:rsidRPr="00FD1983">
        <w:rPr>
          <w:sz w:val="24"/>
          <w:szCs w:val="24"/>
          <w:lang w:val="pt-BR"/>
        </w:rPr>
        <w:t>rje</w:t>
      </w:r>
      <w:r w:rsidRPr="00FD1983">
        <w:rPr>
          <w:sz w:val="24"/>
          <w:szCs w:val="24"/>
        </w:rPr>
        <w:t>š</w:t>
      </w:r>
      <w:r w:rsidRPr="00FD1983">
        <w:rPr>
          <w:sz w:val="24"/>
          <w:szCs w:val="24"/>
          <w:lang w:val="pt-BR"/>
        </w:rPr>
        <w:t>enja</w:t>
      </w:r>
      <w:r w:rsidRPr="00FD1983">
        <w:rPr>
          <w:sz w:val="24"/>
          <w:szCs w:val="24"/>
        </w:rPr>
        <w:t xml:space="preserve"> </w:t>
      </w:r>
      <w:r w:rsidRPr="00FD1983">
        <w:rPr>
          <w:sz w:val="24"/>
          <w:szCs w:val="24"/>
          <w:lang w:val="pt-BR"/>
        </w:rPr>
        <w:t>o</w:t>
      </w:r>
      <w:r w:rsidRPr="00FD1983">
        <w:rPr>
          <w:sz w:val="24"/>
          <w:szCs w:val="24"/>
        </w:rPr>
        <w:t xml:space="preserve"> </w:t>
      </w:r>
      <w:r w:rsidRPr="00FD1983">
        <w:rPr>
          <w:sz w:val="24"/>
          <w:szCs w:val="24"/>
          <w:lang w:val="pt-BR"/>
        </w:rPr>
        <w:t>otvaranju</w:t>
      </w:r>
      <w:r w:rsidRPr="00FD1983">
        <w:rPr>
          <w:sz w:val="24"/>
          <w:szCs w:val="24"/>
        </w:rPr>
        <w:t xml:space="preserve"> stečajnog </w:t>
      </w:r>
      <w:r w:rsidRPr="00FD1983">
        <w:rPr>
          <w:sz w:val="24"/>
          <w:szCs w:val="24"/>
          <w:lang w:val="pt-BR"/>
        </w:rPr>
        <w:t>postupka</w:t>
      </w:r>
      <w:r w:rsidRPr="00FD1983">
        <w:rPr>
          <w:sz w:val="24"/>
          <w:szCs w:val="24"/>
        </w:rPr>
        <w:t xml:space="preserve"> </w:t>
      </w:r>
      <w:r w:rsidR="0096090C" w:rsidRPr="00FD1983">
        <w:rPr>
          <w:sz w:val="24"/>
          <w:szCs w:val="24"/>
        </w:rPr>
        <w:t xml:space="preserve">pravo na žalbu ima </w:t>
      </w:r>
      <w:r w:rsidRPr="00FD1983">
        <w:rPr>
          <w:sz w:val="24"/>
          <w:szCs w:val="24"/>
          <w:lang w:val="pt-BR"/>
        </w:rPr>
        <w:t>osoba</w:t>
      </w:r>
      <w:r w:rsidRPr="00FD1983">
        <w:rPr>
          <w:sz w:val="24"/>
          <w:szCs w:val="24"/>
        </w:rPr>
        <w:t xml:space="preserve"> </w:t>
      </w:r>
      <w:r w:rsidR="0096090C" w:rsidRPr="00FD1983">
        <w:rPr>
          <w:sz w:val="24"/>
          <w:szCs w:val="24"/>
        </w:rPr>
        <w:t xml:space="preserve">ovlaštena za zastupanje dužnika po zakonu </w:t>
      </w:r>
      <w:r w:rsidRPr="00FD1983">
        <w:rPr>
          <w:sz w:val="24"/>
          <w:szCs w:val="24"/>
          <w:lang w:val="pl-PL"/>
        </w:rPr>
        <w:t>do</w:t>
      </w:r>
      <w:r w:rsidRPr="00FD1983">
        <w:rPr>
          <w:sz w:val="24"/>
          <w:szCs w:val="24"/>
        </w:rPr>
        <w:t xml:space="preserve"> </w:t>
      </w:r>
      <w:r w:rsidRPr="00FD1983">
        <w:rPr>
          <w:sz w:val="24"/>
          <w:szCs w:val="24"/>
          <w:lang w:val="pl-PL"/>
        </w:rPr>
        <w:t>dana</w:t>
      </w:r>
      <w:r w:rsidRPr="00FD1983">
        <w:rPr>
          <w:sz w:val="24"/>
          <w:szCs w:val="24"/>
        </w:rPr>
        <w:t xml:space="preserve"> </w:t>
      </w:r>
      <w:r w:rsidRPr="00FD1983">
        <w:rPr>
          <w:sz w:val="24"/>
          <w:szCs w:val="24"/>
          <w:lang w:val="pl-PL"/>
        </w:rPr>
        <w:t>nastupanja</w:t>
      </w:r>
      <w:r w:rsidRPr="00FD1983">
        <w:rPr>
          <w:sz w:val="24"/>
          <w:szCs w:val="24"/>
        </w:rPr>
        <w:t xml:space="preserve"> </w:t>
      </w:r>
      <w:r w:rsidRPr="00FD1983">
        <w:rPr>
          <w:sz w:val="24"/>
          <w:szCs w:val="24"/>
          <w:lang w:val="pl-PL"/>
        </w:rPr>
        <w:t>pravnih</w:t>
      </w:r>
      <w:r w:rsidRPr="00FD1983">
        <w:rPr>
          <w:sz w:val="24"/>
          <w:szCs w:val="24"/>
        </w:rPr>
        <w:t xml:space="preserve"> </w:t>
      </w:r>
      <w:r w:rsidRPr="00FD1983">
        <w:rPr>
          <w:sz w:val="24"/>
          <w:szCs w:val="24"/>
          <w:lang w:val="pl-PL"/>
        </w:rPr>
        <w:t>posljedica</w:t>
      </w:r>
      <w:r w:rsidRPr="00FD1983">
        <w:rPr>
          <w:sz w:val="24"/>
          <w:szCs w:val="24"/>
        </w:rPr>
        <w:t xml:space="preserve"> </w:t>
      </w:r>
      <w:r w:rsidRPr="00FD1983">
        <w:rPr>
          <w:sz w:val="24"/>
          <w:szCs w:val="24"/>
          <w:lang w:val="pl-PL"/>
        </w:rPr>
        <w:t>otvaranja</w:t>
      </w:r>
      <w:r w:rsidRPr="00FD1983">
        <w:rPr>
          <w:sz w:val="24"/>
          <w:szCs w:val="24"/>
        </w:rPr>
        <w:t xml:space="preserve"> </w:t>
      </w:r>
      <w:r w:rsidRPr="00FD1983">
        <w:rPr>
          <w:sz w:val="24"/>
          <w:szCs w:val="24"/>
          <w:lang w:val="pl-PL"/>
        </w:rPr>
        <w:t>ste</w:t>
      </w:r>
      <w:r w:rsidRPr="00FD1983">
        <w:rPr>
          <w:sz w:val="24"/>
          <w:szCs w:val="24"/>
        </w:rPr>
        <w:t>č</w:t>
      </w:r>
      <w:r w:rsidRPr="00FD1983">
        <w:rPr>
          <w:sz w:val="24"/>
          <w:szCs w:val="24"/>
          <w:lang w:val="pl-PL"/>
        </w:rPr>
        <w:t>ajnog</w:t>
      </w:r>
      <w:r w:rsidRPr="00FD1983">
        <w:rPr>
          <w:sz w:val="24"/>
          <w:szCs w:val="24"/>
        </w:rPr>
        <w:t xml:space="preserve"> </w:t>
      </w:r>
      <w:r w:rsidRPr="00FD1983">
        <w:rPr>
          <w:sz w:val="24"/>
          <w:szCs w:val="24"/>
          <w:lang w:val="pl-PL"/>
        </w:rPr>
        <w:t>postupka</w:t>
      </w:r>
      <w:r w:rsidR="0096090C" w:rsidRPr="00FD1983">
        <w:rPr>
          <w:sz w:val="24"/>
          <w:szCs w:val="24"/>
          <w:lang w:val="pl-PL"/>
        </w:rPr>
        <w:t xml:space="preserve"> i dužnik pojedinac</w:t>
      </w:r>
      <w:r w:rsidRPr="00FD1983">
        <w:rPr>
          <w:sz w:val="24"/>
          <w:szCs w:val="24"/>
        </w:rPr>
        <w:t>.</w:t>
      </w:r>
    </w:p>
    <w:p w:rsidRDefault="006838BA" w:rsidR="00B81C62" w:rsidRPr="00FD1983">
      <w:pPr>
        <w:jc w:val="both"/>
        <w:rPr>
          <w:sz w:val="24"/>
          <w:szCs w:val="24"/>
          <w:lang w:val="pl-PL"/>
        </w:rPr>
      </w:pPr>
      <w:r w:rsidRPr="00FD1983">
        <w:rPr>
          <w:sz w:val="24"/>
          <w:szCs w:val="24"/>
          <w:lang w:val="pl-PL"/>
        </w:rPr>
        <w:t>Žalba se podnosi ovom sudu u 2 primjerka za Visoki trgovački sud RH u roku od 8 dana, od dana dostave rješenja.</w:t>
      </w:r>
    </w:p>
    <w:p w:rsidRDefault="002E27FE" w:rsidP="009A3E7E" w:rsidR="002E27FE" w:rsidRPr="00FD1983">
      <w:pPr>
        <w:rPr>
          <w:sz w:val="24"/>
          <w:szCs w:val="24"/>
          <w:lang w:val="pl-PL"/>
        </w:rPr>
      </w:pPr>
    </w:p>
    <w:p w:rsidRDefault="002E27FE" w:rsidP="009A3E7E" w:rsidR="002E27FE" w:rsidRPr="00FD1983">
      <w:pPr>
        <w:rPr>
          <w:sz w:val="24"/>
          <w:szCs w:val="24"/>
          <w:lang w:val="pl-PL"/>
        </w:rPr>
      </w:pPr>
    </w:p>
    <w:p w:rsidRDefault="00A45A7E" w:rsidP="009A3E7E" w:rsidR="00A45A7E" w:rsidRPr="00FD1983">
      <w:pPr>
        <w:rPr>
          <w:sz w:val="24"/>
          <w:szCs w:val="24"/>
          <w:lang w:val="pl-PL"/>
        </w:rPr>
      </w:pPr>
    </w:p>
    <w:p w:rsidRDefault="002F10A7" w:rsidP="002F10A7" w:rsidR="00A45A7E">
      <w:pPr>
        <w:ind w:firstLine="720" w:left="4320"/>
        <w:jc w:val="both"/>
        <w:rPr>
          <w:sz w:val="24"/>
          <w:szCs w:val="24"/>
        </w:rPr>
      </w:pPr>
      <w:r>
        <w:rPr>
          <w:sz w:val="24"/>
          <w:szCs w:val="24"/>
        </w:rPr>
        <w:t xml:space="preserve"> Za točnost otpravka-ovlašteni službenik:</w:t>
      </w:r>
    </w:p>
    <w:p w:rsidRDefault="002F10A7" w:rsidP="002F10A7" w:rsidR="002F10A7" w:rsidRPr="002F10A7">
      <w:pPr>
        <w:ind w:firstLine="720" w:left="5760"/>
        <w:jc w:val="both"/>
        <w:rPr>
          <w:sz w:val="24"/>
          <w:szCs w:val="24"/>
        </w:rPr>
      </w:pPr>
      <w:r>
        <w:rPr>
          <w:sz w:val="24"/>
          <w:szCs w:val="24"/>
        </w:rPr>
        <w:t xml:space="preserve">              Valentina Gabud</w:t>
      </w:r>
    </w:p>
    <w:p w:rsidRDefault="0095089E" w:rsidP="008304A3" w:rsidR="0095089E" w:rsidRPr="00FD1983">
      <w:pPr>
        <w:ind w:left="360"/>
        <w:jc w:val="both"/>
        <w:rPr>
          <w:sz w:val="24"/>
          <w:szCs w:val="24"/>
        </w:rPr>
      </w:pPr>
    </w:p>
    <w:p w:rsidRDefault="009A3E7E" w:rsidP="009A3E7E" w:rsidR="009A3E7E" w:rsidRPr="00FD1983">
      <w:pPr>
        <w:pStyle w:val="Odlomakpopisa"/>
        <w:overflowPunct/>
        <w:autoSpaceDE/>
        <w:autoSpaceDN/>
        <w:adjustRightInd/>
        <w:textAlignment w:val="auto"/>
        <w:rPr>
          <w:sz w:val="24"/>
          <w:szCs w:val="24"/>
        </w:rPr>
      </w:pPr>
    </w:p>
    <w:p w:rsidRDefault="009A3E7E" w:rsidP="00B81C62" w:rsidR="009A3E7E" w:rsidRPr="00FD1983">
      <w:pPr>
        <w:rPr>
          <w:sz w:val="24"/>
          <w:szCs w:val="24"/>
          <w:lang w:val="pl-PL"/>
        </w:rPr>
      </w:pPr>
    </w:p>
    <w:sectPr w:rsidSect="00056A54" w:rsidR="009A3E7E" w:rsidRPr="00FD1983">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C4A" w:rsidR="00306C4A">
      <w:r>
        <w:separator/>
      </w:r>
    </w:p>
  </w:endnote>
  <w:endnote w:id="0" w:type="continuationSeparator">
    <w:p w:rsidRDefault="00306C4A" w:rsidR="00306C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C4A" w:rsidR="00306C4A">
      <w:r>
        <w:separator/>
      </w:r>
    </w:p>
  </w:footnote>
  <w:footnote w:id="0" w:type="continuationSeparator">
    <w:p w:rsidRDefault="00306C4A" w:rsidR="00306C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10A7">
      <w:rPr>
        <w:rStyle w:val="Brojstranice"/>
        <w:noProof/>
      </w:rPr>
      <w:t>5</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Pr>
        <w:sz w:val="24"/>
        <w:szCs w:val="24"/>
      </w:rPr>
      <w:t>222/17-</w:t>
    </w:r>
    <w:r w:rsidR="00056A54">
      <w:rPr>
        <w:sz w:val="24"/>
        <w:szCs w:val="24"/>
      </w:rPr>
      <w:t>9</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77E5C"/>
    <w:rsid w:val="00083B35"/>
    <w:rsid w:val="000916ED"/>
    <w:rsid w:val="00097BEA"/>
    <w:rsid w:val="000B78D5"/>
    <w:rsid w:val="000C4886"/>
    <w:rsid w:val="000D129A"/>
    <w:rsid w:val="000D1BF8"/>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74AA3"/>
    <w:rsid w:val="002A35E4"/>
    <w:rsid w:val="002B322D"/>
    <w:rsid w:val="002B76F2"/>
    <w:rsid w:val="002C227D"/>
    <w:rsid w:val="002D18DF"/>
    <w:rsid w:val="002D3DC3"/>
    <w:rsid w:val="002E27FE"/>
    <w:rsid w:val="002E5689"/>
    <w:rsid w:val="002E7E07"/>
    <w:rsid w:val="002F1015"/>
    <w:rsid w:val="002F10A7"/>
    <w:rsid w:val="00306C4A"/>
    <w:rsid w:val="003155DD"/>
    <w:rsid w:val="00326384"/>
    <w:rsid w:val="00341148"/>
    <w:rsid w:val="00341785"/>
    <w:rsid w:val="00341C5D"/>
    <w:rsid w:val="00350C04"/>
    <w:rsid w:val="00377237"/>
    <w:rsid w:val="003853A9"/>
    <w:rsid w:val="003A290E"/>
    <w:rsid w:val="003A3483"/>
    <w:rsid w:val="003A4171"/>
    <w:rsid w:val="003A6019"/>
    <w:rsid w:val="003C181E"/>
    <w:rsid w:val="003C78A1"/>
    <w:rsid w:val="003D2947"/>
    <w:rsid w:val="003E4E05"/>
    <w:rsid w:val="003E709A"/>
    <w:rsid w:val="003E79DF"/>
    <w:rsid w:val="003F31AF"/>
    <w:rsid w:val="003F342C"/>
    <w:rsid w:val="0040036D"/>
    <w:rsid w:val="004004CC"/>
    <w:rsid w:val="00401191"/>
    <w:rsid w:val="00414221"/>
    <w:rsid w:val="00427008"/>
    <w:rsid w:val="00432F5A"/>
    <w:rsid w:val="00447E26"/>
    <w:rsid w:val="004534E2"/>
    <w:rsid w:val="00454B52"/>
    <w:rsid w:val="00455127"/>
    <w:rsid w:val="004631DC"/>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71595"/>
    <w:rsid w:val="0057537E"/>
    <w:rsid w:val="00577262"/>
    <w:rsid w:val="00580133"/>
    <w:rsid w:val="005B3BA8"/>
    <w:rsid w:val="005B7415"/>
    <w:rsid w:val="005D78EA"/>
    <w:rsid w:val="005E4B71"/>
    <w:rsid w:val="005F0D92"/>
    <w:rsid w:val="006018F8"/>
    <w:rsid w:val="00603157"/>
    <w:rsid w:val="0061391D"/>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0A53"/>
    <w:rsid w:val="00746617"/>
    <w:rsid w:val="007624A6"/>
    <w:rsid w:val="00767D35"/>
    <w:rsid w:val="0077476F"/>
    <w:rsid w:val="0077495A"/>
    <w:rsid w:val="00775128"/>
    <w:rsid w:val="00777A50"/>
    <w:rsid w:val="007823C5"/>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287"/>
    <w:rsid w:val="00863D1F"/>
    <w:rsid w:val="008676A1"/>
    <w:rsid w:val="00867C12"/>
    <w:rsid w:val="00876965"/>
    <w:rsid w:val="0088426D"/>
    <w:rsid w:val="008A1DD7"/>
    <w:rsid w:val="008A6E36"/>
    <w:rsid w:val="008B40FA"/>
    <w:rsid w:val="008D2088"/>
    <w:rsid w:val="008E0B1B"/>
    <w:rsid w:val="008E42A5"/>
    <w:rsid w:val="008E4ABA"/>
    <w:rsid w:val="00914B2C"/>
    <w:rsid w:val="0095089E"/>
    <w:rsid w:val="009557CC"/>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71E17"/>
    <w:rsid w:val="00A80202"/>
    <w:rsid w:val="00A81D7B"/>
    <w:rsid w:val="00A84621"/>
    <w:rsid w:val="00A96B4D"/>
    <w:rsid w:val="00A96E38"/>
    <w:rsid w:val="00AA178B"/>
    <w:rsid w:val="00AB024A"/>
    <w:rsid w:val="00AE1405"/>
    <w:rsid w:val="00AF3194"/>
    <w:rsid w:val="00AF7623"/>
    <w:rsid w:val="00B07E9D"/>
    <w:rsid w:val="00B1152C"/>
    <w:rsid w:val="00B22D4C"/>
    <w:rsid w:val="00B329EB"/>
    <w:rsid w:val="00B3316E"/>
    <w:rsid w:val="00B358B5"/>
    <w:rsid w:val="00B37EEE"/>
    <w:rsid w:val="00B4321B"/>
    <w:rsid w:val="00B46F1A"/>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97FFD"/>
    <w:rsid w:val="00DB30FA"/>
    <w:rsid w:val="00DB4851"/>
    <w:rsid w:val="00DC07C5"/>
    <w:rsid w:val="00DC19E9"/>
    <w:rsid w:val="00DE3017"/>
    <w:rsid w:val="00DF4708"/>
    <w:rsid w:val="00E11FBD"/>
    <w:rsid w:val="00E1254B"/>
    <w:rsid w:val="00E165C2"/>
    <w:rsid w:val="00E20FDF"/>
    <w:rsid w:val="00E2142D"/>
    <w:rsid w:val="00E23AA6"/>
    <w:rsid w:val="00E63A39"/>
    <w:rsid w:val="00E674B9"/>
    <w:rsid w:val="00E67C95"/>
    <w:rsid w:val="00E836A6"/>
    <w:rsid w:val="00E87B62"/>
    <w:rsid w:val="00E91410"/>
    <w:rsid w:val="00EA2331"/>
    <w:rsid w:val="00EA4400"/>
    <w:rsid w:val="00EA6323"/>
    <w:rsid w:val="00EB0FC1"/>
    <w:rsid w:val="00EB36BA"/>
    <w:rsid w:val="00EB641C"/>
    <w:rsid w:val="00EB687D"/>
    <w:rsid w:val="00EC65DF"/>
    <w:rsid w:val="00EE08DB"/>
    <w:rsid w:val="00EE193F"/>
    <w:rsid w:val="00EE4B19"/>
    <w:rsid w:val="00F07E37"/>
    <w:rsid w:val="00F1773D"/>
    <w:rsid w:val="00F20384"/>
    <w:rsid w:val="00F626D7"/>
    <w:rsid w:val="00F77E08"/>
    <w:rsid w:val="00F90B1E"/>
    <w:rsid w:val="00FB23BD"/>
    <w:rsid w:val="00FC02C7"/>
    <w:rsid w:val="00FC1C16"/>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2F10A7"/>
    <w:rPr>
      <w:color w:val="808080"/>
      <w:bdr w:space="0" w:sz="0" w:color="auto" w:val="none"/>
      <w:shd w:fill="auto" w:color="auto" w:val="clear"/>
    </w:rPr>
  </w:style>
  <w:style w:customStyle="true" w:styleId="eSPISCCParagraphDefaultFont" w:type="character">
    <w:name w:val="eSPIS_CC_Paragraph Default Font"/>
    <w:basedOn w:val="Zadanifontodlomka"/>
    <w:rsid w:val="002F10A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F10A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10A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10A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2F10A7"/>
    <w:rPr>
      <w:color w:val="808080"/>
      <w:bdr w:color="auto" w:space="0" w:sz="0" w:val="none"/>
      <w:shd w:color="auto" w:fill="auto" w:val="clear"/>
    </w:rPr>
  </w:style>
  <w:style w:customStyle="1" w:styleId="eSPISCCParagraphDefaultFont" w:type="character">
    <w:name w:val="eSPIS_CC_Paragraph Default Font"/>
    <w:basedOn w:val="Zadanifontodlomka"/>
    <w:rsid w:val="002F10A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F10A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10A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10A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St-222/2017</izvorni_sadrzaj>
    <derivirana_varijabla naziv="DomainObject.Predmet.OznakaBroj_1">St-222/2017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FARMA d.o.o. zastupanog po punomoćniku MARIJANA VLAIĆ; Fedor-Borna Frank</izvorni_sadrzaj>
    <derivirana_varijabla naziv="DomainObject.Predmet.ProtustrankaFormated_1">  ISTRA FARMA d.o.o. zastupanog po punomoćniku MARIJANA VLAIĆ; Fedor-Borna Frank</derivirana_varijabla>
  </DomainObject.Predmet.ProtustrankaFormated>
  <DomainObject.Predmet.ProtustrankaFormatedOIB>
    <izvorni_sadrzaj>  ISTRA FARMA d.o.o., OIB 79896205392 zastupanog po punomoćniku MARIJANA VLAIĆ; Fedor-Borna Frank</izvorni_sadrzaj>
    <derivirana_varijabla naziv="DomainObject.Predmet.ProtustrankaFormatedOIB_1">  ISTRA FARMA d.o.o., OIB 79896205392 zastupanog po punomoćniku MARIJANA VLAIĆ; Fedor-Borna Frank</derivirana_varijabla>
  </DomainObject.Predmet.ProtustrankaFormatedOIB>
  <DomainObject.Predmet.ProtustrankaFormatedWithAdress>
    <izvorni_sadrzaj> ISTRA FARMA d.o.o., Tratinska 36, 10000 Zagreb zastupanog po punomoćniku MARIJANA VLAIĆ; Fedor-Borna Frank</izvorni_sadrzaj>
    <derivirana_varijabla naziv="DomainObject.Predmet.ProtustrankaFormatedWithAdress_1"> ISTRA FARMA d.o.o., Tratinska 36, 10000 Zagreb zastupanog po punomoćniku MARIJANA VLAIĆ; Fedor-Borna Frank</derivirana_varijabla>
  </DomainObject.Predmet.ProtustrankaFormatedWithAdress>
  <DomainObject.Predmet.ProtustrankaFormatedWithAdressOIB>
    <izvorni_sadrzaj> ISTRA FARMA d.o.o., OIB 79896205392, Tratinska 36, 10000 Zagreb zastupanog po punomoćniku MARIJANA VLAIĆ; Fedor-Borna Frank</izvorni_sadrzaj>
    <derivirana_varijabla naziv="DomainObject.Predmet.ProtustrankaFormatedWithAdressOIB_1"> ISTRA FARMA d.o.o., OIB 79896205392, Tratinska 36, 10000 Zagreb zastupanog po punomoćniku MARIJANA VLAIĆ; Fedor-Borna Frank</derivirana_varijabla>
  </DomainObject.Predmet.ProtustrankaFormatedWithAdressOIB>
  <DomainObject.Predmet.ProtustrankaWithAdress>
    <izvorni_sadrzaj>ISTRA FARMA d.o.o. Tratinska 36, 10000 Zagreb</izvorni_sadrzaj>
    <derivirana_varijabla naziv="DomainObject.Predmet.ProtustrankaWithAdress_1">ISTRA FARMA d.o.o. Tratinska 36, 10000 Zagreb</derivirana_varijabla>
  </DomainObject.Predmet.ProtustrankaWithAdress>
  <DomainObject.Predmet.ProtustrankaWithAdressOIB>
    <izvorni_sadrzaj>ISTRA FARMA d.o.o., OIB 79896205392, Tratinska 36, 10000 Zagreb</izvorni_sadrzaj>
    <derivirana_varijabla naziv="DomainObject.Predmet.ProtustrankaWithAdressOIB_1">ISTRA FARMA d.o.o., OIB 79896205392, Tratinska 36, 10000 Zagreb</derivirana_varijabla>
  </DomainObject.Predmet.ProtustrankaWithAdressOIB>
  <DomainObject.Predmet.ProtustrankaNazivFormated>
    <izvorni_sadrzaj>ISTRA FARMA d.o.o.</izvorni_sadrzaj>
    <derivirana_varijabla naziv="DomainObject.Predmet.ProtustrankaNazivFormated_1">ISTRA FARMA d.o.o.</derivirana_varijabla>
  </DomainObject.Predmet.ProtustrankaNazivFormated>
  <DomainObject.Predmet.ProtustrankaNazivFormatedOIB>
    <izvorni_sadrzaj>ISTRA FARMA d.o.o., OIB 79896205392</izvorni_sadrzaj>
    <derivirana_varijabla naziv="DomainObject.Predmet.ProtustrankaNazivFormatedOIB_1">ISTRA FARMA d.o.o., OIB 79896205392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društvo za financiranje d.o.o.</izvorni_sadrzaj>
    <derivirana_varijabla naziv="DomainObject.Predmet.StrankaFormated_1">  FINA Regionalni centar Zagreb; HETA Asset Resolution Hrvatska, društvo za financiranje d.o.o.</derivirana_varijabla>
  </DomainObject.Predmet.StrankaFormated>
  <DomainObject.Predmet.StrankaFormatedOIB>
    <izvorni_sadrzaj>  FINA Regionalni centar Zagreb, OIB 85821130368; HETA Asset Resolution Hrvatska, društvo za financiranje d.o.o., OIB 87064273078</izvorni_sadrzaj>
    <derivirana_varijabla naziv="DomainObject.Predmet.StrankaFormatedOIB_1">  FINA Regionalni centar Zagreb, OIB 85821130368; HETA Asset Resolution Hrvatska, društvo za financiranje d.o.o., OIB 87064273078</derivirana_varijabla>
  </DomainObject.Predmet.StrankaFormatedOIB>
  <DomainObject.Predmet.StrankaFormatedWithAdress>
    <izvorni_sadrzaj> FINA Regionalni centar Zagreb, Trg svibanjskih žrtava 1995. br.1, 10000 Zagreb; HETA Asset Resolution Hrvatska, društvo za financiranje d.o.o., Slavonska avenija 6a, 10000 Zagreb</izvorni_sadrzaj>
    <derivirana_varijabla naziv="DomainObject.Predmet.StrankaFormatedWithAdress_1"> FINA Regionalni centar Zagreb, Trg svibanjskih žrtava 1995. br.1, 10000 Zagreb; HETA Asset Resolution Hrvatska, društvo za financiranje d.o.o., Slavonska avenija 6a, 10000 Zagreb</derivirana_varijabla>
  </DomainObject.Predmet.StrankaFormatedWithAdress>
  <DomainObject.Predmet.StrankaFormatedWithAdressOIB>
    <izvorni_sadrzaj> FINA Regionalni centar Zagreb, OIB 85821130368, Trg svibanjskih žrtava 1995. br.1, 10000 Zagreb; HETA Asset Resolution Hrvatska, društvo za financiranje d.o.o., OIB 87064273078, Slavonska avenija 6a, 10000 Zagreb</izvorni_sadrzaj>
    <derivirana_varijabla naziv="DomainObject.Predmet.StrankaFormatedWithAdressOIB_1"> FINA Regionalni centar Zagreb, OIB 85821130368, Trg svibanjskih žrtava 1995. br.1, 10000 Zagreb; HETA Asset Resolution Hrvatska, društvo za financiranje d.o.o., OIB 87064273078, Slavonska avenija 6a, 10000 Zagreb</derivirana_varijabla>
  </DomainObject.Predmet.StrankaFormatedWithAdressOIB>
  <DomainObject.Predmet.StrankaWithAdress>
    <izvorni_sadrzaj>FINA Regionalni centar Zagreb Trg svibanjskih žrtava 1995. br.1,10000 Zagreb,HETA Asset Resolution Hrvatska, društvo za financiranje d.o.o. Slavonska avenija 6a,10000 Zagreb</izvorni_sadrzaj>
    <derivirana_varijabla naziv="DomainObject.Predmet.StrankaWithAdress_1">FINA Regionalni centar Zagreb Trg svibanjskih žrtava 1995. br.1,10000 Zagreb,HETA Asset Resolution Hrvatska, društvo za financiranje d.o.o. Slavonska avenija 6a,10000 Zagreb</derivirana_varijabla>
  </DomainObject.Predmet.StrankaWithAdress>
  <DomainObject.Predmet.StrankaWithAdressOIB>
    <izvorni_sadrzaj>FINA Regionalni centar Zagreb, OIB 85821130368, Trg svibanjskih žrtava 1995. br.1,10000 Zagreb,HETA Asset Resolution Hrvatska, društvo za financiranje d.o.o., OIB 87064273078, Slavonska avenija 6a,10000 Zagreb</izvorni_sadrzaj>
    <derivirana_varijabla naziv="DomainObject.Predmet.StrankaWithAdressOIB_1">FINA Regionalni centar Zagreb, OIB 85821130368, Trg svibanjskih žrtava 1995. br.1,10000 Zagreb,HETA Asset Resolution Hrvatska, društvo za financiranje d.o.o., OIB 87064273078, Slavonska avenija 6a,10000 Zagreb</derivirana_varijabla>
  </DomainObject.Predmet.StrankaWithAdressOIB>
  <DomainObject.Predmet.StrankaNazivFormated>
    <izvorni_sadrzaj>FINA Regionalni centar Zagreb,HETA Asset Resolution Hrvatska, društvo za financiranje d.o.o.</izvorni_sadrzaj>
    <derivirana_varijabla naziv="DomainObject.Predmet.StrankaNazivFormated_1">FINA Regionalni centar Zagreb,HETA Asset Resolution Hrvatska, društvo za financiranje d.o.o.</derivirana_varijabla>
  </DomainObject.Predmet.StrankaNazivFormated>
  <DomainObject.Predmet.StrankaNazivFormatedOIB>
    <izvorni_sadrzaj>FINA Regionalni centar Zagreb, OIB 85821130368,HETA Asset Resolution Hrvatska, društvo za financiranje d.o.o., OIB 87064273078</izvorni_sadrzaj>
    <derivirana_varijabla naziv="DomainObject.Predmet.StrankaNazivFormatedOIB_1">FINA Regionalni centar Zagreb, OIB 85821130368,HETA Asset Resolution Hrvatska, društvo za financiranje d.o.o., OIB 87064273078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HETA Asset Resolution Hrvatska, društvo za financiranje d.o.o.</item>
    </izvorni_sadrzaj>
    <derivirana_varijabla naziv="DomainObject.Predmet.StrankaListFormated_1">
      <item>FINA Regionalni centar Zagreb</item>
      <item>HETA Asset Resolution Hrvatska, društvo za financiranje d.o.o.</item>
    </derivirana_varijabla>
  </DomainObject.Predmet.StrankaListFormated>
  <DomainObject.Predmet.StrankaListFormatedOIB>
    <izvorni_sadrzaj>
      <item>FINA Regionalni centar Zagreb, OIB 85821130368</item>
      <item>HETA Asset Resolution Hrvatska, društvo za financiranje d.o.o., OIB 87064273078</item>
    </izvorni_sadrzaj>
    <derivirana_varijabla naziv="DomainObject.Predmet.StrankaListFormatedOIB_1">
      <item>FINA Regionalni centar Zagreb, OIB 85821130368</item>
      <item>HETA Asset Resolution Hrvatska, društvo za financiranje d.o.o., OIB 87064273078</item>
    </derivirana_varijabla>
  </DomainObject.Predmet.StrankaListFormatedOIB>
  <DomainObject.Predmet.StrankaListFormatedWithAdress>
    <izvorni_sadrzaj>
      <item>FINA Regionalni centar Zagreb, Trg svibanjskih žrtava 1995. br.1, 10000 Zagreb</item>
      <item>HETA Asset Resolution Hrvatska, društvo za financiranje d.o.o., Slavonska avenija 6a, 10000 Zagreb</item>
    </izvorni_sadrzaj>
    <derivirana_varijabla naziv="DomainObject.Predmet.StrankaListFormatedWithAdress_1">
      <item>FINA Regionalni centar Zagreb, Trg svibanjskih žrtava 1995. br.1, 10000 Zagreb</item>
      <item>HETA Asset Resolution Hrvatska, društvo za financiranje d.o.o.,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HETA Asset Resolution Hrvatska, društvo za financiranje d.o.o., OIB 87064273078, Slavonska avenija 6a, 10000 Zagreb</item>
    </izvorni_sadrzaj>
    <derivirana_varijabla naziv="DomainObject.Predmet.StrankaListFormatedWithAdressOIB_1">
      <item>FINA Regionalni centar Zagreb, OIB 85821130368, Trg svibanjskih žrtava 1995. br.1, 10000 Zagreb</item>
      <item>HETA Asset Resolution Hrvatska, društvo za financiranje d.o.o., OIB 87064273078, Slavonska avenija 6a, 10000 Zagreb</item>
    </derivirana_varijabla>
  </DomainObject.Predmet.StrankaListFormatedWithAdressOIB>
  <DomainObject.Predmet.StrankaListNazivFormated>
    <izvorni_sadrzaj>
      <item>FINA Regionalni centar Zagreb</item>
      <item>HETA Asset Resolution Hrvatska, društvo za financiranje d.o.o.</item>
    </izvorni_sadrzaj>
    <derivirana_varijabla naziv="DomainObject.Predmet.StrankaListNazivFormated_1">
      <item>FINA Regionalni centar Zagreb</item>
      <item>HETA Asset Resolution Hrvatska, društvo za financiranje d.o.o.</item>
    </derivirana_varijabla>
  </DomainObject.Predmet.StrankaListNazivFormated>
  <DomainObject.Predmet.StrankaListNazivFormatedOIB>
    <izvorni_sadrzaj>
      <item>FINA Regionalni centar Zagreb, OIB 85821130368</item>
      <item>HETA Asset Resolution Hrvatska, društvo za financiranje d.o.o., OIB 87064273078</item>
    </izvorni_sadrzaj>
    <derivirana_varijabla naziv="DomainObject.Predmet.StrankaListNazivFormatedOIB_1">
      <item>FINA Regionalni centar Zagreb, OIB 85821130368</item>
      <item>HETA Asset Resolution Hrvatska, društvo za financiranje d.o.o., OIB 87064273078</item>
    </derivirana_varijabla>
  </DomainObject.Predmet.StrankaListNazivFormatedOIB>
  <DomainObject.Predmet.ProtuStrankaListFormated>
    <izvorni_sadrzaj>
      <item>ISTRA FARMA d.o.o. zastupanog po punomoćniku MARIJANA VLAIĆ; Fedor-Borna Frank</item>
    </izvorni_sadrzaj>
    <derivirana_varijabla naziv="DomainObject.Predmet.ProtuStrankaListFormated_1">
      <item>ISTRA FARMA d.o.o. zastupanog po punomoćniku MARIJANA VLAIĆ; Fedor-Borna Frank</item>
    </derivirana_varijabla>
  </DomainObject.Predmet.ProtuStrankaListFormated>
  <DomainObject.Predmet.ProtuStrankaListFormatedOIB>
    <izvorni_sadrzaj>
      <item>ISTRA FARMA d.o.o., OIB 79896205392 zastupanog po punomoćniku MARIJANA VLAIĆ; Fedor-Borna Frank</item>
    </izvorni_sadrzaj>
    <derivirana_varijabla naziv="DomainObject.Predmet.ProtuStrankaListFormatedOIB_1">
      <item>ISTRA FARMA d.o.o., OIB 79896205392 zastupanog po punomoćniku MARIJANA VLAIĆ; Fedor-Borna Frank</item>
    </derivirana_varijabla>
  </DomainObject.Predmet.ProtuStrankaListFormatedOIB>
  <DomainObject.Predmet.ProtuStrankaListFormatedWithAdress>
    <izvorni_sadrzaj>
      <item>ISTRA FARMA d.o.o., Tratinska 36, 10000 Zagreb zastupanog po punomoćniku MARIJANA VLAIĆ; Fedor-Borna Frank</item>
    </izvorni_sadrzaj>
    <derivirana_varijabla naziv="DomainObject.Predmet.ProtuStrankaListFormatedWithAdress_1">
      <item>ISTRA FARMA d.o.o., Tratinska 36, 10000 Zagreb zastupanog po punomoćniku MARIJANA VLAIĆ; Fedor-Borna Frank</item>
    </derivirana_varijabla>
  </DomainObject.Predmet.ProtuStrankaListFormatedWithAdress>
  <DomainObject.Predmet.ProtuStrankaListFormatedWithAdressOIB>
    <izvorni_sadrzaj>
      <item>ISTRA FARMA d.o.o., OIB 79896205392, Tratinska 36, 10000 Zagreb zastupanog po punomoćniku MARIJANA VLAIĆ; Fedor-Borna Frank</item>
    </izvorni_sadrzaj>
    <derivirana_varijabla naziv="DomainObject.Predmet.ProtuStrankaListFormatedWithAdressOIB_1">
      <item>ISTRA FARMA d.o.o., OIB 79896205392, Tratinska 36, 10000 Zagreb zastupanog po punomoćniku MARIJANA VLAIĆ; Fedor-Borna Frank</item>
    </derivirana_varijabla>
  </DomainObject.Predmet.ProtuStrankaListFormatedWithAdressOIB>
  <DomainObject.Predmet.ProtuStrankaListNazivFormated>
    <izvorni_sadrzaj>
      <item>ISTRA FARMA d.o.o.</item>
    </izvorni_sadrzaj>
    <derivirana_varijabla naziv="DomainObject.Predmet.ProtuStrankaListNazivFormated_1">
      <item>ISTRA FARMA d.o.o.</item>
    </derivirana_varijabla>
  </DomainObject.Predmet.ProtuStrankaListNazivFormated>
  <DomainObject.Predmet.ProtuStrankaListNazivFormatedOIB>
    <izvorni_sadrzaj>
      <item>ISTRA FARMA d.o.o., OIB 79896205392</item>
    </izvorni_sadrzaj>
    <derivirana_varijabla naziv="DomainObject.Predmet.ProtuStrankaListNazivFormatedOIB_1">
      <item>ISTRA FARMA d.o.o., OIB 79896205392</item>
    </derivirana_varijabla>
  </DomainObject.Predmet.ProtuStrankaListNazivFormatedOIB>
  <DomainObject.Predmet.OstaliListFormated>
    <izvorni_sadrzaj>
      <item>MARIJANA VLAIĆ punomoćnik sudionika u postupku ISTRA FARMA d.o.o.</item>
      <item>Addiko Bank dioničko društvo</item>
      <item>Fedor-Borna Frank punomoćnik sudionika u postupku ISTRA FARMA d.o.o.</item>
    </izvorni_sadrzaj>
    <derivirana_varijabla naziv="DomainObject.Predmet.OstaliListFormated_1">
      <item>MARIJANA VLAIĆ punomoćnik sudionika u postupku ISTRA FARMA d.o.o.</item>
      <item>Addiko Bank dioničko društvo</item>
      <item>Fedor-Borna Frank punomoćnik sudionika u postupku ISTRA FARMA d.o.o.</item>
    </derivirana_varijabla>
  </DomainObject.Predmet.OstaliListFormated>
  <DomainObject.Predmet.OstaliListFormatedOIB>
    <izvorni_sadrzaj>
      <item>MARIJANA VLAIĆ punomoćnik sudionika u postupku ISTRA FARMA d.o.o.</item>
      <item>Addiko Bank dioničko društvo, OIB 14036333877</item>
      <item>Fedor-Borna Frank, OIB 47343364644 punomoćnik sudionika u postupku ISTRA FARMA d.o.o.</item>
    </izvorni_sadrzaj>
    <derivirana_varijabla naziv="DomainObject.Predmet.OstaliListFormatedOIB_1">
      <item>MARIJANA VLAIĆ punomoćnik sudionika u postupku ISTRA FARMA d.o.o.</item>
      <item>Addiko Bank dioničko društvo, OIB 14036333877</item>
      <item>Fedor-Borna Frank, OIB 47343364644 punomoćnik sudionika u postupku ISTRA FARMA d.o.o.</item>
    </derivirana_varijabla>
  </DomainObject.Predmet.OstaliListFormatedOIB>
  <DomainObject.Predmet.OstaliListFormatedWithAdress>
    <izvorni_sadrzaj>
      <item>MARIJANA VLAIĆ, B. Adžije 17A/I, 10000 Zagreb punomoćnik sudionika u postupku ISTRA FARMA d.o.o.</item>
      <item>Addiko Bank dioničko društvo, Slavonska avenija 6, 10000 Zagreb</item>
      <item>Fedor-Borna Frank, Kameniti Stol 20, 10000 Zagreb punomoćnik sudionika u postupku ISTRA FARMA d.o.o.</item>
    </izvorni_sadrzaj>
    <derivirana_varijabla naziv="DomainObject.Predmet.OstaliListFormatedWithAdress_1">
      <item>MARIJANA VLAIĆ, B. Adžije 17A/I, 10000 Zagreb punomoćnik sudionika u postupku ISTRA FARMA d.o.o.</item>
      <item>Addiko Bank dioničko društvo, Slavonska avenija 6, 10000 Zagreb</item>
      <item>Fedor-Borna Frank, Kameniti Stol 20, 10000 Zagreb punomoćnik sudionika u postupku ISTRA FARMA d.o.o.</item>
    </derivirana_varijabla>
  </DomainObject.Predmet.OstaliListFormatedWithAdress>
  <DomainObject.Predmet.OstaliListFormatedWithAdressOIB>
    <izvorni_sadrzaj>
      <item>MARIJANA VLAIĆ, B. Adžije 17A/I, 10000 Zagreb punomoćnik sudionika u postupku ISTRA FARMA d.o.o.</item>
      <item>Addiko Bank dioničko društvo, OIB 14036333877, Slavonska avenija 6, 10000 Zagreb</item>
      <item>Fedor-Borna Frank, OIB 47343364644, Kameniti Stol 20, 10000 Zagreb punomoćnik sudionika u postupku ISTRA FARMA d.o.o.</item>
    </izvorni_sadrzaj>
    <derivirana_varijabla naziv="DomainObject.Predmet.OstaliListFormatedWithAdressOIB_1">
      <item>MARIJANA VLAIĆ, B. Adžije 17A/I, 10000 Zagreb punomoćnik sudionika u postupku ISTRA FARMA d.o.o.</item>
      <item>Addiko Bank dioničko društvo, OIB 14036333877, Slavonska avenija 6, 10000 Zagreb</item>
      <item>Fedor-Borna Frank, OIB 47343364644, Kameniti Stol 20, 10000 Zagreb punomoćnik sudionika u postupku ISTRA FARMA d.o.o.</item>
    </derivirana_varijabla>
  </DomainObject.Predmet.OstaliListFormatedWithAdressOIB>
  <DomainObject.Predmet.OstaliListNazivFormated>
    <izvorni_sadrzaj>
      <item>MARIJANA VLAIĆ</item>
      <item>Addiko Bank dioničko društvo</item>
      <item>Fedor-Borna Frank</item>
    </izvorni_sadrzaj>
    <derivirana_varijabla naziv="DomainObject.Predmet.OstaliListNazivFormated_1">
      <item>MARIJANA VLAIĆ</item>
      <item>Addiko Bank dioničko društvo</item>
      <item>Fedor-Borna Frank</item>
    </derivirana_varijabla>
  </DomainObject.Predmet.OstaliListNazivFormated>
  <DomainObject.Predmet.OstaliListNazivFormatedOIB>
    <izvorni_sadrzaj>
      <item>MARIJANA VLAIĆ</item>
      <item>Addiko Bank dioničko društvo, OIB 14036333877</item>
      <item>Fedor-Borna Frank, OIB 47343364644</item>
    </izvorni_sadrzaj>
    <derivirana_varijabla naziv="DomainObject.Predmet.OstaliListNazivFormatedOIB_1">
      <item>MARIJANA VLAIĆ</item>
      <item>Addiko Bank dioničko društvo, OIB 14036333877</item>
      <item>Fedor-Borna Frank, OIB 47343364644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ISTRA FARMA d.o.o.</izvorni_sadrzaj>
    <derivirana_varijabla naziv="DomainObject.Predmet.ProtustrankaIDrugi_1">ISTRA FARMA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ISTRA FARMA d.o.o., OIB 79896205392, Tratinska 36, 10000 Zagreb</izvorni_sadrzaj>
    <derivirana_varijabla naziv="DomainObject.Predmet.ProtustrankaIDrugiAdressOIB_1">ISTRA FARMA d.o.o., OIB 79896205392, Tratinska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FARMA d.o.o.</item>
      <item>FINA Regionalni centar Zagreb</item>
      <item>HETA Asset Resolution Hrvatska, društvo za financiranje d.o.o.</item>
      <item>MARIJANA VLAIĆ</item>
      <item>Addiko Bank dioničko društvo</item>
      <item>Fedor-Borna Frank</item>
    </izvorni_sadrzaj>
    <derivirana_varijabla naziv="DomainObject.Predmet.SudioniciListNaziv_1">
      <item>ISTRA FARMA d.o.o.</item>
      <item>FINA Regionalni centar Zagreb</item>
      <item>HETA Asset Resolution Hrvatska, društvo za financiranje d.o.o.</item>
      <item>MARIJANA VLAIĆ</item>
      <item>Addiko Bank dioničko društvo</item>
      <item>Fedor-Borna Frank</item>
    </derivirana_varijabla>
  </DomainObject.Predmet.SudioniciListNaziv>
  <DomainObject.Predmet.SudioniciListAdressOIB>
    <izvorni_sadrzaj>
      <item>ISTRA FARMA d.o.o., OIB 79896205392, Tratinska 36,10000 Zagreb</item>
      <item>FINA Regionalni centar Zagreb, OIB 85821130368, Trg svibanjskih žrtava 1995. br.1,10000 Zagreb</item>
      <item>HETA Asset Resolution Hrvatska, društvo za financiranje d.o.o., OIB 87064273078, Slavonska avenija 6a,10000 Zagreb</item>
      <item>MARIJANA VLAIĆ, B. Adžije 17A/I,10000 Zagreb</item>
      <item>Addiko Bank dioničko društvo, OIB 14036333877, Slavonska avenija 6,10000 Zagreb</item>
      <item>Fedor-Borna Frank, OIB 47343364644, Kameniti Stol 20,10000 Zagreb</item>
    </izvorni_sadrzaj>
    <derivirana_varijabla naziv="DomainObject.Predmet.SudioniciListAdressOIB_1">
      <item>ISTRA FARMA d.o.o., OIB 79896205392, Tratinska 36,10000 Zagreb</item>
      <item>FINA Regionalni centar Zagreb, OIB 85821130368, Trg svibanjskih žrtava 1995. br.1,10000 Zagreb</item>
      <item>HETA Asset Resolution Hrvatska, društvo za financiranje d.o.o., OIB 87064273078, Slavonska avenija 6a,10000 Zagreb</item>
      <item>MARIJANA VLAIĆ, B. Adžije 17A/I,10000 Zagreb</item>
      <item>Addiko Bank dioničko društvo, OIB 14036333877, Slavonska avenija 6,10000 Zagreb</item>
      <item>Fedor-Borna Frank, OIB 47343364644, Kameniti Stol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79896205392</item>
      <item>, OIB 85821130368</item>
      <item>, OIB 87064273078</item>
      <item>, OIB null</item>
      <item>, OIB 14036333877</item>
      <item>, OIB 47343364644</item>
    </izvorni_sadrzaj>
    <derivirana_varijabla naziv="DomainObject.Predmet.SudioniciListNazivOIB_1">
      <item>, OIB 79896205392</item>
      <item>, OIB 85821130368</item>
      <item>, OIB 87064273078</item>
      <item>, OIB null</item>
      <item>, OIB 14036333877</item>
      <item>, OIB 47343364644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8F286-4A19-4B55-9B9F-692021E9D0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2161</properties:Words>
  <properties:Characters>11572</properties:Characters>
  <properties:Lines>208</properties:Lines>
  <properties:Paragraphs>49</properties:Paragraphs>
  <properties:TotalTime>740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Karmela Dolenc</cp:lastModifiedBy>
  <cp:lastPrinted>2018-02-05T11:38:00Z</cp:lastPrinted>
  <dcterms:modified xmlns:xsi="http://www.w3.org/2001/XMLSchema-instance" xsi:type="dcterms:W3CDTF">2018-02-05T11:38:00Z</dcterms:modified>
  <cp:revision>26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