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afe10" w14:paraId="ebafe10" w:rsidRDefault="00AE649C" w:rsidP="00FA5B5E" w:rsidR="00AE649C" w:rsidRPr="00B76F3C">
      <w:pPr>
        <w:pStyle w:val="Naslov3"/>
        <w15:collapsed w:val="false"/>
      </w:pPr>
    </w:p>
    <w:p w:rsidRDefault="00B0786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07861" w:rsidP="00B07861" w:rsidR="00B07861">
      <w:pPr>
        <w:jc w:val="right"/>
        <w:rPr>
          <w:rFonts w:hAnsi="Arial" w:ascii="Arial"/>
          <w:b/>
        </w:rPr>
      </w:pPr>
      <w:r>
        <w:rPr>
          <w:rFonts w:hAnsi="Arial" w:ascii="Arial"/>
        </w:rPr>
        <w:t xml:space="preserve">        7 St-280/2015-5.</w:t>
      </w:r>
    </w:p>
    <w:p w:rsidRDefault="00B07861" w:rsidP="00B07861" w:rsidR="00B07861">
      <w:pPr>
        <w:jc w:val="center"/>
        <w:rPr>
          <w:rFonts w:hAnsi="Arial" w:ascii="Arial"/>
          <w:b/>
        </w:rPr>
      </w:pPr>
    </w:p>
    <w:p w:rsidRDefault="00B07861" w:rsidP="00B07861" w:rsidR="00B0786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 I M E  R E P U B L I K E   H R V A T S K E</w:t>
      </w:r>
    </w:p>
    <w:p w:rsidRDefault="00B07861" w:rsidP="00B07861" w:rsidR="00B07861">
      <w:pPr>
        <w:jc w:val="center"/>
        <w:rPr>
          <w:rFonts w:hAnsi="Arial" w:ascii="Arial"/>
          <w:b/>
        </w:rPr>
      </w:pPr>
    </w:p>
    <w:p w:rsidRDefault="00B07861" w:rsidP="00B07861" w:rsidR="00B0786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B07861" w:rsidP="00B07861" w:rsidR="00B07861">
      <w:pPr>
        <w:jc w:val="both"/>
        <w:rPr>
          <w:rFonts w:hAnsi="Arial" w:ascii="Arial"/>
        </w:rPr>
      </w:pPr>
    </w:p>
    <w:p w:rsidRDefault="00B07861" w:rsidP="00B07861" w:rsidR="00B0786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 Regionalni centar Zagreb, OIB 85821130368, Podružnica Bjelovar, Frana Supila 4, za otvaranje skraćenog stečajnog postupka nad dužnikom MARATON d.o.o. za graditeljstvo i usluge iz Čazme, </w:t>
      </w:r>
      <w:proofErr w:type="spellStart"/>
      <w:r>
        <w:rPr>
          <w:rFonts w:hAnsi="Arial" w:ascii="Arial"/>
        </w:rPr>
        <w:t>F.Vidovića</w:t>
      </w:r>
      <w:proofErr w:type="spellEnd"/>
      <w:r>
        <w:rPr>
          <w:rFonts w:hAnsi="Arial" w:ascii="Arial"/>
        </w:rPr>
        <w:t xml:space="preserve"> 57/a, MBS 010020400, OIB 08410648110, dana 31. ožujka 2016. godine</w:t>
      </w:r>
    </w:p>
    <w:p w:rsidRDefault="00B07861" w:rsidP="00B07861" w:rsidR="00B0786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B07861" w:rsidP="00B07861" w:rsidR="00B07861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  <w:t>I.</w:t>
      </w:r>
      <w:r>
        <w:rPr>
          <w:rFonts w:hAnsi="Arial" w:ascii="Arial"/>
        </w:rPr>
        <w:t xml:space="preserve"> Obustavlja se skraćeni stečajni postupak.</w:t>
      </w:r>
    </w:p>
    <w:p w:rsidRDefault="00B07861" w:rsidP="00B07861" w:rsidR="00B07861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  <w:t>II.</w:t>
      </w:r>
      <w:r>
        <w:rPr>
          <w:rFonts w:hAnsi="Arial" w:ascii="Arial"/>
        </w:rPr>
        <w:t xml:space="preserve"> Posebnim rješenjem sud će odlučiti o prijedlogu vjerovnika Republike Hrvatske, Ministarstva financija, Porezne uprave, Područnog ureda Sjeverna Hrvatska, za pokretanje stečajnog postupka nad dužnikom MARATON d.o.o. za graditeljstvo i usluge iz Čazme, </w:t>
      </w:r>
      <w:proofErr w:type="spellStart"/>
      <w:r>
        <w:rPr>
          <w:rFonts w:hAnsi="Arial" w:ascii="Arial"/>
        </w:rPr>
        <w:t>F.Vidovića</w:t>
      </w:r>
      <w:proofErr w:type="spellEnd"/>
      <w:r>
        <w:rPr>
          <w:rFonts w:hAnsi="Arial" w:ascii="Arial"/>
        </w:rPr>
        <w:t xml:space="preserve"> 57/a, MBS 010020400, OIB 08410648110.</w:t>
      </w:r>
    </w:p>
    <w:p w:rsidRDefault="00B07861" w:rsidP="00B07861" w:rsidR="00B07861">
      <w:pPr>
        <w:jc w:val="center"/>
      </w:pPr>
      <w:r w:rsidRPr="00B07861">
        <w:rPr>
          <w:rFonts w:cs="Arial" w:hAnsi="Arial" w:ascii="Arial"/>
          <w:b/>
        </w:rPr>
        <w:t>Obrazloženje</w:t>
      </w:r>
      <w:bookmarkStart w:name="_GoBack" w:id="0"/>
      <w:bookmarkEnd w:id="0"/>
    </w:p>
    <w:p w:rsidRDefault="00B07861" w:rsidP="00B07861" w:rsidR="00B07861">
      <w:pPr>
        <w:jc w:val="both"/>
        <w:rPr>
          <w:rFonts w:hAnsi="Arial" w:ascii="Arial"/>
        </w:rPr>
      </w:pPr>
      <w:r>
        <w:tab/>
      </w:r>
      <w:r>
        <w:rPr>
          <w:rFonts w:cs="Arial" w:hAnsi="Arial" w:ascii="Arial"/>
        </w:rPr>
        <w:t xml:space="preserve">Po zahtjevu FINE za provedbu skraćenog stečajnog postupka nad dužnikom </w:t>
      </w:r>
      <w:r>
        <w:rPr>
          <w:rFonts w:hAnsi="Arial" w:ascii="Arial"/>
        </w:rPr>
        <w:t xml:space="preserve">MARATON d.o.o. za graditeljstvo i usluge iz Čazme, </w:t>
      </w:r>
      <w:proofErr w:type="spellStart"/>
      <w:r>
        <w:rPr>
          <w:rFonts w:hAnsi="Arial" w:ascii="Arial"/>
        </w:rPr>
        <w:t>F.Vidovića</w:t>
      </w:r>
      <w:proofErr w:type="spellEnd"/>
      <w:r>
        <w:rPr>
          <w:rFonts w:hAnsi="Arial" w:ascii="Arial"/>
        </w:rPr>
        <w:t xml:space="preserve"> 57/a, sud je temeljem odredbe čl.430.,431. i čl.434. Stečajnog zakona (NN broj 71/15, dalje SZ) oglasom pod poslovnim brojem St-280/2015 koji je objavljen na mrežnoj stranici e-oglasna ploča Trgovačkog suda u Bjelovaru dana 10.3.2016. godine pozvao osobe ovlaštene za zastupanje dužnika da u roku od 15 dana od dana objave tog oglasa podnesu sudu javnobilježnički ovjerovljen popis imovine i obveza na propisanom obrascu.</w:t>
      </w:r>
    </w:p>
    <w:p w:rsidRDefault="00B07861" w:rsidP="00B07861" w:rsidR="00B07861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Istim oglasom pozvani su vjerovnici dužnika da u roku 45 dana od objave oglasa predlože otvaranje stečajnog postupka te je navedeno da će se, ako osoba ovlaštena za zastupanje dužnika po zakonu u roku od 15 dana ne podnese popis imovine i obveza dužnika ili ako iz tog popisa imovine i obveze dužnika  proizlazi da imovina nije dostatna za namirenje predviđenih troškova stečajnog postupka, te ako u roku od 45 dana ni jedan vjerovnik ne predloži otvaranje stečajnog postupka i ne predujmi sredstva za namirenje troškova postupka, smatrati da je dužnik nesposoban </w:t>
      </w:r>
      <w:r>
        <w:rPr>
          <w:rFonts w:hAnsi="Arial" w:ascii="Arial"/>
        </w:rPr>
        <w:lastRenderedPageBreak/>
        <w:t>za plaćanje i sud će po službenoj dužnosti donijeti rješenje o otvaranju i zaključenju skraćenog stečajnog postupka.</w:t>
      </w:r>
    </w:p>
    <w:p w:rsidRDefault="00B07861" w:rsidP="00B07861" w:rsidR="00B07861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Osobe ovlaštene za zastupanje dužnika nisu u roku od 15 dana od objave navedenog oglasa dostavile javnobilježnički ovjerovljeni popis imovine i obveza dužnika, no međutim vjerovnik Republika Hrvatska, Ministarstvo financija, Porezna uprava, Područni ured Sjeverna Hrvatska, je 18. ožujka 2016. godine podnio prijedlog za otvaranje stečajnog postupka. </w:t>
      </w:r>
    </w:p>
    <w:p w:rsidRDefault="00B07861" w:rsidP="00B07861" w:rsidR="00B07861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Sukladno odredbi čl.113.st.3.SZ, Republika Hrvatska, je oslobođena plaćanja predujma za namirenje troškova stečajnog postupka te sud vjerovnika Republiku Hrvatsku nije pozivao na plaćanje predujma zbog toga. </w:t>
      </w:r>
    </w:p>
    <w:p w:rsidRDefault="00B07861" w:rsidP="00B07861" w:rsidR="00B07861">
      <w:pPr>
        <w:jc w:val="both"/>
        <w:rPr>
          <w:rFonts w:cs="Times New Roman" w:hAnsi="Arial" w:ascii="Arial"/>
        </w:rPr>
      </w:pPr>
      <w:r>
        <w:rPr>
          <w:rFonts w:hAnsi="Arial" w:ascii="Arial"/>
        </w:rPr>
        <w:tab/>
        <w:t xml:space="preserve">Iz navedenog proizlazi da nisu ispunjene pretpostavke za istodobno otvaranje i zaključenje skraćenog stečajnog postupka u smislu čl.431.SZ, zbog čega je sud temeljem čl.433.SZ obustavio skraćeni stečajni postupak, dok će o prijedlogu vjerovnika Republike Hrvatske za pokretanje stečajnog postupka nad dužnikom odlučiti posebnim rješenjem.    </w:t>
      </w:r>
      <w:r>
        <w:rPr>
          <w:rFonts w:hAnsi="Arial" w:ascii="Arial"/>
        </w:rPr>
        <w:tab/>
      </w:r>
    </w:p>
    <w:p w:rsidRDefault="00B07861" w:rsidP="00B07861" w:rsidR="00B0786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31. ožujka 2016. godine</w:t>
      </w:r>
    </w:p>
    <w:p w:rsidRDefault="00B07861" w:rsidP="00B07861" w:rsidR="00B0786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STEČAJNI   SUDAC</w:t>
      </w:r>
    </w:p>
    <w:p w:rsidRDefault="00B07861" w:rsidP="00B07861" w:rsidR="00B0786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B07861" w:rsidP="00B07861" w:rsidR="00B0786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točke I. ovog rješenja dopuštena je žalba u roku od 8 dana od dostave rješenja, na Visoki trgovački sud RH u Zagrebu, a putem ovog suda (čl.19.st.1. i st.2.SZ). Dostava se smatra obavljenom istekom 8 dana od dana objave ovog rješenja na e-oglasnoj ploči Trgovačkog suda u Bjelovaru (čl.12.st.1.SZ). Žalba se podnosi u 3 primjerka. </w:t>
      </w:r>
    </w:p>
    <w:p w:rsidRDefault="00B07861" w:rsidP="00B07861" w:rsidR="00B0786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Protiv točke II. izreke ovog rješenja nije dopuštena posebna žalba (čl.115.st.1.SZ).  </w:t>
      </w:r>
    </w:p>
    <w:p w:rsidRDefault="00B07861" w:rsidP="00B07861" w:rsidR="00B07861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B07861" w:rsidP="00B07861" w:rsidR="00B07861">
      <w:pPr>
        <w:jc w:val="both"/>
        <w:rPr>
          <w:rFonts w:hAnsi="Arial" w:ascii="Arial"/>
        </w:rPr>
      </w:pPr>
      <w:r>
        <w:rPr>
          <w:rFonts w:hAnsi="Arial" w:ascii="Arial"/>
        </w:rPr>
        <w:t>Dna:-predlagatelju FINI, RC Zagreb, Podružnica Bjelovar, putem e-oglasne ploče suda</w:t>
      </w:r>
    </w:p>
    <w:p w:rsidRDefault="00B07861" w:rsidP="00B07861" w:rsidR="00B0786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-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e-oglasne ploče suda i putem pošte </w:t>
      </w:r>
    </w:p>
    <w:p w:rsidRDefault="00B07861" w:rsidP="00B07861" w:rsidR="00B0786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-Ministarstvu financija po ŽDO u Bjelovaru, putem e-oglasne ploče suda</w:t>
      </w:r>
    </w:p>
    <w:p w:rsidRDefault="00B07861" w:rsidP="00B07861" w:rsidR="00B0786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-e-oglasna ploča ovog suda</w:t>
      </w:r>
    </w:p>
    <w:p w:rsidRDefault="00B07861" w:rsidP="00B07861" w:rsidR="00B07861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  <w:r>
        <w:rPr>
          <w:rFonts w:hAnsi="Arial" w:ascii="Arial"/>
        </w:rPr>
        <w:t xml:space="preserve"> - a nakon pravomoćnosti spis u dodjelu radi prijedloga za otvaranje stečajnog postupka</w:t>
      </w:r>
    </w:p>
    <w:p w:rsidRDefault="00B07861" w:rsidP="00B07861" w:rsidR="00B07861">
      <w:pPr>
        <w:jc w:val="both"/>
        <w:rPr>
          <w:rFonts w:hAnsi="Arial" w:ascii="Arial"/>
        </w:rPr>
      </w:pPr>
      <w:r>
        <w:rPr>
          <w:rFonts w:hAnsi="Arial" w:ascii="Arial"/>
        </w:rPr>
        <w:t>Bj.31.3.2016.g.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861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821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St-280/2015-5</izvorni_sadrzaj>
    <derivirana_varijabla naziv="DomainObject.Oznaka_1">St-280/2015-5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St-280/2015</izvorni_sadrzaj>
    <derivirana_varijabla naziv="DomainObject.Predmet.OznakaBroj_1">St-280/2015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MARATON društvo s ograničenom odgovornošću za graditeljstvo i usluge, Čazma zastupanog po punomoćniku DOMAGOJ PEZO</izvorni_sadrzaj>
    <derivirana_varijabla naziv="DomainObject.Predmet.ProtustrankaFormated_1">  MARATON društvo s ograničenom odgovornošću za graditeljstvo i usluge, Čazma zastupanog po punomoćniku DOMAGOJ PEZO</derivirana_varijabla>
  </DomainObject.Predmet.ProtustrankaFormated>
  <DomainObject.Predmet.ProtustrankaFormatedOIB>
    <izvorni_sadrzaj>  MARATON društvo s ograničenom odgovornošću za graditeljstvo i usluge, Čazma, OIB 08410648110 zastupanog po punomoćniku DOMAGOJ PEZO</izvorni_sadrzaj>
    <derivirana_varijabla naziv="DomainObject.Predmet.ProtustrankaFormatedOIB_1">  MARATON društvo s ograničenom odgovornošću za graditeljstvo i usluge, Čazma, OIB 08410648110 zastupanog po punomoćniku DOMAGOJ PEZO</derivirana_varijabla>
  </DomainObject.Predmet.ProtustrankaFormatedOIB>
  <DomainObject.Predmet.ProtustrankaFormatedWithAdress>
    <izvorni_sadrzaj> MARATON društvo s ograničenom odgovornošću za graditeljstvo i usluge, Čazma, F.Vidovića 57/a, 43240 Čazma zastupanog po punomoćniku DOMAGOJ PEZO</izvorni_sadrzaj>
    <derivirana_varijabla naziv="DomainObject.Predmet.ProtustrankaFormatedWithAdress_1"> MARATON društvo s ograničenom odgovornošću za graditeljstvo i usluge, Čazma, F.Vidovića 57/a, 43240 Čazma zastupanog po punomoćniku DOMAGOJ PEZO</derivirana_varijabla>
  </DomainObject.Predmet.ProtustrankaFormatedWithAdress>
  <DomainObject.Predmet.ProtustrankaFormatedWithAdressOIB>
    <izvorni_sadrzaj> MARATON društvo s ograničenom odgovornošću za graditeljstvo i usluge, Čazma, OIB 08410648110, F.Vidovića 57/a, 43240 Čazma zastupanog po punomoćniku DOMAGOJ PEZO</izvorni_sadrzaj>
    <derivirana_varijabla naziv="DomainObject.Predmet.ProtustrankaFormatedWithAdressOIB_1"> MARATON društvo s ograničenom odgovornošću za graditeljstvo i usluge, Čazma, OIB 08410648110, F.Vidovića 57/a, 43240 Čazma zastupanog po punomoćniku DOMAGOJ PEZO</derivirana_varijabla>
  </DomainObject.Predmet.ProtustrankaFormatedWithAdressOIB>
  <DomainObject.Predmet.ProtustrankaWithAdress>
    <izvorni_sadrzaj>MARATON društvo s ograničenom odgovornošću za graditeljstvo i usluge, Čazma F.Vidovića 57/a, 43240 Čazma</izvorni_sadrzaj>
    <derivirana_varijabla naziv="DomainObject.Predmet.ProtustrankaWithAdress_1">MARATON društvo s ograničenom odgovornošću za graditeljstvo i usluge, Čazma F.Vidovića 57/a, 43240 Čazma</derivirana_varijabla>
  </DomainObject.Predmet.ProtustrankaWithAdress>
  <DomainObject.Predmet.ProtustrankaWithAdressOIB>
    <izvorni_sadrzaj>MARATON društvo s ograničenom odgovornošću za graditeljstvo i usluge, Čazma, OIB 08410648110, F.Vidovića 57/a, 43240 Čazma</izvorni_sadrzaj>
    <derivirana_varijabla naziv="DomainObject.Predmet.ProtustrankaWithAdressOIB_1">MARATON društvo s ograničenom odgovornošću za graditeljstvo i usluge, Čazma, OIB 08410648110, F.Vidovića 57/a, 43240 Čazma</derivirana_varijabla>
  </DomainObject.Predmet.ProtustrankaWithAdressOIB>
  <DomainObject.Predmet.ProtustrankaNazivFormated>
    <izvorni_sadrzaj>MARATON društvo s ograničenom odgovornošću za graditeljstvo i usluge, Čazma</izvorni_sadrzaj>
    <derivirana_varijabla naziv="DomainObject.Predmet.ProtustrankaNazivFormated_1">MARATON društvo s ograničenom odgovornošću za graditeljstvo i usluge, Čazma</derivirana_varijabla>
  </DomainObject.Predmet.ProtustrankaNazivFormated>
  <DomainObject.Predmet.ProtustrankaNazivFormatedOIB>
    <izvorni_sadrzaj>MARATON društvo s ograničenom odgovornošću za graditeljstvo i usluge, Čazma, OIB 08410648110</izvorni_sadrzaj>
    <derivirana_varijabla naziv="DomainObject.Predmet.ProtustrankaNazivFormatedOIB_1">MARATON društvo s ograničenom odgovornošću za graditeljstvo i usluge, Čazma, OIB 08410648110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REPUBLIKA HRVATSKA, Ministarstvo financija, Porezna uprava, Područni ured Sjeverna Hrvatska zastupanog po punomoćniku Županijsko državno odvjetništvo u Bjelovaru</izvorni_sadrzaj>
    <derivirana_varijabla naziv="DomainObject.Predmet.StrankaFormated_1">  FINA, RC ZAGREB, Podružnica Bjelovar; REPUBLIKA HRVATSKA,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RC ZAGREB, Podružnica Bjelovar, OIB 85821130368; REPUBLIKA HRVATSKA, Ministarstvo financija, Porezna uprava, Područni ured Sjeverna Hrvatska, OIB 52634238587 zastupanog po punomoćniku Županijsko državno odvjetništvo u Bjelovaru</izvorni_sadrzaj>
    <derivirana_varijabla naziv="DomainObject.Predmet.StrankaFormatedOIB_1">  FINA, RC ZAGREB, Podružnica Bjelovar, OIB 85821130368; REPUBLIKA HRVATSKA,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REPUBLIKA HRVATSKA, Ministarstvo financija, Porezna uprava, Područni ured Sjeverna Hrvatska zastupanog po punomoćniku Županijsko državno odvjetništvo u Bjelovaru</izvorni_sadrzaj>
    <derivirana_varijabla naziv="DomainObject.Predmet.StrankaFormatedWithAdress_1"> FINA, RC ZAGREB, Podružnica Bjelovar, F. Supila 4, 43000 Bjelovar; REPUBLIKA HRVATSKA,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REPUBLIKA HRVATSKA, Ministarstvo financija, Porezna uprava, Područni ured Sjeverna Hrvatska,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REPUBLIKA HRVATSKA,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Bjelovar,REPUBLIKA HRVATSKA, Ministarstvo financija, Porezna uprava, Područni ured Sjeverna Hrvatska </izvorni_sadrzaj>
    <derivirana_varijabla naziv="DomainObject.Predmet.StrankaWithAdress_1">FINA, RC ZAGREB, Podružnica Bjelovar F. Supila 4,43000 Bjelovar,REPUBLIKA HRVATSKA, Ministarstvo financija, Porezna uprava, Područni ured Sjeverna Hrvatska </derivirana_varijabla>
  </DomainObject.Predmet.StrankaWithAdress>
  <DomainObject.Predmet.StrankaWithAdressOIB>
    <izvorni_sadrzaj>FINA, RC ZAGREB, Podružnica Bjelovar, OIB 85821130368, F. Supila 4,43000 Bjelovar,REPUBLIKA HRVATSKA, Ministarstvo financija, Porezna uprava, Područni ured Sjeverna Hrvatska, OIB 52634238587</izvorni_sadrzaj>
    <derivirana_varijabla naziv="DomainObject.Predmet.StrankaWithAdressOIB_1">FINA, RC ZAGREB, Podružnica Bjelovar, OIB 85821130368, F. Supila 4,43000 Bjelovar,REPUBLIKA HRVATSKA, Ministarstvo financija, Porezna uprava, Područni ured Sjeverna Hrvatska, OIB 52634238587</derivirana_varijabla>
  </DomainObject.Predmet.StrankaWithAdressOIB>
  <DomainObject.Predmet.StrankaNazivFormated>
    <izvorni_sadrzaj>FINA, RC ZAGREB, Podružnica Bjelovar,REPUBLIKA HRVATSKA, Ministarstvo financija, Porezna uprava, Područni ured Sjeverna Hrvatska</izvorni_sadrzaj>
    <derivirana_varijabla naziv="DomainObject.Predmet.StrankaNazivFormated_1">FINA, RC ZAGREB, Podružnica Bjelovar,REPUBLIKA HRVATSKA, Ministarstvo financija, Porezna uprava, Područni ured Sjeverna Hrvatska</derivirana_varijabla>
  </DomainObject.Predmet.StrankaNazivFormated>
  <DomainObject.Predmet.StrankaNazivFormatedOIB>
    <izvorni_sadrzaj>FINA, RC ZAGREB, Podružnica Bjelovar, OIB 85821130368,REPUBLIKA HRVATSKA, Ministarstvo financija, Porezna uprava, Područni ured Sjeverna Hrvatska, OIB 52634238587</izvorni_sadrzaj>
    <derivirana_varijabla naziv="DomainObject.Predmet.StrankaNazivFormatedOIB_1">FINA, RC ZAGREB, Podružnica Bjelovar, OIB 85821130368,REPUBLIKA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_1">
      <item>FINA, RC ZAGREB, Podružnica Bjelovar</item>
      <item>REPUBLIKA HRVATSKA,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REPUBLIKA HRVATSKA,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REPUBLIKA HRVATSKA,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REPUBLIKA HRVATSKA,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REPUBLIKA HRVATSKA, Ministarstvo financija, Porezna uprava, Područni ured Sjeverna Hrvatska</item>
    </izvorni_sadrzaj>
    <derivirana_varijabla naziv="DomainObject.Predmet.StrankaListNazivFormated_1">
      <item>FINA, RC ZAGREB, Podružnica Bjelovar</item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REPUBLIKA HRVATSKA, Ministarstvo financija, Porezna uprava, Područni ured Sjeverna Hrvatska, OIB 52634238587</item>
    </izvorni_sadrzaj>
    <derivirana_varijabla naziv="DomainObject.Predmet.StrankaListNazivFormatedOIB_1">
      <item>FINA, RC ZAGREB, Podružnica Bjelovar, OIB 85821130368</item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MARATON društvo s ograničenom odgovornošću za graditeljstvo i usluge, Čazma zastupanog po punomoćniku DOMAGOJ PEZO</item>
    </izvorni_sadrzaj>
    <derivirana_varijabla naziv="DomainObject.Predmet.ProtuStrankaListFormated_1">
      <item>MARATON društvo s ograničenom odgovornošću za graditeljstvo i usluge, Čazma zastupanog po punomoćniku DOMAGOJ PEZO</item>
    </derivirana_varijabla>
  </DomainObject.Predmet.ProtuStrankaListFormated>
  <DomainObject.Predmet.ProtuStrankaListFormatedOIB>
    <izvorni_sadrzaj>
      <item>MARATON društvo s ograničenom odgovornošću za graditeljstvo i usluge, Čazma, OIB 08410648110 zastupanog po punomoćniku DOMAGOJ PEZO</item>
    </izvorni_sadrzaj>
    <derivirana_varijabla naziv="DomainObject.Predmet.ProtuStrankaListFormatedOIB_1">
      <item>MARATON društvo s ograničenom odgovornošću za graditeljstvo i usluge, Čazma, OIB 08410648110 zastupanog po punomoćniku DOMAGOJ PEZO</item>
    </derivirana_varijabla>
  </DomainObject.Predmet.ProtuStrankaListFormatedOIB>
  <DomainObject.Predmet.ProtuStrankaListFormatedWithAdress>
    <izvorni_sadrzaj>
      <item>MARATON društvo s ograničenom odgovornošću za graditeljstvo i usluge, Čazma, F.Vidovića 57/a, 43240 Čazma zastupanog po punomoćniku DOMAGOJ PEZO</item>
    </izvorni_sadrzaj>
    <derivirana_varijabla naziv="DomainObject.Predmet.ProtuStrankaListFormatedWithAdress_1">
      <item>MARATON društvo s ograničenom odgovornošću za graditeljstvo i usluge, Čazma, F.Vidovića 57/a, 43240 Čazma zastupanog po punomoćniku DOMAGOJ PEZO</item>
    </derivirana_varijabla>
  </DomainObject.Predmet.ProtuStrankaListFormatedWithAdress>
  <DomainObject.Predmet.ProtuStrankaListFormatedWithAdressOIB>
    <izvorni_sadrzaj>
      <item>MARATON društvo s ograničenom odgovornošću za graditeljstvo i usluge, Čazma, OIB 08410648110, F.Vidovića 57/a, 43240 Čazma zastupanog po punomoćniku DOMAGOJ PEZO</item>
    </izvorni_sadrzaj>
    <derivirana_varijabla naziv="DomainObject.Predmet.ProtuStrankaListFormatedWithAdressOIB_1">
      <item>MARATON društvo s ograničenom odgovornošću za graditeljstvo i usluge, Čazma, OIB 08410648110, F.Vidovića 57/a, 43240 Čazma zastupanog po punomoćniku DOMAGOJ PEZO</item>
    </derivirana_varijabla>
  </DomainObject.Predmet.ProtuStrankaListFormatedWithAdressOIB>
  <DomainObject.Predmet.ProtuStrankaListNazivFormated>
    <izvorni_sadrzaj>
      <item>MARATON društvo s ograničenom odgovornošću za graditeljstvo i usluge, Čazma</item>
    </izvorni_sadrzaj>
    <derivirana_varijabla naziv="DomainObject.Predmet.ProtuStrankaListNazivFormated_1">
      <item>MARATON društvo s ograničenom odgovornošću za graditeljstvo i usluge, Čazma</item>
    </derivirana_varijabla>
  </DomainObject.Predmet.ProtuStrankaListNazivFormated>
  <DomainObject.Predmet.ProtuStrankaListNazivFormatedOIB>
    <izvorni_sadrzaj>
      <item>MARATON društvo s ograničenom odgovornošću za graditeljstvo i usluge, Čazma, OIB 08410648110</item>
    </izvorni_sadrzaj>
    <derivirana_varijabla naziv="DomainObject.Predmet.ProtuStrankaListNazivFormatedOIB_1">
      <item>MARATON društvo s ograničenom odgovornošću za graditeljstvo i usluge, Čazma, OIB 08410648110</item>
    </derivirana_varijabla>
  </DomainObject.Predmet.ProtuStrankaListNazivFormatedOIB>
  <DomainObject.Predmet.OstaliListFormated>
    <izvorni_sadrzaj>
      <item>DOMAGOJ PEZO punomoćnik sudionika u postupku MARATON društvo s ograničenom odgovornošću za graditeljstvo i usluge, Čazma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_1">
      <item>DOMAGOJ PEZO punomoćnik sudionika u postupku MARATON društvo s ograničenom odgovornošću za graditeljstvo i usluge, Čazma</item>
      <item>Županijsko državno odvjetništvo u Bjelovaru punomoćnik sudionika u postupku REPUBLIKA HRVATSKA, Ministarstvo financija, Porezna uprava, Područni ured Sjeverna Hrvatska</item>
    </derivirana_varijabla>
  </DomainObject.Predmet.OstaliListFormated>
  <DomainObject.Predmet.OstaliListFormatedOIB>
    <izvorni_sadrzaj>
      <item>DOMAGOJ PEZO punomoćnik sudionika u postupku MARATON društvo s ograničenom odgovornošću za graditeljstvo i usluge, Čazma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OIB_1">
      <item>DOMAGOJ PEZO punomoćnik sudionika u postupku MARATON društvo s ograničenom odgovornošću za graditeljstvo i usluge, Čazma</item>
      <item>Županijsko državno odvjetništvo u Bjelovaru punomoćnik sudionika u postupku REPUBLIKA HRVATSKA, Ministarstvo financija, Porezna uprava, Područni ured Sjeverna Hrvatska</item>
    </derivirana_varijabla>
  </DomainObject.Predmet.OstaliListFormatedOIB>
  <DomainObject.Predmet.OstaliListFormatedWithAdress>
    <izvorni_sadrzaj>
      <item>DOMAGOJ PEZO, F.Vidovića 57/a., 43240 Čazma punomoćnik sudionika u postupku MARATON društvo s ograničenom odgovornošću za graditeljstvo i usluge, Čazma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_1">
      <item>DOMAGOJ PEZO, F.Vidovića 57/a., 43240 Čazma punomoćnik sudionika u postupku MARATON društvo s ograničenom odgovornošću za graditeljstvo i usluge, Čazma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>
  <DomainObject.Predmet.OstaliListFormatedWithAdressOIB>
    <izvorni_sadrzaj>
      <item>DOMAGOJ PEZO, F.Vidovića 57/a., 43240 Čazma punomoćnik sudionika u postupku MARATON društvo s ograničenom odgovornošću za graditeljstvo i usluge, Čazma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OIB_1">
      <item>DOMAGOJ PEZO, F.Vidovića 57/a., 43240 Čazma punomoćnik sudionika u postupku MARATON društvo s ograničenom odgovornošću za graditeljstvo i usluge, Čazma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OIB>
  <DomainObject.Predmet.OstaliListNazivFormated>
    <izvorni_sadrzaj>
      <item>DOMAGOJ PEZO</item>
      <item>Županijsko državno odvjetništvo u Bjelovaru</item>
    </izvorni_sadrzaj>
    <derivirana_varijabla naziv="DomainObject.Predmet.OstaliListNazivFormated_1">
      <item>DOMAGOJ PEZO</item>
      <item>Županijsko državno odvjetništvo u Bjelovaru</item>
    </derivirana_varijabla>
  </DomainObject.Predmet.OstaliListNazivFormated>
  <DomainObject.Predmet.OstaliListNazivFormatedOIB>
    <izvorni_sadrzaj>
      <item>DOMAGOJ PEZO</item>
      <item>Županijsko državno odvjetništvo u Bjelovaru</item>
    </izvorni_sadrzaj>
    <derivirana_varijabla naziv="DomainObject.Predmet.OstaliListNazivFormatedOIB_1">
      <item>DOMAGOJ PEZO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>St-280/2015-5</izvorni_sadrzaj>
    <derivirana_varijabla naziv="DomainObject.PoslovniBrojDokumenta_1">St-280/2015-5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MARATON društvo s ograničenom odgovornošću za graditeljstvo i usluge, Čazma</izvorni_sadrzaj>
    <derivirana_varijabla naziv="DomainObject.Predmet.ProtustrankaIDrugi_1">MARATON društvo s ograničenom odgovornošću za graditeljstvo i usluge, Čazma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MARATON društvo s ograničenom odgovornošću za graditeljstvo i usluge, Čazma, OIB 08410648110, F.Vidovića 57/a, 43240 Čazma</izvorni_sadrzaj>
    <derivirana_varijabla naziv="DomainObject.Predmet.ProtustrankaIDrugiAdressOIB_1">MARATON društvo s ograničenom odgovornošću za graditeljstvo i usluge, Čazma, OIB 08410648110, F.Vidovića 57/a,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MARATON društvo s ograničenom odgovornošću za graditeljstvo i usluge, Čazma</item>
      <item>DOMAGOJ PEZO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FINA, RC ZAGREB, Podružnica Bjelovar</item>
      <item>MARATON društvo s ograničenom odgovornošću za graditeljstvo i usluge, Čazma</item>
      <item>DOMAGOJ PEZO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MARATON društvo s ograničenom odgovornošću za graditeljstvo i usluge, Čazma, OIB 08410648110, F.Vidovića 57/a,43240 Čazma</item>
      <item>DOMAGOJ PEZO, F.Vidovića 57/a.,43240 Čazma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MARATON društvo s ograničenom odgovornošću za graditeljstvo i usluge, Čazma, OIB 08410648110, F.Vidovića 57/a,43240 Čazma</item>
      <item>DOMAGOJ PEZO, F.Vidovića 57/a.,43240 Čazma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DA09D2-5033-4CAC-8F60-362A99822A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571</properties:Words>
  <properties:Characters>3250</properties:Characters>
  <properties:Lines>74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2016-03-31T05:23:00Z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St-280/2015-5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