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1ab5" w14:paraId="d3e1ab5" w:rsidRDefault="00CC3C6F" w:rsidP="00CC3C6F" w:rsidR="00CC3C6F">
      <w:pPr>
        <w:spacing w:lineRule="auto" w:line="276"/>
        <w15:collapsed w:val="false"/>
        <w:rPr>
          <w:lang w:eastAsia="en-US"/>
        </w:rPr>
      </w:pPr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C6F" w:rsidP="00CC3C6F" w:rsidR="00CC3C6F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CC3C6F" w:rsidP="00CC3C6F" w:rsidR="00CC3C6F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CC3C6F" w:rsidP="00CC3C6F" w:rsidR="00CC3C6F">
      <w:r>
        <w:rPr>
          <w:lang w:eastAsia="en-US"/>
        </w:rPr>
        <w:t xml:space="preserve">  Osijek, Zagrebačka 2</w:t>
      </w:r>
    </w:p>
    <w:p w:rsidRDefault="00CC3C6F" w:rsidP="00CC3C6F" w:rsidR="00CC3C6F"/>
    <w:p w:rsidRDefault="00CC3C6F" w:rsidP="00CC3C6F" w:rsidR="00CC3C6F">
      <w:pPr>
        <w:jc w:val="center"/>
      </w:pPr>
      <w:r>
        <w:t>REPUBLIKA HRVATSKA</w:t>
      </w:r>
    </w:p>
    <w:p w:rsidRDefault="00CC3C6F" w:rsidP="00CC3C6F" w:rsidR="00CC3C6F">
      <w:pPr>
        <w:jc w:val="center"/>
      </w:pPr>
      <w:r>
        <w:t>R J E Š E N J E</w:t>
      </w:r>
    </w:p>
    <w:p w:rsidRDefault="00CC3C6F" w:rsidP="00CC3C6F" w:rsidR="00CC3C6F">
      <w:pPr>
        <w:jc w:val="both"/>
      </w:pPr>
    </w:p>
    <w:p w:rsidRDefault="00CC3C6F" w:rsidP="00CC3C6F" w:rsidR="00CC3C6F">
      <w:pPr>
        <w:jc w:val="both"/>
      </w:pPr>
    </w:p>
    <w:p w:rsidRDefault="00A67BE7" w:rsidP="00A67BE7" w:rsidR="00CC3C6F" w:rsidRPr="00A67BE7">
      <w:pPr>
        <w:ind w:firstLine="708"/>
        <w:jc w:val="both"/>
      </w:pPr>
      <w:r>
        <w:t>Trgovački sud u Osijeku, po stečajnom sucu mr. sc. Borisu Vukoviću u stečajnom postupku nad dužnikom INTERIJER-DRVOPANELI d.o.o. u stečaju, Andrijaševci, Tri ruže 18, MBS: 070052353, OIB: 31254770611</w:t>
      </w:r>
      <w:r w:rsidR="00CC3C6F">
        <w:rPr>
          <w:color w:val="000000"/>
        </w:rPr>
        <w:t xml:space="preserve">, dana 18. prosinca 2018. godine </w:t>
      </w:r>
    </w:p>
    <w:p w:rsidRDefault="00CC3C6F" w:rsidP="00CC3C6F" w:rsidR="00CC3C6F">
      <w:pPr>
        <w:ind w:firstLine="708"/>
        <w:jc w:val="both"/>
      </w:pPr>
    </w:p>
    <w:p w:rsidRDefault="00CC3C6F" w:rsidP="00CC3C6F" w:rsidR="00CC3C6F">
      <w:pPr>
        <w:jc w:val="both"/>
      </w:pPr>
    </w:p>
    <w:p w:rsidRDefault="00CC3C6F" w:rsidP="00CC3C6F" w:rsidR="00CC3C6F">
      <w:pPr>
        <w:jc w:val="center"/>
      </w:pPr>
      <w:r>
        <w:t>r i j e š i o  j e</w:t>
      </w:r>
      <w:r>
        <w:tab/>
      </w:r>
      <w:r>
        <w:tab/>
      </w:r>
    </w:p>
    <w:p w:rsidRDefault="00CC3C6F" w:rsidP="00CC3C6F" w:rsidR="00CC3C6F">
      <w:pPr>
        <w:jc w:val="center"/>
      </w:pPr>
      <w:r>
        <w:tab/>
      </w:r>
    </w:p>
    <w:p w:rsidRDefault="00CC3C6F" w:rsidP="00CC3C6F" w:rsidR="00CC3C6F">
      <w:pPr>
        <w:jc w:val="center"/>
      </w:pPr>
      <w:r>
        <w:tab/>
      </w:r>
      <w:r>
        <w:tab/>
      </w:r>
    </w:p>
    <w:p w:rsidRDefault="004E1EA5" w:rsidP="004E1EA5" w:rsidR="00CC3C6F">
      <w:pPr>
        <w:pStyle w:val="Odlomakpopisa"/>
        <w:numPr>
          <w:ilvl w:val="0"/>
          <w:numId w:val="13"/>
        </w:numPr>
        <w:jc w:val="both"/>
      </w:pPr>
      <w:r>
        <w:t xml:space="preserve">Saziva se prva sjednica odbora vjerovnika temeljem odredbe čl. 101. st. 2. Stečajnog zakona (Narodne novine broj 71/15 i 104/17) za dan </w:t>
      </w:r>
    </w:p>
    <w:p w:rsidRDefault="00CC3C6F" w:rsidP="00CC3C6F" w:rsidR="00CC3C6F">
      <w:pPr>
        <w:jc w:val="both"/>
      </w:pPr>
    </w:p>
    <w:p w:rsidRDefault="004E1EA5" w:rsidP="00CC3C6F" w:rsidR="00CC3C6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CC3C6F">
        <w:rPr>
          <w:b/>
          <w:u w:val="single"/>
        </w:rPr>
        <w:t xml:space="preserve">. siječanj 2019. u </w:t>
      </w:r>
      <w:r>
        <w:rPr>
          <w:b/>
          <w:u w:val="single"/>
        </w:rPr>
        <w:t>10</w:t>
      </w:r>
      <w:r w:rsidR="00CC3C6F">
        <w:rPr>
          <w:b/>
          <w:u w:val="single"/>
        </w:rPr>
        <w:t>,00 sati</w:t>
      </w:r>
    </w:p>
    <w:p w:rsidRDefault="00CC3C6F" w:rsidP="00CC3C6F" w:rsidR="00CC3C6F">
      <w:pPr>
        <w:jc w:val="center"/>
      </w:pPr>
    </w:p>
    <w:p w:rsidRDefault="00CC3C6F" w:rsidP="00CC3C6F" w:rsidR="00CC3C6F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CC3C6F" w:rsidP="00CC3C6F" w:rsidR="00CC3C6F"/>
    <w:p w:rsidRDefault="004E1EA5" w:rsidP="004E1EA5" w:rsidR="00CC3C6F">
      <w:pPr>
        <w:pStyle w:val="Odlomakpopisa"/>
        <w:numPr>
          <w:ilvl w:val="0"/>
          <w:numId w:val="13"/>
        </w:numPr>
        <w:jc w:val="both"/>
      </w:pPr>
      <w:r>
        <w:t>Za prvu sjednicu Odbora vjerovnika predlaže se slijedeći:</w:t>
      </w:r>
    </w:p>
    <w:p w:rsidRDefault="004E1EA5" w:rsidP="004E1EA5" w:rsidR="004E1EA5">
      <w:pPr>
        <w:pStyle w:val="Odlomakpopisa"/>
        <w:ind w:left="1068"/>
        <w:jc w:val="both"/>
      </w:pPr>
    </w:p>
    <w:p w:rsidRDefault="004E1EA5" w:rsidP="004E1EA5" w:rsidR="004E1EA5">
      <w:pPr>
        <w:ind w:firstLine="708" w:left="360"/>
        <w:jc w:val="both"/>
      </w:pPr>
      <w:r>
        <w:t>DNEVNI RED:</w:t>
      </w:r>
    </w:p>
    <w:p w:rsidRDefault="004E1EA5" w:rsidP="004E1EA5" w:rsidR="004E1EA5">
      <w:pPr>
        <w:pStyle w:val="Odlomakpopisa"/>
        <w:numPr>
          <w:ilvl w:val="0"/>
          <w:numId w:val="14"/>
        </w:numPr>
        <w:jc w:val="both"/>
      </w:pPr>
      <w:r>
        <w:t>Izbor predsjednika odbora vjerovnika</w:t>
      </w:r>
    </w:p>
    <w:p w:rsidRDefault="002D3D4F" w:rsidP="004E1EA5" w:rsidR="004E1EA5">
      <w:pPr>
        <w:pStyle w:val="Odlomakpopisa"/>
        <w:numPr>
          <w:ilvl w:val="0"/>
          <w:numId w:val="14"/>
        </w:numPr>
        <w:jc w:val="both"/>
      </w:pPr>
      <w:r>
        <w:t>Donošenje odluke o iznosu nagrade za rad članova odbora vjerovnika</w:t>
      </w:r>
    </w:p>
    <w:p w:rsidRDefault="002D3D4F" w:rsidP="004E1EA5" w:rsidR="002D3D4F">
      <w:pPr>
        <w:pStyle w:val="Odlomakpopisa"/>
        <w:numPr>
          <w:ilvl w:val="0"/>
          <w:numId w:val="14"/>
        </w:numPr>
        <w:jc w:val="both"/>
      </w:pPr>
      <w:r>
        <w:t>Izvješće stečajnog upravitelja</w:t>
      </w:r>
    </w:p>
    <w:p w:rsidRDefault="004E1EA5" w:rsidP="004E1EA5" w:rsidR="004E1EA5">
      <w:pPr>
        <w:pStyle w:val="Odlomakpopisa"/>
        <w:numPr>
          <w:ilvl w:val="0"/>
          <w:numId w:val="14"/>
        </w:numPr>
        <w:jc w:val="both"/>
      </w:pPr>
      <w:r>
        <w:t>Razno.</w:t>
      </w:r>
    </w:p>
    <w:p w:rsidRDefault="004E1EA5" w:rsidP="004E1EA5" w:rsidR="004E1EA5">
      <w:pPr>
        <w:jc w:val="both"/>
      </w:pPr>
    </w:p>
    <w:p w:rsidRDefault="004E1EA5" w:rsidP="00CC3C6F" w:rsidR="004E1EA5">
      <w:pPr>
        <w:jc w:val="both"/>
      </w:pPr>
    </w:p>
    <w:p w:rsidRDefault="00CC3C6F" w:rsidP="00CC3C6F" w:rsidR="00CC3C6F">
      <w:pPr>
        <w:jc w:val="both"/>
      </w:pPr>
      <w:r>
        <w:tab/>
      </w:r>
      <w:r>
        <w:tab/>
      </w:r>
      <w:r>
        <w:tab/>
      </w:r>
      <w:r>
        <w:tab/>
        <w:t xml:space="preserve">U Osijeku, 18. prosinca 2018. </w:t>
      </w:r>
    </w:p>
    <w:p w:rsidRDefault="00CC3C6F" w:rsidP="00CC3C6F" w:rsidR="00CC3C6F">
      <w:pPr>
        <w:jc w:val="both"/>
      </w:pPr>
    </w:p>
    <w:p w:rsidRDefault="00CC3C6F" w:rsidP="00CC3C6F" w:rsidR="00CC3C6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CC3C6F" w:rsidP="00CC3C6F" w:rsidR="00CC3C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4E1EA5" w:rsidP="00CC3C6F" w:rsidR="004E1EA5">
      <w:pPr>
        <w:jc w:val="both"/>
      </w:pPr>
    </w:p>
    <w:p w:rsidRDefault="004E1EA5" w:rsidP="00CC3C6F" w:rsidR="004E1EA5">
      <w:pPr>
        <w:jc w:val="both"/>
      </w:pPr>
    </w:p>
    <w:p w:rsidRDefault="004E1EA5" w:rsidP="004E1EA5" w:rsidR="004E1EA5">
      <w:pPr>
        <w:jc w:val="both"/>
      </w:pPr>
      <w:r>
        <w:t>Zapisničar: Danijela Špeletić</w:t>
      </w:r>
    </w:p>
    <w:p w:rsidRDefault="004E1EA5" w:rsidP="00CC3C6F" w:rsidR="004E1EA5">
      <w:pPr>
        <w:jc w:val="both"/>
        <w:rPr>
          <w:b/>
        </w:rPr>
      </w:pPr>
    </w:p>
    <w:p w:rsidRDefault="00164784" w:rsidP="00CC3C6F" w:rsidR="00164784">
      <w:pPr>
        <w:jc w:val="both"/>
        <w:rPr>
          <w:b/>
        </w:rPr>
      </w:pPr>
    </w:p>
    <w:p w:rsidRDefault="00164784" w:rsidP="00CC3C6F" w:rsidR="00164784" w:rsidRPr="004E1EA5">
      <w:pPr>
        <w:jc w:val="both"/>
        <w:rPr>
          <w:b/>
        </w:rPr>
      </w:pPr>
    </w:p>
    <w:p w:rsidRDefault="004E1EA5" w:rsidP="004E1EA5" w:rsidR="004E1EA5" w:rsidRPr="00953A3A">
      <w:pPr>
        <w:jc w:val="both"/>
      </w:pPr>
      <w:r w:rsidRPr="00953A3A">
        <w:t>UPUTA O PRAVNOM LIJEKU:</w:t>
      </w:r>
    </w:p>
    <w:p w:rsidRDefault="004E1EA5" w:rsidP="004E1EA5" w:rsidR="004E1EA5" w:rsidRPr="00953A3A">
      <w:pPr>
        <w:jc w:val="both"/>
      </w:pPr>
      <w:r w:rsidRPr="00953A3A">
        <w:t xml:space="preserve">Protiv ovog </w:t>
      </w:r>
      <w:r>
        <w:t>rješenja nije dopuštena žalba.</w:t>
      </w:r>
      <w:r w:rsidRPr="00953A3A">
        <w:t xml:space="preserve"> </w:t>
      </w:r>
    </w:p>
    <w:p w:rsidRDefault="00CC3C6F" w:rsidP="00CC3C6F" w:rsidR="00CC3C6F">
      <w:pPr>
        <w:jc w:val="both"/>
      </w:pPr>
    </w:p>
    <w:p w:rsidRDefault="00164784" w:rsidP="00CC3C6F" w:rsidR="00164784">
      <w:pPr>
        <w:jc w:val="both"/>
      </w:pPr>
    </w:p>
    <w:p w:rsidRDefault="00164784" w:rsidP="00CC3C6F" w:rsidR="00164784">
      <w:pPr>
        <w:jc w:val="both"/>
      </w:pPr>
    </w:p>
    <w:p w:rsidRDefault="00CC3C6F" w:rsidP="00CC3C6F" w:rsidR="00CC3C6F">
      <w:pPr>
        <w:jc w:val="both"/>
      </w:pPr>
      <w:r>
        <w:t>DNA:</w:t>
      </w:r>
    </w:p>
    <w:p w:rsidRDefault="004E1EA5" w:rsidP="00164784" w:rsidR="00164784">
      <w:pPr>
        <w:jc w:val="both"/>
      </w:pPr>
      <w:r>
        <w:rPr>
          <w:color w:val="000000"/>
        </w:rPr>
        <w:t>-</w:t>
      </w:r>
      <w:r w:rsidR="00164784" w:rsidRPr="00164784">
        <w:t xml:space="preserve"> </w:t>
      </w:r>
      <w:r w:rsidR="00164784">
        <w:t>Stečajni upravitelj Blanka Gambiraža iz Osijeka, Bakarska 42</w:t>
      </w:r>
    </w:p>
    <w:p w:rsidRDefault="004E1EA5" w:rsidP="004E1EA5" w:rsidR="004E1EA5" w:rsidRPr="004E1EA5">
      <w:pPr>
        <w:rPr>
          <w:color w:val="000000"/>
        </w:rPr>
      </w:pPr>
      <w:r w:rsidRPr="004E1EA5">
        <w:rPr>
          <w:color w:val="000000"/>
        </w:rPr>
        <w:t xml:space="preserve">-Eva Luetić, V. Nazora 24, Vinkovci, </w:t>
      </w:r>
    </w:p>
    <w:p w:rsidRDefault="004E1EA5" w:rsidP="004E1EA5" w:rsidR="004E1EA5" w:rsidRPr="004E1EA5">
      <w:pPr>
        <w:rPr>
          <w:color w:val="000000"/>
        </w:rPr>
      </w:pPr>
      <w:r w:rsidRPr="004E1EA5">
        <w:rPr>
          <w:color w:val="000000"/>
        </w:rPr>
        <w:t xml:space="preserve">-Berislav KNEZ, odvjetnik, V. Nazora 15, Vinkovci, </w:t>
      </w:r>
    </w:p>
    <w:p w:rsidRDefault="004E1EA5" w:rsidP="004E1EA5" w:rsidR="004E1EA5" w:rsidRPr="004E1EA5">
      <w:pPr>
        <w:rPr>
          <w:color w:val="000000"/>
        </w:rPr>
      </w:pPr>
      <w:r w:rsidRPr="004E1EA5">
        <w:rPr>
          <w:color w:val="000000"/>
        </w:rPr>
        <w:t>-Daniela Mayer, odvjetnica iz odvjet. društva Žurić i Partneri, Savska cesta 32, Zagreb</w:t>
      </w:r>
    </w:p>
    <w:p w:rsidRDefault="004E1EA5" w:rsidP="004E1EA5" w:rsidR="004E1EA5" w:rsidRPr="004E1EA5">
      <w:pPr>
        <w:rPr>
          <w:color w:val="000000"/>
        </w:rPr>
      </w:pPr>
      <w:r w:rsidRPr="004E1EA5">
        <w:rPr>
          <w:color w:val="000000"/>
        </w:rPr>
        <w:t>-eOgl ploča</w:t>
      </w:r>
    </w:p>
    <w:p w:rsidRDefault="00FE3DB8" w:rsidP="004E1EA5" w:rsidR="0033460E" w:rsidRPr="00CC3C6F">
      <w:r>
        <w:rPr>
          <w:color w:val="000000"/>
        </w:rPr>
        <w:t>-</w:t>
      </w:r>
      <w:bookmarkStart w:name="_GoBack" w:id="0"/>
      <w:bookmarkEnd w:id="0"/>
      <w:r w:rsidR="004E1EA5" w:rsidRPr="004E1EA5">
        <w:rPr>
          <w:color w:val="000000"/>
        </w:rPr>
        <w:t>Sjednica Odbora vjeronika 22.</w:t>
      </w:r>
      <w:r w:rsidR="004E1EA5">
        <w:rPr>
          <w:color w:val="000000"/>
        </w:rPr>
        <w:t>0</w:t>
      </w:r>
      <w:r w:rsidR="004E1EA5" w:rsidRPr="004E1EA5">
        <w:rPr>
          <w:color w:val="000000"/>
        </w:rPr>
        <w:t>1.</w:t>
      </w:r>
      <w:r w:rsidR="004E1EA5">
        <w:rPr>
          <w:color w:val="000000"/>
        </w:rPr>
        <w:t>20</w:t>
      </w:r>
      <w:r w:rsidR="004E1EA5" w:rsidRPr="004E1EA5">
        <w:rPr>
          <w:color w:val="000000"/>
        </w:rPr>
        <w:t>19. u 10,00</w:t>
      </w:r>
    </w:p>
    <w:sectPr w:rsidR="0033460E" w:rsidRPr="00CC3C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326" w:rsidR="002B3326">
      <w:r>
        <w:separator/>
      </w:r>
    </w:p>
  </w:endnote>
  <w:endnote w:id="0" w:type="continuationSeparator">
    <w:p w:rsidRDefault="002B3326" w:rsidR="002B3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326" w:rsidR="002B3326">
      <w:r>
        <w:separator/>
      </w:r>
    </w:p>
  </w:footnote>
  <w:footnote w:id="0" w:type="continuationSeparator">
    <w:p w:rsidRDefault="002B3326" w:rsidR="002B3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FC03C9" w:rsidR="00FC03C9">
    <w:pPr>
      <w:pStyle w:val="Zaglavlje"/>
      <w:jc w:val="right"/>
    </w:pPr>
    <w:r>
      <w:tab/>
    </w:r>
    <w:r>
      <w:tab/>
    </w:r>
    <w:r w:rsidR="00FC03C9">
      <w:t>Poslovni broj: 7 St-1526/17-62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7F3730" w:rsidR="007F3730">
    <w:pPr>
      <w:pStyle w:val="Zaglavlje"/>
      <w:jc w:val="right"/>
    </w:pPr>
    <w:r>
      <w:tab/>
    </w:r>
    <w:r>
      <w:tab/>
    </w:r>
    <w:r w:rsidR="00BE5D8D">
      <w:t xml:space="preserve">Poslovni broj: </w:t>
    </w:r>
    <w:r w:rsidR="007F3730">
      <w:t>7 St-1526/17-62</w:t>
    </w:r>
  </w:p>
  <w:p w:rsidRDefault="00BE5D8D" w:rsidP="00BE5D8D" w:rsidR="00BE5D8D">
    <w:pPr>
      <w:jc w:val="right"/>
    </w:pPr>
  </w:p>
  <w:p w:rsidRDefault="004F62DE" w:rsidP="00703186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48E20D0"/>
    <w:multiLevelType w:val="hybridMultilevel"/>
    <w:tmpl w:val="60D40604"/>
    <w:lvl w:tplc="DF8E0C1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783C40"/>
    <w:multiLevelType w:val="hybridMultilevel"/>
    <w:tmpl w:val="1AC0A5DC"/>
    <w:lvl w:tplc="E368D1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0"/>
  </w:num>
  <w:num w:numId="12">
    <w:abstractNumId w:val="7"/>
  </w:num>
  <w:num w:numId="13">
    <w:abstractNumId w:val="11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178CC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784"/>
    <w:rsid w:val="0016497E"/>
    <w:rsid w:val="00166419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45031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B3326"/>
    <w:rsid w:val="002D019F"/>
    <w:rsid w:val="002D34CE"/>
    <w:rsid w:val="002D379B"/>
    <w:rsid w:val="002D3D4F"/>
    <w:rsid w:val="002D4A69"/>
    <w:rsid w:val="002D7B85"/>
    <w:rsid w:val="002D7E98"/>
    <w:rsid w:val="002E0A6A"/>
    <w:rsid w:val="002F308F"/>
    <w:rsid w:val="002F32E3"/>
    <w:rsid w:val="002F5E4E"/>
    <w:rsid w:val="00304F69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18B5"/>
    <w:rsid w:val="0041735F"/>
    <w:rsid w:val="00417551"/>
    <w:rsid w:val="004245EF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E1EA5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1CA1"/>
    <w:rsid w:val="005B32E2"/>
    <w:rsid w:val="005C4528"/>
    <w:rsid w:val="005C5A85"/>
    <w:rsid w:val="005C5FEF"/>
    <w:rsid w:val="005D007C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328A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1076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186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30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0D18"/>
    <w:rsid w:val="0087511D"/>
    <w:rsid w:val="00882406"/>
    <w:rsid w:val="00892416"/>
    <w:rsid w:val="0089293A"/>
    <w:rsid w:val="008948D4"/>
    <w:rsid w:val="008B253E"/>
    <w:rsid w:val="008C104D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75A7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BE7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3C4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1FEF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5D8D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3C6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7676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4BAB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03C9"/>
    <w:rsid w:val="00FC2E4E"/>
    <w:rsid w:val="00FC7305"/>
    <w:rsid w:val="00FD0724"/>
    <w:rsid w:val="00FD1C46"/>
    <w:rsid w:val="00FD5847"/>
    <w:rsid w:val="00FE17C5"/>
    <w:rsid w:val="00FE3DB8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CC3C6F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D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CC3C6F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D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55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21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43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3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56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23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4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29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59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- 3 registratora</izvorni_sadrzaj>
    <derivirana_varijabla naziv="DomainObject.Predmet.PrimjedbaSuca_1">Prijave tražbina vjerovnika - 3 registratora</derivirana_varijabla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St-1526/2017-55</izvorni_sadrzaj>
    <derivirana_varijabla naziv="DomainObject.PredzadnjaOdlukaIzPredmeta.Oznaka_1">St-1526/2017-55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202</properties:Words>
  <properties:Characters>1084</properties:Characters>
  <properties:Lines>55</properties:Lines>
  <properties:Paragraphs>29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2018-12-18T07:46:00Z</cp:lastPrinted>
  <dcterms:modified xmlns:xsi="http://www.w3.org/2001/XMLSchema-instance" xsi:type="dcterms:W3CDTF">2018-12-18T12:44:00Z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prve sjednice odbora vjerovnika (1526-17 (-62)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