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e9c7" w14:paraId="bc2e9c7" w:rsidRDefault="008764E8" w:rsidP="005154D1" w:rsidR="00246AF6" w:rsidRPr="00B412D1">
      <w:pPr>
        <w:jc w:val="both"/>
        <w15:collapsed w:val="false"/>
        <w:rPr>
          <w:rFonts w:hAnsi="Times New Roman" w:ascii="Times New Roman"/>
          <w:szCs w:val="24"/>
          <w:lang w:val="hr-HR"/>
        </w:rPr>
      </w:pPr>
      <w:bookmarkStart w:name="_GoBack" w:id="0"/>
      <w:bookmarkEnd w:id="0"/>
      <w:r w:rsidRPr="00B412D1">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BF44BC" w:rsidP="00BF44BC" w:rsidR="00BF44BC" w:rsidRPr="00B412D1">
      <w:pPr>
        <w:rPr>
          <w:rFonts w:hAnsi="Times New Roman" w:ascii="Times New Roman"/>
          <w:szCs w:val="24"/>
          <w:lang w:val="hr-HR"/>
        </w:rPr>
      </w:pPr>
      <w:r w:rsidRPr="00B412D1">
        <w:rPr>
          <w:rFonts w:hAnsi="Times New Roman" w:ascii="Times New Roman"/>
          <w:szCs w:val="24"/>
          <w:lang w:val="hr-HR"/>
        </w:rPr>
        <w:t>REPUBLIKA HRVATSKA</w:t>
      </w:r>
    </w:p>
    <w:p w:rsidRDefault="00BF44BC" w:rsidP="00BF44BC" w:rsidR="00BF44BC" w:rsidRPr="00B412D1">
      <w:pPr>
        <w:rPr>
          <w:rFonts w:hAnsi="Times New Roman" w:ascii="Times New Roman"/>
          <w:szCs w:val="24"/>
          <w:lang w:val="hr-HR"/>
        </w:rPr>
      </w:pPr>
      <w:r w:rsidRPr="00B412D1">
        <w:rPr>
          <w:rFonts w:hAnsi="Times New Roman" w:ascii="Times New Roman"/>
          <w:szCs w:val="24"/>
          <w:lang w:val="hr-HR"/>
        </w:rPr>
        <w:t>TRGOVAČKI SUD U ZAGREBU</w:t>
      </w:r>
    </w:p>
    <w:p w:rsidRDefault="00BF44BC" w:rsidP="00BF44BC" w:rsidR="00BF44BC" w:rsidRPr="00B412D1">
      <w:pPr>
        <w:rPr>
          <w:rFonts w:hAnsi="Times New Roman" w:ascii="Times New Roman"/>
          <w:szCs w:val="24"/>
          <w:lang w:val="hr-HR"/>
        </w:rPr>
      </w:pPr>
      <w:r w:rsidRPr="00B412D1">
        <w:rPr>
          <w:rFonts w:hAnsi="Times New Roman" w:ascii="Times New Roman"/>
          <w:szCs w:val="24"/>
          <w:lang w:val="hr-HR"/>
        </w:rPr>
        <w:t>Zagreb, Amruševa 2/II</w:t>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t>7 St-133/15</w:t>
      </w:r>
    </w:p>
    <w:p w:rsidRDefault="00BF44BC" w:rsidP="00BF44BC" w:rsidR="00BF44BC" w:rsidRPr="00B412D1">
      <w:pPr>
        <w:rPr>
          <w:rFonts w:hAnsi="Times New Roman" w:ascii="Times New Roman"/>
          <w:szCs w:val="24"/>
          <w:lang w:val="hr-HR"/>
        </w:rPr>
      </w:pPr>
    </w:p>
    <w:p w:rsidRDefault="00BF44BC" w:rsidP="00BF44BC" w:rsidR="00BF44BC" w:rsidRPr="00B412D1">
      <w:pPr>
        <w:jc w:val="center"/>
        <w:rPr>
          <w:rFonts w:hAnsi="Times New Roman" w:ascii="Times New Roman"/>
          <w:szCs w:val="24"/>
          <w:lang w:val="hr-HR"/>
        </w:rPr>
      </w:pPr>
      <w:r w:rsidRPr="00B412D1">
        <w:rPr>
          <w:rFonts w:hAnsi="Times New Roman" w:ascii="Times New Roman"/>
          <w:szCs w:val="24"/>
          <w:lang w:val="hr-HR"/>
        </w:rPr>
        <w:t>R E P U B L I K A  H RV A T S K A</w:t>
      </w:r>
    </w:p>
    <w:p w:rsidRDefault="00BF44BC" w:rsidP="00BF44BC" w:rsidR="00BF44BC" w:rsidRPr="00B412D1">
      <w:pPr>
        <w:jc w:val="center"/>
        <w:rPr>
          <w:rFonts w:hAnsi="Times New Roman" w:ascii="Times New Roman"/>
          <w:szCs w:val="24"/>
          <w:lang w:val="hr-HR"/>
        </w:rPr>
      </w:pPr>
      <w:r w:rsidRPr="00B412D1">
        <w:rPr>
          <w:rFonts w:hAnsi="Times New Roman" w:ascii="Times New Roman"/>
          <w:szCs w:val="24"/>
          <w:lang w:val="hr-HR"/>
        </w:rPr>
        <w:t>R J E Š E N J E</w:t>
      </w:r>
    </w:p>
    <w:p w:rsidRDefault="00BF44BC" w:rsidP="00BF44BC" w:rsidR="00BF44BC" w:rsidRPr="00B412D1">
      <w:pPr>
        <w:jc w:val="center"/>
        <w:rPr>
          <w:rFonts w:hAnsi="Times New Roman" w:ascii="Times New Roman"/>
          <w:szCs w:val="24"/>
          <w:lang w:val="hr-HR"/>
        </w:rPr>
      </w:pPr>
    </w:p>
    <w:p w:rsidRDefault="00BF44BC" w:rsidP="00BF44BC" w:rsidR="00B51EC0" w:rsidRPr="00B412D1">
      <w:pPr>
        <w:jc w:val="both"/>
        <w:rPr>
          <w:rFonts w:hAnsi="Times New Roman" w:ascii="Times New Roman"/>
          <w:szCs w:val="24"/>
          <w:lang w:val="hr-HR"/>
        </w:rPr>
      </w:pPr>
      <w:r w:rsidRPr="00B412D1">
        <w:rPr>
          <w:rFonts w:hAnsi="Times New Roman" w:ascii="Times New Roman"/>
          <w:szCs w:val="24"/>
          <w:lang w:val="hr-HR"/>
        </w:rPr>
        <w:tab/>
        <w:t>Trgovački sud u Zagrebu po sucu pojedincu Vesni Malenica kao stečajnom sucu po prijedlogu predlagatelja Silvana Grgurić, Zagreb, Marice Barić 23, OIB 70498023290, radi prijedloga za otvaranje stečajnog postupka nad dužnikom CORDIAL d. o. o., Sveta Nedelja, Industrijska 12, OIB 93520515414</w:t>
      </w:r>
      <w:r w:rsidR="00E4410C" w:rsidRPr="00B412D1">
        <w:rPr>
          <w:rFonts w:hAnsi="Times New Roman" w:ascii="Times New Roman"/>
          <w:szCs w:val="24"/>
          <w:lang w:val="hr-HR"/>
        </w:rPr>
        <w:t>, 21. ožujka 2016.</w:t>
      </w:r>
    </w:p>
    <w:p w:rsidRDefault="00BF44BC" w:rsidP="00BF44BC" w:rsidR="00BF44BC" w:rsidRPr="00B412D1">
      <w:pPr>
        <w:jc w:val="both"/>
        <w:rPr>
          <w:rFonts w:hAnsi="Times New Roman" w:ascii="Times New Roman"/>
          <w:szCs w:val="24"/>
          <w:lang w:val="hr-HR"/>
        </w:rPr>
      </w:pPr>
    </w:p>
    <w:p w:rsidRDefault="007F131A" w:rsidP="00B51EC0" w:rsidR="00BE1823" w:rsidRPr="00B412D1">
      <w:pPr>
        <w:jc w:val="center"/>
        <w:rPr>
          <w:rFonts w:hAnsi="Times New Roman" w:ascii="Times New Roman"/>
          <w:szCs w:val="24"/>
          <w:lang w:val="hr-HR"/>
        </w:rPr>
      </w:pPr>
      <w:r w:rsidRPr="00B412D1">
        <w:rPr>
          <w:rFonts w:hAnsi="Times New Roman" w:ascii="Times New Roman"/>
          <w:szCs w:val="24"/>
          <w:lang w:val="hr-HR"/>
        </w:rPr>
        <w:t>r i j e š i o  j e</w:t>
      </w:r>
    </w:p>
    <w:p w:rsidRDefault="007F131A" w:rsidP="00AE45F1" w:rsidR="007F131A" w:rsidRPr="00B412D1">
      <w:pPr>
        <w:ind w:right="566"/>
        <w:jc w:val="both"/>
        <w:rPr>
          <w:rFonts w:hAnsi="Times New Roman" w:ascii="Times New Roman"/>
          <w:szCs w:val="24"/>
          <w:lang w:val="hr-HR"/>
        </w:rPr>
      </w:pPr>
    </w:p>
    <w:p w:rsidRDefault="007F131A" w:rsidP="00BF44BC" w:rsidR="00BF44BC" w:rsidRPr="00B412D1">
      <w:pPr>
        <w:jc w:val="both"/>
        <w:rPr>
          <w:rFonts w:hAnsi="Times New Roman" w:ascii="Times New Roman"/>
          <w:szCs w:val="24"/>
          <w:lang w:val="hr-HR"/>
        </w:rPr>
      </w:pPr>
      <w:r w:rsidRPr="00B412D1">
        <w:rPr>
          <w:rFonts w:hAnsi="Times New Roman" w:ascii="Times New Roman"/>
          <w:szCs w:val="24"/>
          <w:lang w:val="hr-HR"/>
        </w:rPr>
        <w:tab/>
      </w:r>
      <w:r w:rsidR="00BF44BC" w:rsidRPr="00B412D1">
        <w:rPr>
          <w:rFonts w:hAnsi="Times New Roman" w:ascii="Times New Roman"/>
          <w:szCs w:val="24"/>
          <w:lang w:val="hr-HR"/>
        </w:rPr>
        <w:t xml:space="preserve">1. Pokreće se prethodni postupak radi utvrđivanja uvjeta za otvaranje stečajnog postupka nad dužnikom </w:t>
      </w:r>
      <w:r w:rsidR="00036F92" w:rsidRPr="00B412D1">
        <w:rPr>
          <w:rFonts w:hAnsi="Times New Roman" w:ascii="Times New Roman"/>
          <w:szCs w:val="24"/>
          <w:lang w:val="hr-HR"/>
        </w:rPr>
        <w:t>CORDIAL d. o. o., Sveta Nedelja, Industrijska 12, OIB 93520515414</w:t>
      </w:r>
      <w:r w:rsidR="00BF44BC" w:rsidRPr="00B412D1">
        <w:rPr>
          <w:rFonts w:hAnsi="Times New Roman" w:ascii="Times New Roman"/>
          <w:szCs w:val="24"/>
          <w:lang w:val="hr-HR"/>
        </w:rPr>
        <w:t>.</w:t>
      </w:r>
    </w:p>
    <w:p w:rsidRDefault="00BF44BC" w:rsidP="00036F92" w:rsidR="00036F92" w:rsidRPr="00B412D1">
      <w:pPr>
        <w:autoSpaceDE w:val="false"/>
        <w:autoSpaceDN w:val="false"/>
        <w:adjustRightInd w:val="false"/>
        <w:ind w:right="-1"/>
        <w:jc w:val="both"/>
        <w:rPr>
          <w:rFonts w:hAnsi="Times New Roman" w:ascii="Times New Roman"/>
          <w:szCs w:val="24"/>
          <w:lang w:val="hr-HR"/>
        </w:rPr>
      </w:pPr>
      <w:r w:rsidRPr="00B412D1">
        <w:rPr>
          <w:rFonts w:hAnsi="Times New Roman" w:ascii="Times New Roman"/>
          <w:szCs w:val="24"/>
          <w:lang w:val="hr-HR"/>
        </w:rPr>
        <w:tab/>
      </w:r>
      <w:r w:rsidR="00036F92" w:rsidRPr="00B412D1">
        <w:rPr>
          <w:rFonts w:hAnsi="Times New Roman" w:ascii="Times New Roman"/>
          <w:szCs w:val="24"/>
          <w:lang w:val="hr-HR"/>
        </w:rPr>
        <w:t xml:space="preserve">2. Za privremenog stečajnog upravitelja imenuje se </w:t>
      </w:r>
      <w:r w:rsidR="00036F92" w:rsidRPr="00B412D1">
        <w:rPr>
          <w:rFonts w:hAnsi="Times New Roman" w:ascii="Times New Roman"/>
          <w:lang w:val="hr-HR"/>
        </w:rPr>
        <w:t>Sandra Gregorić Jelinek iz Zagreba, Klenovac 5, OIB 76527594917.</w:t>
      </w:r>
    </w:p>
    <w:p w:rsidRDefault="00036F92" w:rsidP="00036F92" w:rsidR="00036F92" w:rsidRPr="00B412D1">
      <w:pPr>
        <w:autoSpaceDE w:val="false"/>
        <w:autoSpaceDN w:val="false"/>
        <w:adjustRightInd w:val="false"/>
        <w:ind w:firstLine="720" w:right="-1"/>
        <w:jc w:val="both"/>
        <w:rPr>
          <w:rFonts w:hAnsi="Times New Roman" w:ascii="Times New Roman"/>
          <w:szCs w:val="24"/>
          <w:lang w:val="hr-HR"/>
        </w:rPr>
      </w:pPr>
      <w:r w:rsidRPr="00B412D1">
        <w:rPr>
          <w:rFonts w:hAnsi="Times New Roman" w:ascii="Times New Roman"/>
          <w:szCs w:val="24"/>
          <w:lang w:val="hr-HR"/>
        </w:rPr>
        <w:t>3. Privremeni stečajni upravitelj,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036F92" w:rsidP="00036F92" w:rsidR="00036F92" w:rsidRPr="00B412D1">
      <w:pPr>
        <w:ind w:right="-1"/>
        <w:jc w:val="both"/>
        <w:rPr>
          <w:rFonts w:hAnsi="Times New Roman" w:ascii="Times New Roman"/>
          <w:szCs w:val="24"/>
          <w:lang w:val="hr-HR"/>
        </w:rPr>
      </w:pPr>
      <w:r w:rsidRPr="00B412D1">
        <w:rPr>
          <w:rFonts w:hAnsi="Times New Roman" w:ascii="Times New Roman"/>
          <w:szCs w:val="24"/>
          <w:lang w:val="hr-HR"/>
        </w:rPr>
        <w:tab/>
        <w:t xml:space="preserve">4. Pisano izviješće s mišljenjem privremeni stečajni upravitelj dužan je predati u roku 8 dana od dana dostave otpravka ovog rješenja. </w:t>
      </w:r>
    </w:p>
    <w:p w:rsidRDefault="00036F92" w:rsidP="00036F92" w:rsidR="00036F92" w:rsidRPr="00B412D1">
      <w:pPr>
        <w:ind w:right="-1"/>
        <w:jc w:val="both"/>
        <w:rPr>
          <w:rFonts w:hAnsi="Times New Roman" w:ascii="Times New Roman"/>
          <w:szCs w:val="24"/>
          <w:lang w:val="hr-HR"/>
        </w:rPr>
      </w:pPr>
      <w:r w:rsidRPr="00B412D1">
        <w:rPr>
          <w:rFonts w:hAnsi="Times New Roman" w:ascii="Times New Roman"/>
          <w:szCs w:val="24"/>
          <w:lang w:val="hr-HR"/>
        </w:rPr>
        <w:tab/>
        <w:t>5. Određuje se ročište radi izjašnjenja o prijedlogu za otvaranje stečajnog postupka nad dužnikom, za dan 4. travanj 2016. u 11,00 sati,  u zgradi ovog suda Zagreb, Petrinjska 8, II. kat soba 93 na koje se pozivaju dostavom ovog rješenja:</w:t>
      </w:r>
    </w:p>
    <w:p w:rsidRDefault="00036F92" w:rsidP="00036F92" w:rsidR="00036F92" w:rsidRPr="00B412D1">
      <w:pPr>
        <w:ind w:right="-1"/>
        <w:jc w:val="both"/>
        <w:rPr>
          <w:rFonts w:hAnsi="Times New Roman" w:ascii="Times New Roman"/>
          <w:szCs w:val="24"/>
          <w:lang w:val="hr-HR"/>
        </w:rPr>
      </w:pPr>
      <w:r w:rsidRPr="00B412D1">
        <w:rPr>
          <w:rFonts w:hAnsi="Times New Roman" w:ascii="Times New Roman"/>
          <w:szCs w:val="24"/>
          <w:lang w:val="hr-HR"/>
        </w:rPr>
        <w:tab/>
        <w:t>- predlagatelj Silvana Grgurić</w:t>
      </w:r>
    </w:p>
    <w:p w:rsidRDefault="00036F92" w:rsidP="00036F92" w:rsidR="00036F92" w:rsidRPr="00B412D1">
      <w:pPr>
        <w:ind w:right="-1"/>
        <w:jc w:val="both"/>
        <w:rPr>
          <w:rFonts w:hAnsi="Times New Roman" w:ascii="Times New Roman"/>
          <w:szCs w:val="24"/>
          <w:lang w:val="hr-HR"/>
        </w:rPr>
      </w:pPr>
      <w:r w:rsidRPr="00B412D1">
        <w:rPr>
          <w:rFonts w:hAnsi="Times New Roman" w:ascii="Times New Roman"/>
          <w:szCs w:val="24"/>
          <w:lang w:val="hr-HR"/>
        </w:rPr>
        <w:tab/>
        <w:t>- dužnik CORDIAL d. o. o.</w:t>
      </w:r>
    </w:p>
    <w:p w:rsidRDefault="00036F92" w:rsidP="00036F92" w:rsidR="00036F92" w:rsidRPr="00B412D1">
      <w:pPr>
        <w:ind w:right="-1"/>
        <w:jc w:val="both"/>
        <w:rPr>
          <w:rFonts w:hAnsi="Times New Roman" w:ascii="Times New Roman"/>
          <w:szCs w:val="24"/>
          <w:lang w:val="hr-HR"/>
        </w:rPr>
      </w:pPr>
      <w:r w:rsidRPr="00B412D1">
        <w:rPr>
          <w:rFonts w:hAnsi="Times New Roman" w:ascii="Times New Roman"/>
          <w:szCs w:val="24"/>
          <w:lang w:val="hr-HR"/>
        </w:rPr>
        <w:tab/>
        <w:t>- zakonski zastupnik dužnika Janko Fotak</w:t>
      </w:r>
    </w:p>
    <w:p w:rsidRDefault="00036F92" w:rsidP="00036F92" w:rsidR="00036F92" w:rsidRPr="00B412D1">
      <w:pPr>
        <w:ind w:right="-1"/>
        <w:jc w:val="both"/>
        <w:rPr>
          <w:rFonts w:hAnsi="Times New Roman" w:ascii="Times New Roman"/>
          <w:szCs w:val="24"/>
          <w:lang w:val="hr-HR"/>
        </w:rPr>
      </w:pPr>
      <w:r w:rsidRPr="00B412D1">
        <w:rPr>
          <w:rFonts w:hAnsi="Times New Roman" w:ascii="Times New Roman"/>
          <w:szCs w:val="24"/>
          <w:lang w:val="hr-HR"/>
        </w:rPr>
        <w:tab/>
        <w:t>- privremeni stečajni upravitelj Sandra Gregorić Jelinek</w:t>
      </w:r>
    </w:p>
    <w:p w:rsidRDefault="00BF44BC" w:rsidP="00036F92" w:rsidR="00BF44BC" w:rsidRPr="00B412D1">
      <w:pPr>
        <w:autoSpaceDE w:val="false"/>
        <w:autoSpaceDN w:val="false"/>
        <w:adjustRightInd w:val="false"/>
        <w:jc w:val="both"/>
        <w:rPr>
          <w:rFonts w:hAnsi="Times New Roman" w:ascii="Times New Roman"/>
          <w:szCs w:val="24"/>
          <w:lang w:val="hr-HR"/>
        </w:rPr>
      </w:pPr>
      <w:r w:rsidRPr="00B412D1">
        <w:rPr>
          <w:rFonts w:hAnsi="Times New Roman" w:ascii="Times New Roman"/>
          <w:szCs w:val="24"/>
          <w:lang w:val="hr-HR"/>
        </w:rPr>
        <w:tab/>
      </w:r>
      <w:r w:rsidRPr="00B412D1">
        <w:rPr>
          <w:rFonts w:hAnsi="Times New Roman" w:ascii="Times New Roman"/>
          <w:szCs w:val="24"/>
          <w:lang w:val="hr-HR"/>
        </w:rPr>
        <w:tab/>
      </w:r>
    </w:p>
    <w:p w:rsidRDefault="00BF44BC" w:rsidP="00BF44BC" w:rsidR="00BF44BC" w:rsidRPr="00B412D1">
      <w:pPr>
        <w:jc w:val="center"/>
        <w:rPr>
          <w:rFonts w:hAnsi="Times New Roman" w:ascii="Times New Roman"/>
          <w:szCs w:val="24"/>
          <w:lang w:val="hr-HR"/>
        </w:rPr>
      </w:pPr>
      <w:r w:rsidRPr="00B412D1">
        <w:rPr>
          <w:rFonts w:hAnsi="Times New Roman" w:ascii="Times New Roman"/>
          <w:szCs w:val="24"/>
          <w:lang w:val="hr-HR"/>
        </w:rPr>
        <w:t>Obrazloženje</w:t>
      </w:r>
    </w:p>
    <w:p w:rsidRDefault="00BF44BC" w:rsidP="00BF44BC" w:rsidR="00BF44BC" w:rsidRPr="00B412D1">
      <w:pPr>
        <w:jc w:val="center"/>
        <w:rPr>
          <w:rFonts w:hAnsi="Times New Roman" w:ascii="Times New Roman"/>
          <w:szCs w:val="24"/>
          <w:lang w:val="hr-HR"/>
        </w:rPr>
      </w:pPr>
    </w:p>
    <w:p w:rsidRDefault="00BF44BC" w:rsidP="00BF44BC" w:rsidR="00BF44BC" w:rsidRPr="00B412D1">
      <w:pPr>
        <w:jc w:val="both"/>
        <w:rPr>
          <w:rFonts w:hAnsi="Times New Roman" w:ascii="Times New Roman"/>
          <w:szCs w:val="24"/>
          <w:lang w:val="hr-HR"/>
        </w:rPr>
      </w:pPr>
      <w:r w:rsidRPr="00B412D1">
        <w:rPr>
          <w:rFonts w:hAnsi="Times New Roman" w:ascii="Times New Roman"/>
          <w:szCs w:val="24"/>
          <w:lang w:val="hr-HR"/>
        </w:rPr>
        <w:tab/>
        <w:t xml:space="preserve">Predlagatelj kao vjerovnik, podnio je ovom sudu </w:t>
      </w:r>
      <w:r w:rsidR="00B412D1" w:rsidRPr="00B412D1">
        <w:rPr>
          <w:rFonts w:hAnsi="Times New Roman" w:ascii="Times New Roman"/>
          <w:szCs w:val="24"/>
          <w:lang w:val="hr-HR"/>
        </w:rPr>
        <w:t>12. veljače</w:t>
      </w:r>
      <w:r w:rsidRPr="00B412D1">
        <w:rPr>
          <w:rFonts w:hAnsi="Times New Roman" w:ascii="Times New Roman"/>
          <w:szCs w:val="24"/>
          <w:lang w:val="hr-HR"/>
        </w:rPr>
        <w:t xml:space="preserve"> 2015. prijedlog za otvaranje stečajnog postupka nad dužnikom </w:t>
      </w:r>
      <w:r w:rsidR="00B412D1" w:rsidRPr="00B412D1">
        <w:rPr>
          <w:rFonts w:hAnsi="Times New Roman" w:ascii="Times New Roman"/>
          <w:szCs w:val="24"/>
          <w:lang w:val="hr-HR"/>
        </w:rPr>
        <w:t xml:space="preserve">CORDIAL d. o. o., Sveta Nedelja, Industrijska 12, OIB 93520515414 </w:t>
      </w:r>
      <w:r w:rsidRPr="00B412D1">
        <w:rPr>
          <w:rFonts w:hAnsi="Times New Roman" w:ascii="Times New Roman"/>
          <w:szCs w:val="24"/>
          <w:lang w:val="hr-HR"/>
        </w:rPr>
        <w:t>.</w:t>
      </w:r>
    </w:p>
    <w:p w:rsidRDefault="00BF44BC" w:rsidP="00BF44BC" w:rsidR="00BF44BC" w:rsidRPr="00B412D1">
      <w:pPr>
        <w:jc w:val="both"/>
        <w:rPr>
          <w:rFonts w:hAnsi="Times New Roman" w:ascii="Times New Roman"/>
          <w:szCs w:val="24"/>
          <w:lang w:val="hr-HR"/>
        </w:rPr>
      </w:pPr>
      <w:r w:rsidRPr="00B412D1">
        <w:rPr>
          <w:rFonts w:hAnsi="Times New Roman" w:ascii="Times New Roman"/>
          <w:szCs w:val="24"/>
          <w:lang w:val="hr-HR"/>
        </w:rPr>
        <w:tab/>
        <w:t xml:space="preserve">U svom prijedlogu predlagatelj navodi da </w:t>
      </w:r>
      <w:r w:rsidR="00B412D1" w:rsidRPr="00B412D1">
        <w:rPr>
          <w:rFonts w:hAnsi="Times New Roman" w:ascii="Times New Roman"/>
          <w:szCs w:val="24"/>
          <w:lang w:val="hr-HR"/>
        </w:rPr>
        <w:t>ima potraživanja prema dužniku s osnova neisplaćenih plaća za mjesec listopad i studeni 2014., te pripadajuće otpremnine.</w:t>
      </w:r>
    </w:p>
    <w:p w:rsidRDefault="00BF44BC" w:rsidP="00BF44BC" w:rsidR="00B412D1" w:rsidRPr="00B412D1">
      <w:pPr>
        <w:jc w:val="both"/>
        <w:rPr>
          <w:rFonts w:hAnsi="Times New Roman" w:ascii="Times New Roman"/>
          <w:szCs w:val="24"/>
          <w:lang w:val="hr-HR"/>
        </w:rPr>
      </w:pPr>
      <w:r w:rsidRPr="00B412D1">
        <w:rPr>
          <w:rFonts w:hAnsi="Times New Roman" w:ascii="Times New Roman"/>
          <w:szCs w:val="24"/>
          <w:lang w:val="hr-HR"/>
        </w:rPr>
        <w:tab/>
        <w:t>Dužnik ne ispunjava svoju obvezu obzirom da je žiro-račun dužnika blokiran te predlagatelj nije u mogu</w:t>
      </w:r>
      <w:r w:rsidR="00B412D1" w:rsidRPr="00B412D1">
        <w:rPr>
          <w:rFonts w:hAnsi="Times New Roman" w:ascii="Times New Roman"/>
          <w:szCs w:val="24"/>
          <w:lang w:val="hr-HR"/>
        </w:rPr>
        <w:t>ćnosti naplatiti svoju tražbinu.</w:t>
      </w:r>
    </w:p>
    <w:p w:rsidRDefault="00BF44BC" w:rsidP="00BF44BC" w:rsidR="00BF44BC" w:rsidRPr="00B412D1">
      <w:pPr>
        <w:jc w:val="both"/>
        <w:rPr>
          <w:rFonts w:hAnsi="Times New Roman" w:ascii="Times New Roman"/>
          <w:szCs w:val="24"/>
          <w:lang w:val="hr-HR"/>
        </w:rPr>
      </w:pPr>
      <w:r w:rsidRPr="00B412D1">
        <w:rPr>
          <w:rFonts w:hAnsi="Times New Roman" w:ascii="Times New Roman"/>
          <w:szCs w:val="24"/>
          <w:lang w:val="hr-HR"/>
        </w:rPr>
        <w:tab/>
        <w:t xml:space="preserve">U prilog svojih navoda predlagatelj dostavlja </w:t>
      </w:r>
      <w:r w:rsidR="00B412D1" w:rsidRPr="00B412D1">
        <w:rPr>
          <w:rFonts w:hAnsi="Times New Roman" w:ascii="Times New Roman"/>
          <w:szCs w:val="24"/>
          <w:lang w:val="hr-HR"/>
        </w:rPr>
        <w:t>Potvrdu o neisplaćenoj plaći i presliku Zahtjeva za izravnu naplatu novčane tražbine s osnova plaća.</w:t>
      </w:r>
    </w:p>
    <w:p w:rsidRDefault="00BF44BC" w:rsidP="00BF44BC" w:rsidR="00BF44BC" w:rsidRPr="00B412D1">
      <w:pPr>
        <w:jc w:val="both"/>
        <w:rPr>
          <w:rFonts w:hAnsi="Times New Roman" w:ascii="Times New Roman"/>
          <w:szCs w:val="24"/>
          <w:lang w:val="hr-HR"/>
        </w:rPr>
      </w:pPr>
      <w:r w:rsidRPr="00B412D1">
        <w:rPr>
          <w:rFonts w:hAnsi="Times New Roman" w:ascii="Times New Roman"/>
          <w:szCs w:val="24"/>
          <w:lang w:val="hr-HR"/>
        </w:rPr>
        <w:lastRenderedPageBreak/>
        <w:tab/>
        <w:t>Stoga je temeljem odredbe čl. 42 Stečajnog zakona valjalo donijeti rješenje o pokretanju prethodnog postupka radi utvrđivanja uvjeta za otvaranje stečajnog postupka nad dužnikom.</w:t>
      </w:r>
    </w:p>
    <w:p w:rsidRDefault="00B412D1" w:rsidP="00BF44BC" w:rsidR="00B412D1" w:rsidRPr="00B412D1">
      <w:pPr>
        <w:jc w:val="both"/>
        <w:rPr>
          <w:rFonts w:hAnsi="Times New Roman" w:ascii="Times New Roman"/>
          <w:szCs w:val="24"/>
          <w:lang w:val="hr-HR"/>
        </w:rPr>
      </w:pPr>
      <w:r w:rsidRPr="00B412D1">
        <w:rPr>
          <w:rFonts w:hAnsi="Times New Roman" w:ascii="Times New Roman"/>
          <w:szCs w:val="24"/>
          <w:lang w:val="hr-HR"/>
        </w:rPr>
        <w:tab/>
        <w:t>Temeljem odredbe čl.</w:t>
      </w:r>
      <w:r>
        <w:rPr>
          <w:rFonts w:hAnsi="Times New Roman" w:ascii="Times New Roman"/>
          <w:szCs w:val="24"/>
          <w:lang w:val="hr-HR"/>
        </w:rPr>
        <w:t xml:space="preserve"> 45</w:t>
      </w:r>
      <w:r w:rsidRPr="00B412D1">
        <w:rPr>
          <w:rFonts w:hAnsi="Times New Roman" w:ascii="Times New Roman"/>
          <w:szCs w:val="24"/>
          <w:lang w:val="hr-HR"/>
        </w:rPr>
        <w:t xml:space="preserve"> Stečajnog zakona odlučeno je kao u toči 2. izreke rješenja.</w:t>
      </w:r>
    </w:p>
    <w:p w:rsidRDefault="00BF44BC" w:rsidP="00BF44BC" w:rsidR="00BF44BC" w:rsidRPr="00B412D1">
      <w:pPr>
        <w:jc w:val="both"/>
        <w:rPr>
          <w:rFonts w:hAnsi="Times New Roman" w:ascii="Times New Roman"/>
          <w:szCs w:val="24"/>
          <w:lang w:val="hr-HR"/>
        </w:rPr>
      </w:pPr>
      <w:r w:rsidRPr="00B412D1">
        <w:rPr>
          <w:rFonts w:hAnsi="Times New Roman" w:ascii="Times New Roman"/>
          <w:szCs w:val="24"/>
          <w:lang w:val="hr-HR"/>
        </w:rPr>
        <w:tab/>
        <w:t>Sudac je odmah odredio ročište temeljem odredbe čl. 49 st 1 Stečajnog zakona na kojem će se pozvane osobe izjasniti o prijedlogu, a što mogu učiniti i pisanim podneskom.</w:t>
      </w:r>
    </w:p>
    <w:p w:rsidRDefault="00BF44BC" w:rsidP="00BF44BC" w:rsidR="00BF44BC" w:rsidRPr="00B412D1">
      <w:pPr>
        <w:jc w:val="center"/>
        <w:rPr>
          <w:rFonts w:hAnsi="Times New Roman" w:ascii="Times New Roman"/>
          <w:szCs w:val="24"/>
          <w:lang w:val="hr-HR"/>
        </w:rPr>
      </w:pPr>
      <w:r w:rsidRPr="00B412D1">
        <w:rPr>
          <w:rFonts w:hAnsi="Times New Roman" w:ascii="Times New Roman"/>
          <w:szCs w:val="24"/>
          <w:lang w:val="hr-HR"/>
        </w:rPr>
        <w:t xml:space="preserve">Zagreb, </w:t>
      </w:r>
      <w:r w:rsidR="00B412D1" w:rsidRPr="00B412D1">
        <w:rPr>
          <w:rFonts w:hAnsi="Times New Roman" w:ascii="Times New Roman"/>
          <w:szCs w:val="24"/>
          <w:lang w:val="hr-HR"/>
        </w:rPr>
        <w:t>21. ožujak 2016.</w:t>
      </w:r>
    </w:p>
    <w:p w:rsidRDefault="00BF44BC" w:rsidP="00BF44BC" w:rsidR="00BF44BC" w:rsidRPr="00B412D1">
      <w:pPr>
        <w:jc w:val="both"/>
        <w:rPr>
          <w:rFonts w:hAnsi="Times New Roman" w:ascii="Times New Roman"/>
          <w:szCs w:val="24"/>
          <w:lang w:val="hr-HR"/>
        </w:rPr>
      </w:pP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t>SUDAC:</w:t>
      </w:r>
    </w:p>
    <w:p w:rsidRDefault="00BF44BC" w:rsidP="00BF44BC" w:rsidR="00BF44BC" w:rsidRPr="00B412D1">
      <w:pPr>
        <w:jc w:val="both"/>
        <w:rPr>
          <w:rFonts w:hAnsi="Times New Roman" w:ascii="Times New Roman"/>
          <w:szCs w:val="24"/>
          <w:lang w:val="hr-HR"/>
        </w:rPr>
      </w:pP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t>Vesna Malenica</w:t>
      </w:r>
      <w:r w:rsidR="00D501C8">
        <w:rPr>
          <w:rFonts w:hAnsi="Times New Roman" w:ascii="Times New Roman"/>
          <w:szCs w:val="24"/>
          <w:lang w:val="hr-HR"/>
        </w:rPr>
        <w:t xml:space="preserve"> v. r. </w:t>
      </w:r>
    </w:p>
    <w:p w:rsidRDefault="00BF44BC" w:rsidP="00BF44BC" w:rsidR="00BF44BC" w:rsidRPr="00B412D1">
      <w:pPr>
        <w:jc w:val="both"/>
        <w:rPr>
          <w:rFonts w:hAnsi="Times New Roman" w:ascii="Times New Roman"/>
          <w:szCs w:val="24"/>
          <w:lang w:val="hr-HR"/>
        </w:rPr>
      </w:pPr>
    </w:p>
    <w:p w:rsidRDefault="00BF44BC" w:rsidP="00BF44BC" w:rsidR="00BF44BC" w:rsidRPr="00B412D1">
      <w:pPr>
        <w:rPr>
          <w:rFonts w:hAnsi="Times New Roman" w:ascii="Times New Roman"/>
          <w:szCs w:val="24"/>
          <w:lang w:val="hr-HR"/>
        </w:rPr>
      </w:pPr>
      <w:r w:rsidRPr="00B412D1">
        <w:rPr>
          <w:rFonts w:hAnsi="Times New Roman" w:ascii="Times New Roman"/>
          <w:szCs w:val="24"/>
          <w:lang w:val="hr-HR"/>
        </w:rPr>
        <w:t xml:space="preserve">POUKA O PRAVNOM LIJEKU:  </w:t>
      </w:r>
    </w:p>
    <w:p w:rsidRDefault="00BF44BC" w:rsidP="00BF44BC" w:rsidR="00BF44BC" w:rsidRPr="00B412D1">
      <w:pPr>
        <w:jc w:val="both"/>
        <w:rPr>
          <w:rFonts w:hAnsi="Times New Roman" w:ascii="Times New Roman"/>
          <w:szCs w:val="24"/>
          <w:lang w:val="hr-HR"/>
        </w:rPr>
      </w:pPr>
      <w:r w:rsidRPr="00B412D1">
        <w:rPr>
          <w:rFonts w:hAnsi="Times New Roman" w:ascii="Times New Roman"/>
          <w:szCs w:val="24"/>
          <w:lang w:val="hr-HR"/>
        </w:rPr>
        <w:tab/>
        <w:t xml:space="preserve">Protiv odluke iz točke 2. ovog rješenja, nezadovoljna stranka može uložiti žalbu Visokom trgovačkom sudu Republike Hrvatske u roku od 8 dana po primitku rješenja, a ulaže se putem ovog Suda u 2 primjerka za Sud i po 1 za svaku protivnu stranku. </w:t>
      </w:r>
    </w:p>
    <w:p w:rsidRDefault="00B412D1" w:rsidP="00BF44BC" w:rsidR="00B412D1" w:rsidRPr="00B412D1">
      <w:pPr>
        <w:jc w:val="both"/>
        <w:rPr>
          <w:rFonts w:hAnsi="Times New Roman" w:ascii="Times New Roman"/>
          <w:szCs w:val="24"/>
          <w:lang w:val="hr-HR"/>
        </w:rPr>
      </w:pPr>
    </w:p>
    <w:p w:rsidRDefault="00D501C8" w:rsidP="00AB7A2F" w:rsidR="00D501C8">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D501C8" w:rsidP="00995CE9" w:rsidR="00D501C8"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412D1" w:rsidP="00BF44BC" w:rsidR="00B412D1" w:rsidRPr="00B412D1">
      <w:pPr>
        <w:jc w:val="both"/>
        <w:rPr>
          <w:rFonts w:hAnsi="Times New Roman" w:ascii="Times New Roman"/>
          <w:szCs w:val="24"/>
          <w:lang w:val="hr-HR"/>
        </w:rPr>
      </w:pPr>
    </w:p>
    <w:p w:rsidRDefault="00721710" w:rsidP="00BF44BC" w:rsidR="00721710" w:rsidRPr="00B412D1">
      <w:pPr>
        <w:autoSpaceDE w:val="false"/>
        <w:autoSpaceDN w:val="false"/>
        <w:adjustRightInd w:val="false"/>
        <w:ind w:right="-1"/>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721710" w:rsidR="00721710" w:rsidRPr="00B412D1">
      <w:pPr>
        <w:jc w:val="both"/>
        <w:rPr>
          <w:rFonts w:hAnsi="Times New Roman" w:ascii="Times New Roman"/>
          <w:szCs w:val="24"/>
          <w:lang w:val="hr-HR"/>
        </w:rPr>
      </w:pPr>
    </w:p>
    <w:p w:rsidRDefault="0058423B" w:rsidP="00BE1823" w:rsidR="0058423B" w:rsidRPr="00B412D1">
      <w:pPr>
        <w:jc w:val="both"/>
        <w:rPr>
          <w:rFonts w:hAnsi="Times New Roman" w:ascii="Times New Roman"/>
          <w:szCs w:val="24"/>
          <w:lang w:val="hr-HR"/>
        </w:rPr>
      </w:pPr>
    </w:p>
    <w:p w:rsidRDefault="00BE1823" w:rsidP="00BE1823" w:rsidR="00BE1823" w:rsidRPr="00B412D1">
      <w:pPr>
        <w:jc w:val="both"/>
        <w:rPr>
          <w:rFonts w:hAnsi="Times New Roman" w:ascii="Times New Roman"/>
          <w:szCs w:val="24"/>
          <w:lang w:val="hr-HR"/>
        </w:rPr>
      </w:pP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p>
    <w:p w:rsidRDefault="00BE1823" w:rsidP="00BE1823" w:rsidR="00BE1823" w:rsidRPr="00B412D1">
      <w:pPr>
        <w:jc w:val="both"/>
        <w:rPr>
          <w:rFonts w:hAnsi="Times New Roman" w:ascii="Times New Roman"/>
          <w:szCs w:val="24"/>
          <w:lang w:val="hr-HR"/>
        </w:rPr>
      </w:pP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r w:rsidRPr="00B412D1">
        <w:rPr>
          <w:rFonts w:hAnsi="Times New Roman" w:ascii="Times New Roman"/>
          <w:szCs w:val="24"/>
          <w:lang w:val="hr-HR"/>
        </w:rPr>
        <w:tab/>
      </w:r>
    </w:p>
    <w:p w:rsidRDefault="00423D24" w:rsidP="00BE1823" w:rsidR="00423D24" w:rsidRPr="00B412D1">
      <w:pPr>
        <w:rPr>
          <w:rFonts w:hAnsi="Times New Roman" w:ascii="Times New Roman"/>
          <w:szCs w:val="24"/>
          <w:lang w:val="hr-HR"/>
        </w:rPr>
      </w:pPr>
    </w:p>
    <w:sectPr w:rsidSect="00246AF6" w:rsidR="00423D24" w:rsidRPr="00B412D1">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B5F" w:rsidR="00E90B5F">
      <w:r>
        <w:separator/>
      </w:r>
    </w:p>
  </w:endnote>
  <w:endnote w:id="0" w:type="continuationSeparator">
    <w:p w:rsidRDefault="00E90B5F" w:rsidR="00E90B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B5F" w:rsidR="00E90B5F">
      <w:r>
        <w:separator/>
      </w:r>
    </w:p>
  </w:footnote>
  <w:footnote w:id="0" w:type="continuationSeparator">
    <w:p w:rsidRDefault="00E90B5F" w:rsidR="00E90B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072C" w:rsidP="001B56D7" w:rsidR="0051072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08F7">
      <w:rPr>
        <w:rStyle w:val="Brojstranice"/>
        <w:noProof/>
      </w:rPr>
      <w:t>2</w:t>
    </w:r>
    <w:r>
      <w:rPr>
        <w:rStyle w:val="Brojstranice"/>
      </w:rPr>
      <w:fldChar w:fldCharType="end"/>
    </w:r>
  </w:p>
  <w:p w:rsidRDefault="0051072C" w:rsidP="00BF44BC" w:rsidR="0051072C">
    <w:pPr>
      <w:pStyle w:val="Zaglavlje"/>
      <w:tabs>
        <w:tab w:pos="4320" w:val="clear"/>
      </w:tabs>
      <w:ind w:right="360"/>
    </w:pPr>
    <w:r>
      <w:rPr>
        <w:rFonts w:hAnsi="Verdana" w:ascii="Verdana"/>
        <w:sz w:val="20"/>
        <w:lang w:val="pl-PL"/>
      </w:rPr>
      <w:tab/>
      <w:t xml:space="preserve"> </w:t>
    </w:r>
    <w:r w:rsidR="00BF44BC">
      <w:rPr>
        <w:rFonts w:hAnsi="Verdana" w:ascii="Verdana"/>
        <w:sz w:val="20"/>
        <w:lang w:val="pl-PL"/>
      </w:rPr>
      <w:t>7 St-133/15</w:t>
    </w:r>
    <w:r>
      <w:rPr>
        <w:rFonts w:hAnsi="Verdana" w:ascii="Verdana"/>
        <w:sz w:val="20"/>
        <w:lang w:val="pl-PL"/>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3A77"/>
    <w:rsid w:val="00036F92"/>
    <w:rsid w:val="00042000"/>
    <w:rsid w:val="00055B11"/>
    <w:rsid w:val="000818CE"/>
    <w:rsid w:val="001B56D7"/>
    <w:rsid w:val="0022399F"/>
    <w:rsid w:val="00232747"/>
    <w:rsid w:val="00246AF6"/>
    <w:rsid w:val="00252914"/>
    <w:rsid w:val="002D0CCE"/>
    <w:rsid w:val="0037556C"/>
    <w:rsid w:val="00382599"/>
    <w:rsid w:val="00393AD5"/>
    <w:rsid w:val="003A30A7"/>
    <w:rsid w:val="003D2375"/>
    <w:rsid w:val="003E7814"/>
    <w:rsid w:val="0042192B"/>
    <w:rsid w:val="00423D24"/>
    <w:rsid w:val="00434A9A"/>
    <w:rsid w:val="00470C7A"/>
    <w:rsid w:val="00474893"/>
    <w:rsid w:val="00475544"/>
    <w:rsid w:val="004B5C86"/>
    <w:rsid w:val="004D1537"/>
    <w:rsid w:val="0051072C"/>
    <w:rsid w:val="005154D1"/>
    <w:rsid w:val="005434B5"/>
    <w:rsid w:val="00545BF1"/>
    <w:rsid w:val="0058423B"/>
    <w:rsid w:val="005D4449"/>
    <w:rsid w:val="00642964"/>
    <w:rsid w:val="006C4988"/>
    <w:rsid w:val="00714A02"/>
    <w:rsid w:val="007163AD"/>
    <w:rsid w:val="00721710"/>
    <w:rsid w:val="00726117"/>
    <w:rsid w:val="007C5ECF"/>
    <w:rsid w:val="007F131A"/>
    <w:rsid w:val="007F2F1E"/>
    <w:rsid w:val="00826BA8"/>
    <w:rsid w:val="008764E8"/>
    <w:rsid w:val="00884FAC"/>
    <w:rsid w:val="008A0711"/>
    <w:rsid w:val="008F1F92"/>
    <w:rsid w:val="008F2FB9"/>
    <w:rsid w:val="009064B0"/>
    <w:rsid w:val="00942FD6"/>
    <w:rsid w:val="0099587B"/>
    <w:rsid w:val="009A1176"/>
    <w:rsid w:val="009D3F6D"/>
    <w:rsid w:val="00A07FFD"/>
    <w:rsid w:val="00A308F7"/>
    <w:rsid w:val="00A47C9A"/>
    <w:rsid w:val="00A87070"/>
    <w:rsid w:val="00A9126B"/>
    <w:rsid w:val="00AE45F1"/>
    <w:rsid w:val="00B412D1"/>
    <w:rsid w:val="00B51EC0"/>
    <w:rsid w:val="00B629F7"/>
    <w:rsid w:val="00BB0AD5"/>
    <w:rsid w:val="00BE1823"/>
    <w:rsid w:val="00BF44BC"/>
    <w:rsid w:val="00C40562"/>
    <w:rsid w:val="00C96043"/>
    <w:rsid w:val="00CC3692"/>
    <w:rsid w:val="00CD1823"/>
    <w:rsid w:val="00CF20E5"/>
    <w:rsid w:val="00CF67E3"/>
    <w:rsid w:val="00D501C8"/>
    <w:rsid w:val="00DC4B67"/>
    <w:rsid w:val="00E13A05"/>
    <w:rsid w:val="00E20CDB"/>
    <w:rsid w:val="00E350B8"/>
    <w:rsid w:val="00E4410C"/>
    <w:rsid w:val="00E90B5F"/>
    <w:rsid w:val="00ED10DB"/>
    <w:rsid w:val="00F2605A"/>
    <w:rsid w:val="00F279DC"/>
    <w:rsid w:val="00F543A3"/>
    <w:rsid w:val="00F60CB6"/>
    <w:rsid w:val="00F77CDF"/>
    <w:rsid w:val="00FC28EC"/>
    <w:rsid w:val="00FC5F37"/>
    <w:rsid w:val="00FC78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0818CE"/>
    <w:rPr>
      <w:rFonts w:cs="Tahoma" w:hAnsi="Tahoma" w:ascii="Tahoma"/>
      <w:sz w:val="16"/>
      <w:szCs w:val="16"/>
    </w:rPr>
  </w:style>
  <w:style w:customStyle="true" w:styleId="TekstbaloniaChar" w:type="character">
    <w:name w:val="Tekst balončića Char"/>
    <w:basedOn w:val="Zadanifontodlomka"/>
    <w:link w:val="Tekstbalonia"/>
    <w:rsid w:val="000818CE"/>
    <w:rPr>
      <w:rFonts w:cs="Tahoma" w:hAnsi="Tahoma" w:ascii="Tahoma"/>
      <w:sz w:val="16"/>
      <w:szCs w:val="16"/>
      <w:lang w:val="en-GB"/>
    </w:rPr>
  </w:style>
  <w:style w:styleId="Tekstrezerviranogmjesta" w:type="character">
    <w:name w:val="Placeholder Text"/>
    <w:basedOn w:val="Zadanifontodlomka"/>
    <w:uiPriority w:val="99"/>
    <w:semiHidden/>
    <w:rsid w:val="00D501C8"/>
    <w:rPr>
      <w:color w:val="808080"/>
      <w:bdr w:space="0" w:sz="0" w:color="auto" w:val="none"/>
      <w:shd w:fill="auto" w:color="auto" w:val="clear"/>
    </w:rPr>
  </w:style>
  <w:style w:customStyle="true" w:styleId="eSPISCCParagraphDefaultFont" w:type="character">
    <w:name w:val="eSPIS_CC_Paragraph Default Font"/>
    <w:basedOn w:val="Zadanifontodlomka"/>
    <w:rsid w:val="00D501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01C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501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01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0818CE"/>
    <w:rPr>
      <w:rFonts w:ascii="Tahoma" w:cs="Tahoma" w:hAnsi="Tahoma"/>
      <w:sz w:val="16"/>
      <w:szCs w:val="16"/>
    </w:rPr>
  </w:style>
  <w:style w:customStyle="1" w:styleId="TekstbaloniaChar" w:type="character">
    <w:name w:val="Tekst balončića Char"/>
    <w:basedOn w:val="Zadanifontodlomka"/>
    <w:link w:val="Tekstbalonia"/>
    <w:rsid w:val="000818CE"/>
    <w:rPr>
      <w:rFonts w:ascii="Tahoma" w:cs="Tahoma" w:hAnsi="Tahoma"/>
      <w:sz w:val="16"/>
      <w:szCs w:val="16"/>
      <w:lang w:val="en-GB"/>
    </w:rPr>
  </w:style>
  <w:style w:styleId="Tekstrezerviranogmjesta" w:type="character">
    <w:name w:val="Placeholder Text"/>
    <w:basedOn w:val="Zadanifontodlomka"/>
    <w:uiPriority w:val="99"/>
    <w:semiHidden/>
    <w:rsid w:val="00D501C8"/>
    <w:rPr>
      <w:color w:val="808080"/>
      <w:bdr w:color="auto" w:space="0" w:sz="0" w:val="none"/>
      <w:shd w:color="auto" w:fill="auto" w:val="clear"/>
    </w:rPr>
  </w:style>
  <w:style w:customStyle="1" w:styleId="eSPISCCParagraphDefaultFont" w:type="character">
    <w:name w:val="eSPIS_CC_Paragraph Default Font"/>
    <w:basedOn w:val="Zadanifontodlomka"/>
    <w:rsid w:val="00D501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01C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501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01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2015.</izvorni_sadrzaj>
    <derivirana_varijabla naziv="DomainObject.Predmet.DatumOsnivanja_1">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St-133/2015</izvorni_sadrzaj>
    <derivirana_varijabla naziv="DomainObject.Predmet.OznakaBroj_1">St-133/2015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CORDIAL d.o.o.</izvorni_sadrzaj>
    <derivirana_varijabla naziv="DomainObject.Predmet.ProtustrankaFormated_1">  CORDIAL d.o.o.</derivirana_varijabla>
  </DomainObject.Predmet.ProtustrankaFormated>
  <DomainObject.Predmet.ProtustrankaFormatedOIB>
    <izvorni_sadrzaj>  CORDIAL d.o.o., OIB 93520515414</izvorni_sadrzaj>
    <derivirana_varijabla naziv="DomainObject.Predmet.ProtustrankaFormatedOIB_1">  CORDIAL d.o.o., OIB 93520515414</derivirana_varijabla>
  </DomainObject.Predmet.ProtustrankaFormatedOIB>
  <DomainObject.Predmet.ProtustrankaFormatedWithAdress>
    <izvorni_sadrzaj> CORDIAL d.o.o., Industrijska 12, 10431 Sveta Nedelja</izvorni_sadrzaj>
    <derivirana_varijabla naziv="DomainObject.Predmet.ProtustrankaFormatedWithAdress_1"> CORDIAL d.o.o., Industrijska 12, 10431 Sveta Nedelja</derivirana_varijabla>
  </DomainObject.Predmet.ProtustrankaFormatedWithAdress>
  <DomainObject.Predmet.ProtustrankaFormatedWithAdressOIB>
    <izvorni_sadrzaj> CORDIAL d.o.o., OIB 93520515414, Industrijska 12, 10431 Sveta Nedelja</izvorni_sadrzaj>
    <derivirana_varijabla naziv="DomainObject.Predmet.ProtustrankaFormatedWithAdressOIB_1"> CORDIAL d.o.o., OIB 93520515414, Industrijska 12, 10431 Sveta Nedelja</derivirana_varijabla>
  </DomainObject.Predmet.ProtustrankaFormatedWithAdressOIB>
  <DomainObject.Predmet.ProtustrankaWithAdress>
    <izvorni_sadrzaj>CORDIAL d.o.o. Industrijska 12, 10431 Sveta Nedelja</izvorni_sadrzaj>
    <derivirana_varijabla naziv="DomainObject.Predmet.ProtustrankaWithAdress_1">CORDIAL d.o.o. Industrijska 12, 10431 Sveta Nedelja</derivirana_varijabla>
  </DomainObject.Predmet.ProtustrankaWithAdress>
  <DomainObject.Predmet.ProtustrankaWithAdressOIB>
    <izvorni_sadrzaj>CORDIAL d.o.o., OIB 93520515414, Industrijska 12, 10431 Sveta Nedelja</izvorni_sadrzaj>
    <derivirana_varijabla naziv="DomainObject.Predmet.ProtustrankaWithAdressOIB_1">CORDIAL d.o.o., OIB 93520515414, Industrijska 12, 10431 Sveta Nedelja</derivirana_varijabla>
  </DomainObject.Predmet.ProtustrankaWithAdressOIB>
  <DomainObject.Predmet.ProtustrankaNazivFormated>
    <izvorni_sadrzaj>CORDIAL d.o.o.</izvorni_sadrzaj>
    <derivirana_varijabla naziv="DomainObject.Predmet.ProtustrankaNazivFormated_1">CORDIAL d.o.o.</derivirana_varijabla>
  </DomainObject.Predmet.ProtustrankaNazivFormated>
  <DomainObject.Predmet.ProtustrankaNazivFormatedOIB>
    <izvorni_sadrzaj>CORDIAL d.o.o., OIB 93520515414</izvorni_sadrzaj>
    <derivirana_varijabla naziv="DomainObject.Predmet.ProtustrankaNazivFormatedOIB_1">CORDIAL d.o.o., OIB 93520515414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SILVANA GRGURIĆ</izvorni_sadrzaj>
    <derivirana_varijabla naziv="DomainObject.Predmet.StrankaFormated_1">  SILVANA GRGURIĆ</derivirana_varijabla>
  </DomainObject.Predmet.StrankaFormated>
  <DomainObject.Predmet.StrankaFormatedOIB>
    <izvorni_sadrzaj>  SILVANA GRGURIĆ, OIB 70498023290</izvorni_sadrzaj>
    <derivirana_varijabla naziv="DomainObject.Predmet.StrankaFormatedOIB_1">  SILVANA GRGURIĆ, OIB 70498023290</derivirana_varijabla>
  </DomainObject.Predmet.StrankaFormatedOIB>
  <DomainObject.Predmet.StrankaFormatedWithAdress>
    <izvorni_sadrzaj> SILVANA GRGURIĆ, Marice Barić 23, 10000 Zagreb</izvorni_sadrzaj>
    <derivirana_varijabla naziv="DomainObject.Predmet.StrankaFormatedWithAdress_1"> SILVANA GRGURIĆ, Marice Barić 23, 10000 Zagreb</derivirana_varijabla>
  </DomainObject.Predmet.StrankaFormatedWithAdress>
  <DomainObject.Predmet.StrankaFormatedWithAdressOIB>
    <izvorni_sadrzaj> SILVANA GRGURIĆ, OIB 70498023290, Marice Barić 23, 10000 Zagreb</izvorni_sadrzaj>
    <derivirana_varijabla naziv="DomainObject.Predmet.StrankaFormatedWithAdressOIB_1"> SILVANA GRGURIĆ, OIB 70498023290, Marice Barić 23, 10000 Zagreb</derivirana_varijabla>
  </DomainObject.Predmet.StrankaFormatedWithAdressOIB>
  <DomainObject.Predmet.StrankaWithAdress>
    <izvorni_sadrzaj>SILVANA GRGURIĆ Marice Barić 23,10000 Zagreb</izvorni_sadrzaj>
    <derivirana_varijabla naziv="DomainObject.Predmet.StrankaWithAdress_1">SILVANA GRGURIĆ Marice Barić 23,10000 Zagreb</derivirana_varijabla>
  </DomainObject.Predmet.StrankaWithAdress>
  <DomainObject.Predmet.StrankaWithAdressOIB>
    <izvorni_sadrzaj>SILVANA GRGURIĆ, OIB 70498023290, Marice Barić 23,10000 Zagreb</izvorni_sadrzaj>
    <derivirana_varijabla naziv="DomainObject.Predmet.StrankaWithAdressOIB_1">SILVANA GRGURIĆ, OIB 70498023290, Marice Barić 23,10000 Zagreb</derivirana_varijabla>
  </DomainObject.Predmet.StrankaWithAdressOIB>
  <DomainObject.Predmet.StrankaNazivFormated>
    <izvorni_sadrzaj>SILVANA GRGURIĆ</izvorni_sadrzaj>
    <derivirana_varijabla naziv="DomainObject.Predmet.StrankaNazivFormated_1">SILVANA GRGURIĆ</derivirana_varijabla>
  </DomainObject.Predmet.StrankaNazivFormated>
  <DomainObject.Predmet.StrankaNazivFormatedOIB>
    <izvorni_sadrzaj>SILVANA GRGURIĆ, OIB 70498023290</izvorni_sadrzaj>
    <derivirana_varijabla naziv="DomainObject.Predmet.StrankaNazivFormatedOIB_1">SILVANA GRGURIĆ, OIB 70498023290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SILVANA GRGURIĆ</item>
    </izvorni_sadrzaj>
    <derivirana_varijabla naziv="DomainObject.Predmet.StrankaListFormated_1">
      <item>SILVANA GRGURIĆ</item>
    </derivirana_varijabla>
  </DomainObject.Predmet.StrankaListFormated>
  <DomainObject.Predmet.StrankaListFormatedOIB>
    <izvorni_sadrzaj>
      <item>SILVANA GRGURIĆ, OIB 70498023290</item>
    </izvorni_sadrzaj>
    <derivirana_varijabla naziv="DomainObject.Predmet.StrankaListFormatedOIB_1">
      <item>SILVANA GRGURIĆ, OIB 70498023290</item>
    </derivirana_varijabla>
  </DomainObject.Predmet.StrankaListFormatedOIB>
  <DomainObject.Predmet.StrankaListFormatedWithAdress>
    <izvorni_sadrzaj>
      <item>SILVANA GRGURIĆ, Marice Barić 23, 10000 Zagreb</item>
    </izvorni_sadrzaj>
    <derivirana_varijabla naziv="DomainObject.Predmet.StrankaListFormatedWithAdress_1">
      <item>SILVANA GRGURIĆ, Marice Barić 23, 10000 Zagreb</item>
    </derivirana_varijabla>
  </DomainObject.Predmet.StrankaListFormatedWithAdress>
  <DomainObject.Predmet.StrankaListFormatedWithAdressOIB>
    <izvorni_sadrzaj>
      <item>SILVANA GRGURIĆ, OIB 70498023290, Marice Barić 23, 10000 Zagreb</item>
    </izvorni_sadrzaj>
    <derivirana_varijabla naziv="DomainObject.Predmet.StrankaListFormatedWithAdressOIB_1">
      <item>SILVANA GRGURIĆ, OIB 70498023290, Marice Barić 23, 10000 Zagreb</item>
    </derivirana_varijabla>
  </DomainObject.Predmet.StrankaListFormatedWithAdressOIB>
  <DomainObject.Predmet.StrankaListNazivFormated>
    <izvorni_sadrzaj>
      <item>SILVANA GRGURIĆ</item>
    </izvorni_sadrzaj>
    <derivirana_varijabla naziv="DomainObject.Predmet.StrankaListNazivFormated_1">
      <item>SILVANA GRGURIĆ</item>
    </derivirana_varijabla>
  </DomainObject.Predmet.StrankaListNazivFormated>
  <DomainObject.Predmet.StrankaListNazivFormatedOIB>
    <izvorni_sadrzaj>
      <item>SILVANA GRGURIĆ, OIB 70498023290</item>
    </izvorni_sadrzaj>
    <derivirana_varijabla naziv="DomainObject.Predmet.StrankaListNazivFormatedOIB_1">
      <item>SILVANA GRGURIĆ, OIB 70498023290</item>
    </derivirana_varijabla>
  </DomainObject.Predmet.StrankaListNazivFormatedOIB>
  <DomainObject.Predmet.ProtuStrankaListFormated>
    <izvorni_sadrzaj>
      <item>CORDIAL d.o.o.</item>
    </izvorni_sadrzaj>
    <derivirana_varijabla naziv="DomainObject.Predmet.ProtuStrankaListFormated_1">
      <item>CORDIAL d.o.o.</item>
    </derivirana_varijabla>
  </DomainObject.Predmet.ProtuStrankaListFormated>
  <DomainObject.Predmet.ProtuStrankaListFormatedOIB>
    <izvorni_sadrzaj>
      <item>CORDIAL d.o.o., OIB 93520515414</item>
    </izvorni_sadrzaj>
    <derivirana_varijabla naziv="DomainObject.Predmet.ProtuStrankaListFormatedOIB_1">
      <item>CORDIAL d.o.o., OIB 93520515414</item>
    </derivirana_varijabla>
  </DomainObject.Predmet.ProtuStrankaListFormatedOIB>
  <DomainObject.Predmet.ProtuStrankaListFormatedWithAdress>
    <izvorni_sadrzaj>
      <item>CORDIAL d.o.o., Industrijska 12, 10431 Sveta Nedelja</item>
    </izvorni_sadrzaj>
    <derivirana_varijabla naziv="DomainObject.Predmet.ProtuStrankaListFormatedWithAdress_1">
      <item>CORDIAL d.o.o., Industrijska 12, 10431 Sveta Nedelja</item>
    </derivirana_varijabla>
  </DomainObject.Predmet.ProtuStrankaListFormatedWithAdress>
  <DomainObject.Predmet.ProtuStrankaListFormatedWithAdressOIB>
    <izvorni_sadrzaj>
      <item>CORDIAL d.o.o., OIB 93520515414, Industrijska 12, 10431 Sveta Nedelja</item>
    </izvorni_sadrzaj>
    <derivirana_varijabla naziv="DomainObject.Predmet.ProtuStrankaListFormatedWithAdressOIB_1">
      <item>CORDIAL d.o.o., OIB 93520515414, Industrijska 12, 10431 Sveta Nedelja</item>
    </derivirana_varijabla>
  </DomainObject.Predmet.ProtuStrankaListFormatedWithAdressOIB>
  <DomainObject.Predmet.ProtuStrankaListNazivFormated>
    <izvorni_sadrzaj>
      <item>CORDIAL d.o.o.</item>
    </izvorni_sadrzaj>
    <derivirana_varijabla naziv="DomainObject.Predmet.ProtuStrankaListNazivFormated_1">
      <item>CORDIAL d.o.o.</item>
    </derivirana_varijabla>
  </DomainObject.Predmet.ProtuStrankaListNazivFormated>
  <DomainObject.Predmet.ProtuStrankaListNazivFormatedOIB>
    <izvorni_sadrzaj>
      <item>CORDIAL d.o.o., OIB 93520515414</item>
    </izvorni_sadrzaj>
    <derivirana_varijabla naziv="DomainObject.Predmet.ProtuStrankaListNazivFormatedOIB_1">
      <item>CORDIAL d.o.o., OIB 93520515414</item>
    </derivirana_varijabla>
  </DomainObject.Predmet.ProtuStrankaListNazivFormatedOIB>
  <DomainObject.Predmet.OstaliListFormated>
    <izvorni_sadrzaj>
      <item>Janko Fotak</item>
      <item>Sandra Gregorić Jelinek</item>
    </izvorni_sadrzaj>
    <derivirana_varijabla naziv="DomainObject.Predmet.OstaliListFormated_1">
      <item>Janko Fotak</item>
      <item>Sandra Gregorić Jelinek</item>
    </derivirana_varijabla>
  </DomainObject.Predmet.OstaliListFormated>
  <DomainObject.Predmet.OstaliListFormatedOIB>
    <izvorni_sadrzaj>
      <item>Janko Fotak, OIB 42183036881</item>
      <item>Sandra Gregorić Jelinek, OIB 76527594917</item>
    </izvorni_sadrzaj>
    <derivirana_varijabla naziv="DomainObject.Predmet.OstaliListFormatedOIB_1">
      <item>Janko Fotak, OIB 42183036881</item>
      <item>Sandra Gregorić Jelinek, OIB 76527594917</item>
    </derivirana_varijabla>
  </DomainObject.Predmet.OstaliListFormatedOIB>
  <DomainObject.Predmet.OstaliListFormatedWithAdress>
    <izvorni_sadrzaj>
      <item>Janko Fotak, Sv. Helene 2a, 10430 Samobor</item>
      <item>Sandra Gregorić Jelinek, Klenovac 5, 10000 Zagreb</item>
    </izvorni_sadrzaj>
    <derivirana_varijabla naziv="DomainObject.Predmet.OstaliListFormatedWithAdress_1">
      <item>Janko Fotak, Sv. Helene 2a, 10430 Samobor</item>
      <item>Sandra Gregorić Jelinek, Klenovac 5, 10000 Zagreb</item>
    </derivirana_varijabla>
  </DomainObject.Predmet.OstaliListFormatedWithAdress>
  <DomainObject.Predmet.OstaliListFormatedWithAdressOIB>
    <izvorni_sadrzaj>
      <item>Janko Fotak, OIB 42183036881, Sv. Helene 2a, 10430 Samobor</item>
      <item>Sandra Gregorić Jelinek, OIB 76527594917, Klenovac 5, 10000 Zagreb</item>
    </izvorni_sadrzaj>
    <derivirana_varijabla naziv="DomainObject.Predmet.OstaliListFormatedWithAdressOIB_1">
      <item>Janko Fotak, OIB 42183036881, Sv. Helene 2a, 10430 Samobor</item>
      <item>Sandra Gregorić Jelinek, OIB 76527594917, Klenovac 5, 10000 Zagreb</item>
    </derivirana_varijabla>
  </DomainObject.Predmet.OstaliListFormatedWithAdressOIB>
  <DomainObject.Predmet.OstaliListNazivFormated>
    <izvorni_sadrzaj>
      <item>Janko Fotak</item>
      <item>Sandra Gregorić Jelinek</item>
    </izvorni_sadrzaj>
    <derivirana_varijabla naziv="DomainObject.Predmet.OstaliListNazivFormated_1">
      <item>Janko Fotak</item>
      <item>Sandra Gregorić Jelinek</item>
    </derivirana_varijabla>
  </DomainObject.Predmet.OstaliListNazivFormated>
  <DomainObject.Predmet.OstaliListNazivFormatedOIB>
    <izvorni_sadrzaj>
      <item>Janko Fotak, OIB 42183036881</item>
      <item>Sandra Gregorić Jelinek, OIB 76527594917</item>
    </izvorni_sadrzaj>
    <derivirana_varijabla naziv="DomainObject.Predmet.OstaliListNazivFormatedOIB_1">
      <item>Janko Fotak, OIB 42183036881</item>
      <item>Sandra Gregorić Jelinek, OIB 76527594917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SILVANA GRGURIĆ</izvorni_sadrzaj>
    <derivirana_varijabla naziv="DomainObject.Predmet.StrankaIDrugi_1">SILVANA GRGURIĆ</derivirana_varijabla>
  </DomainObject.Predmet.StrankaIDrugi>
  <DomainObject.Predmet.ProtustrankaIDrugi>
    <izvorni_sadrzaj>CORDIAL d.o.o.</izvorni_sadrzaj>
    <derivirana_varijabla naziv="DomainObject.Predmet.ProtustrankaIDrugi_1">CORDIAL d.o.o.</derivirana_varijabla>
  </DomainObject.Predmet.ProtustrankaIDrugi>
  <DomainObject.Predmet.StrankaIDrugiAdressOIB>
    <izvorni_sadrzaj>SILVANA GRGURIĆ, OIB 70498023290, Marice Barić 23, 10000 Zagreb</izvorni_sadrzaj>
    <derivirana_varijabla naziv="DomainObject.Predmet.StrankaIDrugiAdressOIB_1">SILVANA GRGURIĆ, OIB 70498023290, Marice Barić 23, 10000 Zagreb</derivirana_varijabla>
  </DomainObject.Predmet.StrankaIDrugiAdressOIB>
  <DomainObject.Predmet.ProtustrankaIDrugiAdressOIB>
    <izvorni_sadrzaj>CORDIAL d.o.o., OIB 93520515414, Industrijska 12, 10431 Sveta Nedelja</izvorni_sadrzaj>
    <derivirana_varijabla naziv="DomainObject.Predmet.ProtustrankaIDrugiAdressOIB_1">CORDIAL d.o.o., OIB 93520515414, Industrijska 12,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SILVANA GRGURIĆ</item>
      <item>CORDIAL d.o.o.</item>
      <item>Janko Fotak</item>
      <item>Sandra Gregorić Jelinek</item>
    </izvorni_sadrzaj>
    <derivirana_varijabla naziv="DomainObject.Predmet.SudioniciListNaziv_1">
      <item>SILVANA GRGURIĆ</item>
      <item>CORDIAL d.o.o.</item>
      <item>Janko Fotak</item>
      <item>Sandra Gregorić Jelinek</item>
    </derivirana_varijabla>
  </DomainObject.Predmet.SudioniciListNaziv>
  <DomainObject.Predmet.SudioniciListAdressOIB>
    <izvorni_sadrzaj>
      <item>SILVANA GRGURIĆ, OIB 70498023290, Marice Barić 23,10000 Zagreb</item>
      <item>CORDIAL d.o.o., OIB 93520515414, Industrijska 12,10431 Sveta Nedelja</item>
      <item>Janko Fotak, OIB 42183036881, Sv. Helene 2a,10430 Samobor</item>
      <item>Sandra Gregorić Jelinek, OIB 76527594917, Klenovac 5,10000 Zagreb</item>
    </izvorni_sadrzaj>
    <derivirana_varijabla naziv="DomainObject.Predmet.SudioniciListAdressOIB_1">
      <item>SILVANA GRGURIĆ, OIB 70498023290, Marice Barić 23,10000 Zagreb</item>
      <item>CORDIAL d.o.o., OIB 93520515414, Industrijska 12,10431 Sveta Nedelja</item>
      <item>Janko Fotak, OIB 42183036881, Sv. Helene 2a,10430 Samobor</item>
      <item>Sandra Gregorić Jelinek, OIB 76527594917, Klenovac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70498023290</item>
      <item>, OIB 93520515414</item>
      <item>, OIB 42183036881</item>
      <item>, OIB 76527594917</item>
    </izvorni_sadrzaj>
    <derivirana_varijabla naziv="DomainObject.Predmet.SudioniciListNazivOIB_1">
      <item>, OIB 70498023290</item>
      <item>, OIB 93520515414</item>
      <item>, OIB 42183036881</item>
      <item>, OIB 76527594917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494</properties:Words>
  <properties:Characters>2630</properties:Characters>
  <properties:Lines>108</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2016-03-21T14:27:00Z</dcterms:created>
  <dc:creator>Sudsko vijeće</dc:creator>
  <cp:lastModifiedBy>Kristina Švajger</cp:lastModifiedBy>
  <cp:lastPrinted>2016-03-21T14:46:00Z</cp:lastPrinted>
  <dcterms:modified xmlns:xsi="http://www.w3.org/2001/XMLSchema-instance" xsi:type="dcterms:W3CDTF">2016-03-21T14:47:00Z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