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daae" w14:paraId="cacdaae" w:rsidRDefault="00CE33AD" w:rsidP="00CE33AD" w:rsidR="00CE33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3AD" w:rsidP="00CE33AD" w:rsidR="00CE33AD" w:rsidRPr="002036F3">
      <w:r w:rsidRPr="002036F3">
        <w:t>REPUBLIKA HRVATSKA</w:t>
      </w:r>
    </w:p>
    <w:p w:rsidRDefault="00CE33AD" w:rsidP="00CE33AD" w:rsidR="00CE33AD" w:rsidRPr="002036F3">
      <w:r w:rsidRPr="002036F3">
        <w:t>TRGOVAČKI SUD U ZAGREBU</w:t>
      </w:r>
    </w:p>
    <w:p w:rsidRDefault="00CE33AD" w:rsidP="00CE33AD" w:rsidR="00CE33AD">
      <w:r w:rsidRPr="002036F3">
        <w:t xml:space="preserve">Zagreb, Amruševa 2/II     </w:t>
      </w:r>
      <w:r w:rsidRPr="002036F3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 w:rsidR="00677BC7">
        <w:t>6281/2016</w:t>
      </w:r>
      <w:r w:rsidR="00735943">
        <w:t>-4</w:t>
      </w:r>
    </w:p>
    <w:p w:rsidRDefault="00CE33AD" w:rsidP="00CE33AD" w:rsidR="00CE33AD" w:rsidRPr="0063308C"/>
    <w:p w:rsidRDefault="00CE33AD" w:rsidP="00CE33AD" w:rsidR="00CE33AD">
      <w:pPr>
        <w:jc w:val="center"/>
      </w:pPr>
      <w:r w:rsidRPr="00467EF5">
        <w:t>REPUBLIKA HRVATSKA</w:t>
      </w:r>
    </w:p>
    <w:p w:rsidRDefault="00CE33AD" w:rsidP="00CE33AD" w:rsidR="00CE33AD" w:rsidRPr="0063308C">
      <w:pPr>
        <w:jc w:val="center"/>
      </w:pPr>
      <w:r w:rsidRPr="0063308C">
        <w:t>R J E Š E NJ E</w:t>
      </w:r>
    </w:p>
    <w:p w:rsidRDefault="00CE33AD" w:rsidP="00CE33AD" w:rsidR="00CE33AD" w:rsidRPr="00B5073B">
      <w:pPr>
        <w:jc w:val="both"/>
      </w:pPr>
    </w:p>
    <w:p w:rsidRDefault="00CE33AD" w:rsidP="00677BC7" w:rsidR="00CE33AD">
      <w:pPr>
        <w:jc w:val="both"/>
      </w:pPr>
      <w:r w:rsidRPr="008953EC">
        <w:t xml:space="preserve">Trgovački sud u Zagrebu, po sucu Nikoli Ribariću, u postupku predstečajne nagodbe u povodu prijedloga dužnika </w:t>
      </w:r>
      <w:r w:rsidR="00677BC7">
        <w:rPr>
          <w:lang w:val="pt-BR"/>
        </w:rPr>
        <w:t xml:space="preserve">VOĆNI VRT d.o.o., Zagreb, Heinzelova 47/A, OIB: 43365110112, </w:t>
      </w:r>
      <w:r w:rsidR="00677BC7">
        <w:t>dana 5</w:t>
      </w:r>
      <w:r>
        <w:t>.</w:t>
      </w:r>
      <w:r w:rsidR="00677BC7">
        <w:t xml:space="preserve"> prosinca</w:t>
      </w:r>
      <w:r>
        <w:t xml:space="preserve"> 2016. godine </w:t>
      </w:r>
    </w:p>
    <w:p w:rsidRDefault="0063308C" w:rsidP="00D41CEC" w:rsidR="0063308C" w:rsidRPr="005F7B03">
      <w:pPr>
        <w:jc w:val="both"/>
      </w:pPr>
    </w:p>
    <w:p w:rsidRDefault="005F789F" w:rsidP="005F789F" w:rsidR="005F789F" w:rsidRPr="0063308C">
      <w:pPr>
        <w:jc w:val="center"/>
      </w:pPr>
      <w:r w:rsidRPr="0063308C">
        <w:t>r i j e š i o    j e</w:t>
      </w:r>
    </w:p>
    <w:p w:rsidRDefault="00A45042" w:rsidP="001655CA" w:rsidR="00A45042" w:rsidRPr="0063308C">
      <w:pPr>
        <w:jc w:val="center"/>
      </w:pPr>
    </w:p>
    <w:p w:rsidRDefault="00A45042" w:rsidP="00BF6328" w:rsidR="003563FF">
      <w:pPr>
        <w:jc w:val="both"/>
      </w:pPr>
      <w:r>
        <w:t>Nalaže se Financijskoj agenciji, Regionalni c</w:t>
      </w:r>
      <w:r w:rsidR="00D27E2C">
        <w:t xml:space="preserve">entar Zagreb, Nagodbeno vijeće </w:t>
      </w:r>
      <w:r w:rsidR="00B06C1B">
        <w:t>ZG</w:t>
      </w:r>
      <w:r w:rsidR="00677BC7">
        <w:t>0</w:t>
      </w:r>
      <w:r w:rsidR="003563FF">
        <w:t>7</w:t>
      </w:r>
      <w:r>
        <w:t xml:space="preserve">, Zagreb, </w:t>
      </w:r>
      <w:r w:rsidR="00BA5897">
        <w:t>Ulica grada Vukovara 70</w:t>
      </w:r>
      <w:r>
        <w:t xml:space="preserve">, da u roku tri dana dostavi ovom sudu cijeli spis iz postupka predstečajne nagodbe koji se vodio pred Nagodbenim vijećem </w:t>
      </w:r>
      <w:r w:rsidR="00B06C1B">
        <w:t>ZG</w:t>
      </w:r>
      <w:r w:rsidR="00677BC7">
        <w:t>0</w:t>
      </w:r>
      <w:r w:rsidR="003563FF">
        <w:t>7</w:t>
      </w:r>
      <w:r>
        <w:t xml:space="preserve"> nad dužnikom </w:t>
      </w:r>
      <w:r w:rsidR="00677BC7">
        <w:rPr>
          <w:lang w:val="pt-BR"/>
        </w:rPr>
        <w:t>VOĆNI VRT d.o.o., Zagreb, Heinzelova 47/A, OIB: 43365110112</w:t>
      </w:r>
    </w:p>
    <w:p w:rsidRDefault="00BA5897" w:rsidP="00BF6328" w:rsidR="00BA5897">
      <w:pPr>
        <w:jc w:val="both"/>
      </w:pPr>
    </w:p>
    <w:p w:rsidRDefault="00A45042" w:rsidP="005F789F" w:rsidR="00A45042">
      <w:pPr>
        <w:jc w:val="center"/>
      </w:pPr>
      <w:r>
        <w:t>Obrazloženje</w:t>
      </w:r>
    </w:p>
    <w:p w:rsidRDefault="00A45042" w:rsidP="00A45042" w:rsidR="00A45042"/>
    <w:p w:rsidRDefault="00A45042" w:rsidP="00BF6328" w:rsidR="00A45042">
      <w:pPr>
        <w:jc w:val="both"/>
      </w:pPr>
      <w:r>
        <w:t>U gornjem predmetu</w:t>
      </w:r>
      <w:r w:rsidR="005F7B03">
        <w:t xml:space="preserve"> </w:t>
      </w:r>
      <w:r>
        <w:t xml:space="preserve">zaprimljen je prijedlog dužnika </w:t>
      </w:r>
      <w:r w:rsidR="00677BC7">
        <w:rPr>
          <w:lang w:val="pt-BR"/>
        </w:rPr>
        <w:t xml:space="preserve">VOĆNI VRT d.o.o., Zagreb, Heinzelova 47/A, OIB: 43365110112, </w:t>
      </w:r>
      <w:r>
        <w:t>sklapanje predstečajne nagodbe.</w:t>
      </w:r>
    </w:p>
    <w:p w:rsidRDefault="005F789F" w:rsidP="00A45042" w:rsidR="005F789F"/>
    <w:p w:rsidRDefault="00A45042" w:rsidP="005F789F" w:rsidR="00A45042">
      <w:pPr>
        <w:jc w:val="both"/>
      </w:pPr>
      <w:r>
        <w:t>Sukladno odredbi čl. 66 st. 4 Zakona o financijskom poslovanju i predstečajnoj nagodbi (NN 81/13) postoji obveza Nagodbenog vijeća da cijeli spis dostavi nadležnom sudu elektroničkim putem u roku od 3 dana od zaprimanja zahtjeva dužnika i dokaza o podnesenom prijedlogu za sklapanje predstečajne nagodbe.</w:t>
      </w:r>
    </w:p>
    <w:p w:rsidRDefault="005F789F" w:rsidP="005F789F" w:rsidR="005F789F">
      <w:pPr>
        <w:jc w:val="both"/>
      </w:pPr>
    </w:p>
    <w:p w:rsidRDefault="00A45042" w:rsidP="005F789F" w:rsidR="00A45042">
      <w:pPr>
        <w:jc w:val="both"/>
      </w:pPr>
      <w:r>
        <w:t>Kako uz prijedlog nije dostavljena u spis zatražena dokumentacija, a sud ne raspolaže podacima da li je dužnik kao predlagatelj podnio zahtjev, to je temeljem odredbe čl. 66 st. 4 Zakona o financijskom poslovanju i predstečajnoj nagodbi, valjalo pozvati FINA-u da postupi po rješenju.</w:t>
      </w:r>
    </w:p>
    <w:p w:rsidRDefault="005F789F" w:rsidP="00A45042" w:rsidR="005F789F"/>
    <w:p w:rsidRDefault="00A45042" w:rsidP="005F789F" w:rsidR="00A45042">
      <w:pPr>
        <w:jc w:val="both"/>
      </w:pPr>
      <w:r>
        <w:t>Nadležno nagodbeno vijeće dostaviti će prijepis cjelokupnog predmeta u postupku predstečajne nagodbe, obzirom da sud ne raspolaže mogućnošću elektroničke dostave predmeta i isti još uvijek vodi svoje predmete u pisanom obliku.</w:t>
      </w:r>
    </w:p>
    <w:p w:rsidRDefault="005F789F" w:rsidP="005F789F" w:rsidR="005F789F">
      <w:pPr>
        <w:jc w:val="both"/>
      </w:pPr>
    </w:p>
    <w:p w:rsidRDefault="00A45042" w:rsidP="003563FF" w:rsidR="00B84A05">
      <w:pPr>
        <w:jc w:val="both"/>
      </w:pPr>
      <w:r>
        <w:t>Ukoliko nadležna FINA - Nagodbeno vijeće ne postupi po nalogu suda, postupiti će se shodno odredbi čl. 109 Zakona o parničnom postupku.</w:t>
      </w:r>
    </w:p>
    <w:p w:rsidRDefault="00077EA7" w:rsidP="005F789F" w:rsidR="00077EA7">
      <w:pPr>
        <w:jc w:val="center"/>
      </w:pPr>
    </w:p>
    <w:p w:rsidRDefault="003563FF" w:rsidP="005F789F" w:rsidR="00A45042">
      <w:pPr>
        <w:jc w:val="center"/>
      </w:pPr>
      <w:r>
        <w:t xml:space="preserve">Zagreb, </w:t>
      </w:r>
      <w:r w:rsidR="003A296C">
        <w:t>5</w:t>
      </w:r>
      <w:r w:rsidR="00A45042">
        <w:t>.</w:t>
      </w:r>
      <w:r w:rsidR="003A296C">
        <w:t xml:space="preserve"> prosinca</w:t>
      </w:r>
      <w:r w:rsidR="00A45042">
        <w:t xml:space="preserve"> 201</w:t>
      </w:r>
      <w:r w:rsidR="00D27E2C">
        <w:t>6</w:t>
      </w:r>
      <w:r w:rsidR="00A45042">
        <w:t>.</w:t>
      </w:r>
    </w:p>
    <w:p w:rsidRDefault="00735943" w:rsidP="00E91121" w:rsidR="007359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35943" w:rsidP="00E91121" w:rsidR="007359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35943" w:rsidP="00E91121" w:rsidR="007359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35943" w:rsidP="00E91121" w:rsidR="0073594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35943" w:rsidP="00E91121" w:rsidR="0073594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77EA7" w:rsidP="00BA5897" w:rsidR="00077E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77EA7" w:rsidP="005F789F" w:rsidR="00077EA7"/>
    <w:p w:rsidRDefault="00735943" w:rsidP="005F789F" w:rsidR="00735943"/>
    <w:p w:rsidRDefault="005F789F" w:rsidP="005F789F" w:rsidR="005F789F" w:rsidRPr="0063308C">
      <w:r w:rsidRPr="0063308C">
        <w:t>UPUTA O PRAVNOM LIJEKU:</w:t>
      </w:r>
    </w:p>
    <w:p w:rsidRDefault="005F789F" w:rsidP="00A45042" w:rsidR="005176F7">
      <w:r w:rsidRPr="0063308C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63308C">
          <w:t>278. st</w:t>
        </w:r>
      </w:smartTag>
      <w:r w:rsidRPr="0063308C">
        <w:t xml:space="preserve">.1. i 2. ZPP-a). </w:t>
      </w:r>
    </w:p>
    <w:p w:rsidRDefault="00077EA7" w:rsidP="00A45042" w:rsidR="00077EA7"/>
    <w:p w:rsidRDefault="00077EA7" w:rsidP="00A45042" w:rsidR="00077EA7"/>
    <w:p w:rsidRDefault="000D194B" w:rsidP="00A45042" w:rsidR="000D194B"/>
    <w:p w:rsidRDefault="000D194B" w:rsidP="00A45042" w:rsidR="000D194B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735943" w:rsidP="00A45042" w:rsidR="00735943"/>
    <w:p w:rsidRDefault="00A45042" w:rsidP="00A45042" w:rsidR="00A45042">
      <w:r>
        <w:lastRenderedPageBreak/>
        <w:t>DNA:</w:t>
      </w:r>
    </w:p>
    <w:p w:rsidRDefault="00A45042" w:rsidR="001655CA">
      <w:r>
        <w:t xml:space="preserve">FINA </w:t>
      </w:r>
      <w:r w:rsidR="00BA5897">
        <w:t>–</w:t>
      </w:r>
      <w:r>
        <w:t xml:space="preserve"> poštom</w:t>
      </w:r>
    </w:p>
    <w:p w:rsidRDefault="00BA5897" w:rsidR="00BA5897">
      <w:r>
        <w:t xml:space="preserve">dužnik </w:t>
      </w:r>
    </w:p>
    <w:p w:rsidRDefault="00BA5897" w:rsidR="00BA5897" w:rsidRPr="0063308C">
      <w:r>
        <w:t>spis</w:t>
      </w:r>
    </w:p>
    <w:sectPr w:rsidSect="0063308C" w:rsidR="00BA5897" w:rsidRPr="0063308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C74" w:rsidP="0063308C" w:rsidR="007B7C74">
      <w:r>
        <w:separator/>
      </w:r>
    </w:p>
  </w:endnote>
  <w:endnote w:id="0" w:type="continuationSeparator">
    <w:p w:rsidRDefault="007B7C74" w:rsidP="0063308C" w:rsidR="007B7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C74" w:rsidP="0063308C" w:rsidR="007B7C74">
      <w:r>
        <w:separator/>
      </w:r>
    </w:p>
  </w:footnote>
  <w:footnote w:id="0" w:type="continuationSeparator">
    <w:p w:rsidRDefault="007B7C74" w:rsidP="0063308C" w:rsidR="007B7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08C" w:rsidP="003A296C" w:rsidR="0063308C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91038">
      <w:rPr>
        <w:noProof/>
      </w:rPr>
      <w:t>3</w:t>
    </w:r>
    <w:r>
      <w:fldChar w:fldCharType="end"/>
    </w:r>
    <w:r>
      <w:tab/>
      <w:t xml:space="preserve">     </w:t>
    </w:r>
    <w:r>
      <w:tab/>
      <w:t>72. St-</w:t>
    </w:r>
    <w:r w:rsidR="003A296C">
      <w:t>6281/2016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04ABA"/>
    <w:multiLevelType w:val="hybridMultilevel"/>
    <w:tmpl w:val="B9C2BEAC"/>
    <w:lvl w:tplc="33C2E2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77EA7"/>
    <w:rsid w:val="000D194B"/>
    <w:rsid w:val="00147CE1"/>
    <w:rsid w:val="001655CA"/>
    <w:rsid w:val="001C05C3"/>
    <w:rsid w:val="002E247E"/>
    <w:rsid w:val="002E556F"/>
    <w:rsid w:val="003563FF"/>
    <w:rsid w:val="0037019E"/>
    <w:rsid w:val="003A296C"/>
    <w:rsid w:val="003D7272"/>
    <w:rsid w:val="00463965"/>
    <w:rsid w:val="004815D1"/>
    <w:rsid w:val="004D15C4"/>
    <w:rsid w:val="005176F7"/>
    <w:rsid w:val="00532C2C"/>
    <w:rsid w:val="00543EEE"/>
    <w:rsid w:val="005F789F"/>
    <w:rsid w:val="005F7B03"/>
    <w:rsid w:val="0063308C"/>
    <w:rsid w:val="006518B4"/>
    <w:rsid w:val="00662DA9"/>
    <w:rsid w:val="00677BC7"/>
    <w:rsid w:val="00735943"/>
    <w:rsid w:val="007B7C74"/>
    <w:rsid w:val="0080185E"/>
    <w:rsid w:val="0081488B"/>
    <w:rsid w:val="00866167"/>
    <w:rsid w:val="008A172A"/>
    <w:rsid w:val="008D0044"/>
    <w:rsid w:val="008E3D5E"/>
    <w:rsid w:val="00A14C77"/>
    <w:rsid w:val="00A45042"/>
    <w:rsid w:val="00B06C1B"/>
    <w:rsid w:val="00B84A05"/>
    <w:rsid w:val="00B9130C"/>
    <w:rsid w:val="00BA5897"/>
    <w:rsid w:val="00BF6328"/>
    <w:rsid w:val="00C5060B"/>
    <w:rsid w:val="00C84D62"/>
    <w:rsid w:val="00CE33AD"/>
    <w:rsid w:val="00D27E2C"/>
    <w:rsid w:val="00D41CEC"/>
    <w:rsid w:val="00D91038"/>
    <w:rsid w:val="00E138C4"/>
    <w:rsid w:val="00E616E0"/>
    <w:rsid w:val="00F318BE"/>
    <w:rsid w:val="00F9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308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62DA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62DA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1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308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62DA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62DA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1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19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68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227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1188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94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60348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17112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028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44019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54265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232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27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35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5942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5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0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6281</izvorni_sadrzaj>
    <derivirana_varijabla naziv="DomainObject.Predmet.Broj_1">6281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St-6281/2016</izvorni_sadrzaj>
    <derivirana_varijabla naziv="DomainObject.Predmet.OznakaBroj_1">St-6281/2016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VOĆNI VRT d.o.o.</izvorni_sadrzaj>
    <derivirana_varijabla naziv="DomainObject.Predmet.ProtustrankaFormated_1">  VOĆNI VRT d.o.o.</derivirana_varijabla>
  </DomainObject.Predmet.ProtustrankaFormated>
  <DomainObject.Predmet.ProtustrankaFormatedOIB>
    <izvorni_sadrzaj>  VOĆNI VRT d.o.o., OIB 43365110112</izvorni_sadrzaj>
    <derivirana_varijabla naziv="DomainObject.Predmet.ProtustrankaFormatedOIB_1">  VOĆNI VRT d.o.o., OIB 43365110112</derivirana_varijabla>
  </DomainObject.Predmet.ProtustrankaFormatedOIB>
  <DomainObject.Predmet.ProtustrankaFormatedWithAdress>
    <izvorni_sadrzaj> VOĆNI VRT d.o.o., Heinzelova 47/A, 10000 Zagreb</izvorni_sadrzaj>
    <derivirana_varijabla naziv="DomainObject.Predmet.ProtustrankaFormatedWithAdress_1"> VOĆNI VRT d.o.o., Heinzelova 47/A, 10000 Zagreb</derivirana_varijabla>
  </DomainObject.Predmet.ProtustrankaFormatedWithAdress>
  <DomainObject.Predmet.ProtustrankaFormatedWithAdressOIB>
    <izvorni_sadrzaj> VOĆNI VRT d.o.o., OIB 43365110112, Heinzelova 47/A, 10000 Zagreb</izvorni_sadrzaj>
    <derivirana_varijabla naziv="DomainObject.Predmet.ProtustrankaFormatedWithAdressOIB_1"> VOĆNI VRT d.o.o., OIB 43365110112, Heinzelova 47/A, 10000 Zagreb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VOĆNI VRT d.o.o.</izvorni_sadrzaj>
    <derivirana_varijabla naziv="DomainObject.Predmet.StrankaFormated_1">  VOĆNI VRT d.o.o.</derivirana_varijabla>
  </DomainObject.Predmet.StrankaFormated>
  <DomainObject.Predmet.StrankaFormatedOIB>
    <izvorni_sadrzaj>  VOĆNI VRT d.o.o., OIB 43365110112</izvorni_sadrzaj>
    <derivirana_varijabla naziv="DomainObject.Predmet.StrankaFormatedOIB_1">  VOĆNI VRT d.o.o., OIB 43365110112</derivirana_varijabla>
  </DomainObject.Predmet.StrankaFormatedOIB>
  <DomainObject.Predmet.StrankaFormatedWithAdress>
    <izvorni_sadrzaj> VOĆNI VRT d.o.o., Heinzelova 47/A, 10000 Zagreb</izvorni_sadrzaj>
    <derivirana_varijabla naziv="DomainObject.Predmet.StrankaFormatedWithAdress_1"> VOĆNI VRT d.o.o., Heinzelova 47/A, 10000 Zagreb</derivirana_varijabla>
  </DomainObject.Predmet.StrankaFormatedWithAdress>
  <DomainObject.Predmet.StrankaFormatedWithAdressOIB>
    <izvorni_sadrzaj> VOĆNI VRT d.o.o., OIB 43365110112, Heinzelova 47/A, 10000 Zagreb</izvorni_sadrzaj>
    <derivirana_varijabla naziv="DomainObject.Predmet.StrankaFormatedWithAdressOIB_1"> VOĆNI VRT d.o.o., OIB 43365110112, Heinzelova 47/A, 10000 Zagreb</derivirana_varijabla>
  </DomainObject.Predmet.StrankaFormatedWithAdressOIB>
  <DomainObject.Predmet.StrankaWithAdress>
    <izvorni_sadrzaj>VOĆNI VRT d.o.o. Heinzelova 47/A,10000 Zagreb</izvorni_sadrzaj>
    <derivirana_varijabla naziv="DomainObject.Predmet.StrankaWithAdress_1">VOĆNI VRT d.o.o. Heinzelova 47/A,10000 Zagreb</derivirana_varijabla>
  </DomainObject.Predmet.StrankaWithAdress>
  <DomainObject.Predmet.StrankaWithAdressOIB>
    <izvorni_sadrzaj>VOĆNI VRT d.o.o., OIB 43365110112, Heinzelova 47/A,10000 Zagreb</izvorni_sadrzaj>
    <derivirana_varijabla naziv="DomainObject.Predmet.StrankaWithAdressOIB_1">VOĆNI VRT d.o.o., OIB 43365110112, Heinzelova 47/A,10000 Zagreb</derivirana_varijabla>
  </DomainObject.Predmet.StrankaWithAdressOIB>
  <DomainObject.Predmet.StrankaNazivFormated>
    <izvorni_sadrzaj>VOĆNI VRT d.o.o.</izvorni_sadrzaj>
    <derivirana_varijabla naziv="DomainObject.Predmet.StrankaNazivFormated_1">VOĆNI VRT d.o.o.</derivirana_varijabla>
  </DomainObject.Predmet.StrankaNazivFormated>
  <DomainObject.Predmet.StrankaNazivFormatedOIB>
    <izvorni_sadrzaj>VOĆNI VRT d.o.o., OIB 43365110112</izvorni_sadrzaj>
    <derivirana_varijabla naziv="DomainObject.Predmet.StrankaNazivFormatedOIB_1">VOĆNI VRT d.o.o., OIB 43365110112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VOĆNI VRT d.o.o.</item>
    </izvorni_sadrzaj>
    <derivirana_varijabla naziv="DomainObject.Predmet.StrankaListFormated_1">
      <item>VOĆNI VRT d.o.o.</item>
    </derivirana_varijabla>
  </DomainObject.Predmet.StrankaListFormated>
  <DomainObject.Predmet.StrankaListFormatedOIB>
    <izvorni_sadrzaj>
      <item>VOĆNI VRT d.o.o., OIB 43365110112</item>
    </izvorni_sadrzaj>
    <derivirana_varijabla naziv="DomainObject.Predmet.StrankaListFormatedOIB_1">
      <item>VOĆNI VRT d.o.o., OIB 43365110112</item>
    </derivirana_varijabla>
  </DomainObject.Predmet.StrankaListFormatedOIB>
  <DomainObject.Predmet.StrankaListFormatedWithAdress>
    <izvorni_sadrzaj>
      <item>VOĆNI VRT d.o.o., Heinzelova 47/A, 10000 Zagreb</item>
    </izvorni_sadrzaj>
    <derivirana_varijabla naziv="DomainObject.Predmet.StrankaListFormatedWithAdress_1">
      <item>VOĆNI VRT d.o.o., Heinzelova 47/A, 10000 Zagreb</item>
    </derivirana_varijabla>
  </DomainObject.Predmet.StrankaListFormatedWithAdress>
  <DomainObject.Predmet.StrankaListFormatedWithAdressOIB>
    <izvorni_sadrzaj>
      <item>VOĆNI VRT d.o.o., OIB 43365110112, Heinzelova 47/A, 10000 Zagreb</item>
    </izvorni_sadrzaj>
    <derivirana_varijabla naziv="DomainObject.Predmet.StrankaListFormatedWithAdressOIB_1">
      <item>VOĆNI VRT d.o.o., OIB 43365110112, Heinzelova 47/A, 10000 Zagreb</item>
    </derivirana_varijabla>
  </DomainObject.Predmet.StrankaListFormatedWithAdressOIB>
  <DomainObject.Predmet.StrankaListNazivFormated>
    <izvorni_sadrzaj>
      <item>VOĆNI VRT d.o.o.</item>
    </izvorni_sadrzaj>
    <derivirana_varijabla naziv="DomainObject.Predmet.StrankaListNazivFormated_1">
      <item>VOĆNI VRT d.o.o.</item>
    </derivirana_varijabla>
  </DomainObject.Predmet.StrankaListNazivFormated>
  <DomainObject.Predmet.StrankaListNazivFormatedOIB>
    <izvorni_sadrzaj>
      <item>VOĆNI VRT d.o.o., OIB 43365110112</item>
    </izvorni_sadrzaj>
    <derivirana_varijabla naziv="DomainObject.Predmet.StrankaListNazivFormatedOIB_1">
      <item>VOĆNI VRT d.o.o., OIB 43365110112</item>
    </derivirana_varijabla>
  </DomainObject.Predmet.StrankaListNazivFormatedOIB>
  <DomainObject.Predmet.ProtuStrankaListFormated>
    <izvorni_sadrzaj>
      <item>VOĆNI VRT d.o.o.</item>
    </izvorni_sadrzaj>
    <derivirana_varijabla naziv="DomainObject.Predmet.ProtuStrankaListFormated_1">
      <item>VOĆNI VRT d.o.o.</item>
    </derivirana_varijabla>
  </DomainObject.Predmet.ProtuStrankaListFormated>
  <DomainObject.Predmet.ProtuStrankaListFormatedOIB>
    <izvorni_sadrzaj>
      <item>VOĆNI VRT d.o.o., OIB 43365110112</item>
    </izvorni_sadrzaj>
    <derivirana_varijabla naziv="DomainObject.Predmet.ProtuStrankaListFormatedOIB_1">
      <item>VOĆNI VRT d.o.o., OIB 43365110112</item>
    </derivirana_varijabla>
  </DomainObject.Predmet.ProtuStrankaListFormatedOIB>
  <DomainObject.Predmet.ProtuStrankaListFormatedWithAdress>
    <izvorni_sadrzaj>
      <item>VOĆNI VRT d.o.o., Heinzelova 47/A, 10000 Zagreb</item>
    </izvorni_sadrzaj>
    <derivirana_varijabla naziv="DomainObject.Predmet.ProtuStrankaListFormatedWithAdress_1">
      <item>VOĆNI VRT d.o.o., Heinzelova 47/A, 10000 Zagreb</item>
    </derivirana_varijabla>
  </DomainObject.Predmet.ProtuStrankaListFormatedWithAdress>
  <DomainObject.Predmet.ProtuStrankaListFormatedWithAdressOIB>
    <izvorni_sadrzaj>
      <item>VOĆNI VRT d.o.o., OIB 43365110112, Heinzelova 47/A, 10000 Zagreb</item>
    </izvorni_sadrzaj>
    <derivirana_varijabla naziv="DomainObject.Predmet.ProtuStrankaListFormatedWithAdressOIB_1">
      <item>VOĆNI VRT d.o.o., OIB 43365110112, Heinzelova 47/A, 10000 Zagreb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>
      <item>ŽUPANIJSKO DRŽAVNO ODVJETNIŠTVO U ZAGREBU</item>
      <item>REPUBLIKA HRVATSKA MINISTARSTVO FINANCIJA</item>
      <item>Jacob Segev</item>
    </izvorni_sadrzaj>
    <derivirana_varijabla naziv="DomainObject.Predmet.OstaliListFormated_1">
      <item>ŽUPANIJSKO DRŽAVNO ODVJETNIŠTVO U ZAGREBU</item>
      <item>REPUBLIKA HRVATSKA MINISTARSTVO FINANCIJA</item>
      <item>Jacob Segev</item>
    </derivirana_varijabla>
  </DomainObject.Predmet.OstaliListFormated>
  <DomainObject.Predmet.OstaliListFormatedOIB>
    <izvorni_sadrzaj>
      <item>ŽUPANIJSKO DRŽAVNO ODVJETNIŠTVO U ZAGREBU, OIB 16488001145</item>
      <item>REPUBLIKA HRVATSKA MINISTARSTVO FINANCIJA, OIB 18683136487</item>
      <item>Jacob Segev</item>
    </izvorni_sadrzaj>
    <derivirana_varijabla naziv="DomainObject.Predmet.OstaliListFormatedOIB_1">
      <item>ŽUPANIJSKO DRŽAVNO ODVJETNIŠTVO U ZAGREBU, OIB 16488001145</item>
      <item>REPUBLIKA HRVATSKA MINISTARSTVO FINANCIJA, OIB 18683136487</item>
      <item>Jacob Segev</item>
    </derivirana_varijabla>
  </DomainObject.Predmet.OstaliListFormatedOIB>
  <DomainObject.Predmet.OstaliListFormatedWithAdress>
    <izvorni_sadrzaj>
      <item>ŽUPANIJSKO DRŽAVNO ODVJETNIŠTVO U ZAGREBU, Savska Cesta 41, 10000 Zagreb</item>
      <item>REPUBLIKA HRVATSKA MINISTARSTVO FINANCIJA, Av. Dubrovnik 32, 10000 Zagreb</item>
      <item>Jacob Segev</item>
    </izvorni_sadrzaj>
    <derivirana_varijabla naziv="DomainObject.Predmet.OstaliListFormatedWithAdress_1">
      <item>ŽUPANIJSKO DRŽAVNO ODVJETNIŠTVO U ZAGREBU, Savska Cesta 41, 10000 Zagreb</item>
      <item>REPUBLIKA HRVATSKA MINISTARSTVO FINANCIJA, Av. Dubrovnik 32, 10000 Zagreb</item>
      <item>Jacob Segev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REPUBLIKA HRVATSKA MINISTARSTVO FINANCIJA, OIB 18683136487, Av. Dubrovnik 32, 10000 Zagreb</item>
      <item>Jacob Segev</item>
    </izvorni_sadrzaj>
    <derivirana_varijabla naziv="DomainObject.Predmet.OstaliListFormatedWithAdressOIB_1">
      <item>ŽUPANIJSKO DRŽAVNO ODVJETNIŠTVO U ZAGREBU, OIB 16488001145, Savska Cesta 41, 10000 Zagreb</item>
      <item>REPUBLIKA HRVATSKA MINISTARSTVO FINANCIJA, OIB 18683136487, Av. Dubrovnik 32, 10000 Zagreb</item>
      <item>Jacob Segev</item>
    </derivirana_varijabla>
  </DomainObject.Predmet.OstaliListFormatedWithAdressOIB>
  <DomainObject.Predmet.OstaliListNazivFormated>
    <izvorni_sadrzaj>
      <item>ŽUPANIJSKO DRŽAVNO ODVJETNIŠTVO U ZAGREBU</item>
      <item>REPUBLIKA HRVATSKA MINISTARSTVO FINANCIJA</item>
      <item>Jacob Segev</item>
    </izvorni_sadrzaj>
    <derivirana_varijabla naziv="DomainObject.Predmet.OstaliListNazivFormated_1">
      <item>ŽUPANIJSKO DRŽAVNO ODVJETNIŠTVO U ZAGREBU</item>
      <item>REPUBLIKA HRVATSKA MINISTARSTVO FINANCIJA</item>
      <item>Jacob Segev</item>
    </derivirana_varijabla>
  </DomainObject.Predmet.OstaliListNazivFormated>
  <DomainObject.Predmet.OstaliListNazivFormatedOIB>
    <izvorni_sadrzaj>
      <item>ŽUPANIJSKO DRŽAVNO ODVJETNIŠTVO U ZAGREBU, OIB 16488001145</item>
      <item>REPUBLIKA HRVATSKA MINISTARSTVO FINANCIJA, OIB 18683136487</item>
      <item>Jacob Segev</item>
    </izvorni_sadrzaj>
    <derivirana_varijabla naziv="DomainObject.Predmet.OstaliListNazivFormatedOIB_1">
      <item>ŽUPANIJSKO DRŽAVNO ODVJETNIŠTVO U ZAGREBU, OIB 16488001145</item>
      <item>REPUBLIKA HRVATSKA MINISTARSTVO FINANCIJA, OIB 18683136487</item>
      <item>Jacob Segev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VOĆNI VRT d.o.o.</izvorni_sadrzaj>
    <derivirana_varijabla naziv="DomainObject.Predmet.StrankaIDrugi_1">VOĆNI VRT d.o.o.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VOĆNI VRT d.o.o., OIB 43365110112, Heinzelova 47/A, 10000 Zagreb</izvorni_sadrzaj>
    <derivirana_varijabla naziv="DomainObject.Predmet.StrankaIDrugiAdressOIB_1">VOĆNI VRT d.o.o., OIB 43365110112, Heinzelova 47/A,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VOĆNI VRT d.o.o.</item>
      <item>VOĆNI VRT d.o.o.</item>
      <item>ŽUPANIJSKO DRŽAVNO ODVJETNIŠTVO U ZAGREBU</item>
      <item>REPUBLIKA HRVATSKA MINISTARSTVO FINANCIJA</item>
      <item>Jacob Segev</item>
    </izvorni_sadrzaj>
    <derivirana_varijabla naziv="DomainObject.Predmet.SudioniciListNaziv_1">
      <item>VOĆNI VRT d.o.o.</item>
      <item>VOĆNI VRT d.o.o.</item>
      <item>ŽUPANIJSKO DRŽAVNO ODVJETNIŠTVO U ZAGREBU</item>
      <item>REPUBLIKA HRVATSKA MINISTARSTVO FINANCIJA</item>
      <item>Jacob Segev</item>
    </derivirana_varijabla>
  </DomainObject.Predmet.SudioniciListNaziv>
  <DomainObject.Predmet.SudioniciListAdressOIB>
    <izvorni_sadrzaj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</izvorni_sadrzaj>
    <derivirana_varijabla naziv="DomainObject.Predmet.SudioniciListAdressOIB_1"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43365110112</item>
      <item>, OIB 43365110112</item>
      <item>, OIB 16488001145</item>
      <item>, OIB 18683136487</item>
      <item>, OIB null</item>
    </izvorni_sadrzaj>
    <derivirana_varijabla naziv="DomainObject.Predmet.SudioniciListNazivOIB_1">
      <item>, OIB 43365110112</item>
      <item>, OIB 43365110112</item>
      <item>, OIB 16488001145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302</properties:Words>
  <properties:Characters>1701</properties:Characters>
  <properties:Lines>101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2016-12-12T07:24:00Z</dcterms:created>
  <dc:creator>nribaric</dc:creator>
  <cp:lastModifiedBy>Jadranka Zelić</cp:lastModifiedBy>
  <cp:lastPrinted>2016-12-12T07:24:00Z</cp:lastPrinted>
  <dcterms:modified xmlns:xsi="http://www.w3.org/2001/XMLSchema-instance" xsi:type="dcterms:W3CDTF">2016-12-12T07:25:00Z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