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3e15" w14:paraId="d1c3e15" w:rsidRDefault="0083374A" w:rsidP="00ED4DA9" w:rsidR="0083374A">
      <w:pPr>
        <w:pStyle w:val="Obinitekst"/>
        <w:jc w:val="both"/>
        <w15:collapsed w:val="false"/>
        <w:rPr>
          <w:rFonts w:cs="Times New Roman" w:eastAsia="MS Mincho" w:hAnsi="Times New Roman" w:ascii="Times New Roman"/>
          <w:sz w:val="24"/>
          <w:szCs w:val="24"/>
        </w:rPr>
      </w:pPr>
    </w:p>
    <w:p w:rsidRDefault="0083374A" w:rsidP="0083374A" w:rsidR="0083374A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74A" w:rsidP="0083374A" w:rsidR="0083374A" w:rsidRPr="00C17B5B">
      <w:r w:rsidRPr="00C17B5B">
        <w:rPr>
          <w:rFonts w:eastAsia="MS Mincho"/>
        </w:rPr>
        <w:t>REPUBLIKA HRVATSKA</w:t>
      </w:r>
    </w:p>
    <w:p w:rsidRDefault="0083374A" w:rsidP="0083374A" w:rsidR="0083374A" w:rsidRPr="00C17B5B">
      <w:r w:rsidRPr="00C17B5B">
        <w:rPr>
          <w:rFonts w:eastAsia="MS Mincho"/>
        </w:rPr>
        <w:t>TRGOVAČKI SUD U RIJECI</w:t>
      </w:r>
    </w:p>
    <w:p w:rsidRDefault="0083374A" w:rsidP="0083374A" w:rsidR="0083374A">
      <w:r w:rsidRPr="00C17B5B">
        <w:rPr>
          <w:rFonts w:eastAsia="MS Mincho"/>
        </w:rPr>
        <w:t xml:space="preserve">      Rijeka, Zadarska 1 i 3</w:t>
      </w:r>
    </w:p>
    <w:p w:rsidRDefault="00ED4DA9" w:rsidP="00E7734E" w:rsidR="00ED4DA9">
      <w:pPr>
        <w:pStyle w:val="Obinitekst"/>
        <w:jc w:val="right"/>
        <w:rPr>
          <w:rFonts w:cs="Arial" w:eastAsia="MS Mincho" w:hAnsi="Arial" w:ascii="Arial"/>
          <w:sz w:val="24"/>
        </w:rPr>
      </w:pPr>
      <w:r>
        <w:rPr>
          <w:rFonts w:cs="Arial" w:eastAsia="MS Mincho" w:hAnsi="Arial" w:ascii="Arial"/>
          <w:sz w:val="24"/>
        </w:rPr>
        <w:t xml:space="preserve">                                         </w:t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  <w:t xml:space="preserve"> </w:t>
      </w:r>
    </w:p>
    <w:p w:rsidRDefault="00ED4DA9" w:rsidP="00ED4DA9" w:rsidR="00ED4DA9">
      <w:pPr>
        <w:pStyle w:val="Obinitekst"/>
        <w:jc w:val="both"/>
        <w:rPr>
          <w:rFonts w:cs="Arial" w:eastAsia="MS Mincho" w:hAnsi="Arial" w:ascii="Arial"/>
          <w:sz w:val="24"/>
        </w:rPr>
      </w:pPr>
    </w:p>
    <w:p w:rsidRDefault="00ED4DA9" w:rsidP="00ED4DA9" w:rsidR="00ED4DA9" w:rsidRPr="007020FF">
      <w:pPr>
        <w:pStyle w:val="Obinitekst"/>
        <w:jc w:val="both"/>
        <w:rPr>
          <w:rFonts w:cs="Arial" w:eastAsia="MS Mincho" w:hAnsi="Arial" w:ascii="Arial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8B34E0">
        <w:rPr>
          <w:bCs/>
        </w:rPr>
        <w:t>1</w:t>
      </w:r>
      <w:r w:rsidR="00F90E96">
        <w:rPr>
          <w:bCs/>
        </w:rPr>
        <w:t>0</w:t>
      </w:r>
      <w:r w:rsidR="007A4489">
        <w:rPr>
          <w:bCs/>
        </w:rPr>
        <w:t xml:space="preserve">. </w:t>
      </w:r>
      <w:r w:rsidR="00F90E96">
        <w:rPr>
          <w:bCs/>
        </w:rPr>
        <w:t xml:space="preserve">prosinca </w:t>
      </w:r>
      <w:r w:rsidR="00230042">
        <w:rPr>
          <w:bCs/>
        </w:rPr>
        <w:t xml:space="preserve">2015.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>
      <w:pPr>
        <w:jc w:val="both"/>
        <w:rPr>
          <w:rFonts w:eastAsia="MS Mincho"/>
        </w:rPr>
      </w:pPr>
    </w:p>
    <w:p w:rsidRDefault="0083374A" w:rsidP="009F2C57" w:rsidR="0083374A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>
      <w:pPr>
        <w:jc w:val="both"/>
        <w:rPr>
          <w:rFonts w:eastAsia="MS Mincho"/>
        </w:rPr>
      </w:pPr>
    </w:p>
    <w:p w:rsidRDefault="0083374A" w:rsidP="009F2C57" w:rsidR="0083374A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3B1FC5" w:rsidRPr="001C3032">
      <w:pPr>
        <w:numPr>
          <w:ilvl w:val="0"/>
          <w:numId w:val="30"/>
        </w:numPr>
        <w:ind w:firstLine="0" w:right="43" w:left="0"/>
        <w:jc w:val="both"/>
      </w:pPr>
      <w:r w:rsidRPr="001C3032">
        <w:rPr>
          <w:rFonts w:eastAsia="MS Mincho"/>
        </w:rPr>
        <w:t>Prodaj</w:t>
      </w:r>
      <w:r w:rsidR="007A0DE3" w:rsidRPr="001C3032">
        <w:rPr>
          <w:rFonts w:eastAsia="MS Mincho"/>
        </w:rPr>
        <w:t>u</w:t>
      </w:r>
      <w:r w:rsidRPr="001C3032">
        <w:rPr>
          <w:rFonts w:eastAsia="MS Mincho"/>
        </w:rPr>
        <w:t xml:space="preserve"> se nekretnin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stečajnog dužnika upisan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u zemljišnim knjigama </w:t>
      </w:r>
      <w:r w:rsidR="003B1FC5" w:rsidRPr="001C3032">
        <w:rPr>
          <w:rFonts w:eastAsia="MS Mincho"/>
        </w:rPr>
        <w:t>Općinskog suda u Puli Zemljišnoknjižni odjel Rovinj, kako slijedi</w:t>
      </w:r>
      <w:r w:rsidR="000B3B31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  </w:t>
      </w:r>
    </w:p>
    <w:p w:rsidRDefault="00502036" w:rsidP="00502036" w:rsidR="00502036" w:rsidRPr="001C3032">
      <w:pPr>
        <w:ind w:right="43"/>
        <w:jc w:val="both"/>
      </w:pP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bookmarkStart w:name="OLE_LINK1" w:id="0"/>
      <w:r w:rsidRPr="001C3032">
        <w:rPr>
          <w:rFonts w:eastAsia="MS Mincho"/>
        </w:rPr>
        <w:t>A.</w:t>
      </w:r>
      <w:r w:rsidRPr="001C3032">
        <w:rPr>
          <w:rFonts w:eastAsia="MS Mincho"/>
        </w:rPr>
        <w:tab/>
      </w:r>
      <w:r w:rsidR="009D4382" w:rsidRPr="001C3032">
        <w:rPr>
          <w:rFonts w:eastAsia="MS Mincho"/>
        </w:rPr>
        <w:t xml:space="preserve">zemljište upisano </w:t>
      </w:r>
      <w:r w:rsidR="003B1FC5" w:rsidRPr="001C3032">
        <w:rPr>
          <w:rFonts w:eastAsia="MS Mincho"/>
        </w:rPr>
        <w:t>u z.k.ul. 1752  k.o. Žminj</w:t>
      </w:r>
      <w:r w:rsidR="009D4382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</w:t>
      </w:r>
    </w:p>
    <w:p w:rsidRDefault="0024166F" w:rsidP="0024166F" w:rsidR="000B3B31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12940 oranica površine 1.162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rFonts w:eastAsia="MS Mincho"/>
        </w:rPr>
        <w:t>5</w:t>
      </w:r>
      <w:r w:rsidR="00862B3F">
        <w:rPr>
          <w:rFonts w:eastAsia="MS Mincho"/>
        </w:rPr>
        <w:t>.</w:t>
      </w:r>
      <w:r w:rsidR="00F90E96" w:rsidRPr="00F90E96">
        <w:rPr>
          <w:rFonts w:eastAsia="MS Mincho"/>
        </w:rPr>
        <w:t>810</w:t>
      </w:r>
      <w:r w:rsidR="00F90E96">
        <w:rPr>
          <w:rFonts w:eastAsia="MS Mincho"/>
        </w:rPr>
        <w:t xml:space="preserve">,00 </w:t>
      </w:r>
      <w:r w:rsidRPr="001C3032">
        <w:rPr>
          <w:color w:val="000000"/>
        </w:rPr>
        <w:t>kn</w:t>
      </w:r>
      <w:r w:rsidR="00862B3F">
        <w:rPr>
          <w:color w:val="000000"/>
        </w:rPr>
        <w:t>;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B.</w:t>
      </w:r>
      <w:r w:rsidRPr="001C3032">
        <w:rPr>
          <w:rFonts w:eastAsia="MS Mincho"/>
        </w:rPr>
        <w:tab/>
        <w:t>zemljišt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upisan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 z.k.ul. 7774 k.o. Žminj</w:t>
      </w:r>
    </w:p>
    <w:p w:rsidRDefault="0024166F" w:rsidP="0024166F" w:rsidR="009D4382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12745/1 pašnjak, površine 5.977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</w:t>
      </w:r>
      <w:r w:rsidR="00862B3F" w:rsidRPr="001C3032">
        <w:rPr>
          <w:color w:val="000000"/>
        </w:rPr>
        <w:t>vrijednost</w:t>
      </w:r>
      <w:r w:rsidR="00862B3F">
        <w:rPr>
          <w:color w:val="000000"/>
        </w:rPr>
        <w:t>i</w:t>
      </w:r>
      <w:r w:rsidR="00862B3F"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29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885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12748  oranica površine 511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>
        <w:rPr>
          <w:color w:val="000000"/>
        </w:rPr>
        <w:t>2.555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0B3B31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3.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12755/1 oranica površine 1.370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6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850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4.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12755/2 oranica površine 1.439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 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7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195</w:t>
      </w:r>
      <w:r w:rsidR="0078289C" w:rsidRPr="0078289C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>0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5.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12760/3 oranica površine 910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4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550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12787/1 livada površine 1.636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8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180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7.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12849/2 livada površine 2.881 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14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405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12918/2 vinograd površine 2.065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 xml:space="preserve">i </w:t>
      </w:r>
      <w:r w:rsidR="00F90E96" w:rsidRPr="00F90E96">
        <w:rPr>
          <w:color w:val="000000"/>
        </w:rPr>
        <w:t>10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325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12918/5   vinograd površine 1.350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6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750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12923   pašnjak površine 450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 xml:space="preserve">i </w:t>
      </w:r>
      <w:r w:rsidR="00F90E96" w:rsidRPr="00F90E96">
        <w:rPr>
          <w:color w:val="000000"/>
        </w:rPr>
        <w:t>2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250</w:t>
      </w:r>
      <w:r w:rsidR="00F90E96">
        <w:rPr>
          <w:color w:val="000000"/>
        </w:rPr>
        <w:t>,</w:t>
      </w:r>
      <w:r w:rsidR="001C3032" w:rsidRPr="001C3032">
        <w:rPr>
          <w:color w:val="000000"/>
        </w:rPr>
        <w:t>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11.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12926  šuma površine 723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3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615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12.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12932/1  oranica površine 2.931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14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655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13.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12932/2   pašnjak površine 816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4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080</w:t>
      </w:r>
      <w:r w:rsidR="00F90E96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12934, vinograd površine 1.144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5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720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15.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12941 pašnjak površine 787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 </w:t>
      </w:r>
      <w:r w:rsidR="00F90E96" w:rsidRPr="00F90E96">
        <w:rPr>
          <w:color w:val="000000"/>
        </w:rPr>
        <w:t>3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935</w:t>
      </w:r>
      <w:r w:rsidR="00F90E96">
        <w:rPr>
          <w:color w:val="000000"/>
        </w:rPr>
        <w:t xml:space="preserve">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12943/1,   šuma površine 313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565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17.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12945  oranica površine 482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2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410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12946   šuma površine 1.985 m2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9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925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12980/3   pašnjak površine 2.370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11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850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12983/2   oranica površine 237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185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21.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12985/2 šuma površine 2.843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5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925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lastRenderedPageBreak/>
        <w:t>22.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12985/3   šuma površine 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850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23.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13057/1 pašnjak površine 2.375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="00EB6692">
        <w:rPr>
          <w:color w:val="000000"/>
        </w:rPr>
        <w:t>,</w:t>
      </w:r>
      <w:r w:rsidRPr="001C3032">
        <w:rPr>
          <w:color w:val="000000"/>
        </w:rPr>
        <w:t xml:space="preserve">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11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875</w:t>
      </w:r>
      <w:r w:rsidR="00C04AFF" w:rsidRPr="00C04AFF">
        <w:rPr>
          <w:color w:val="000000"/>
        </w:rPr>
        <w:t>,</w:t>
      </w:r>
      <w:r w:rsidR="007A4489">
        <w:rPr>
          <w:color w:val="000000"/>
        </w:rPr>
        <w:t xml:space="preserve">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13176/2 šuma površine 1.730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F90E96" w:rsidRPr="00F90E96">
        <w:rPr>
          <w:color w:val="000000"/>
        </w:rPr>
        <w:t>8</w:t>
      </w:r>
      <w:r w:rsidR="00F90E96">
        <w:rPr>
          <w:color w:val="000000"/>
        </w:rPr>
        <w:t>.</w:t>
      </w:r>
      <w:r w:rsidR="00F90E96" w:rsidRPr="00F90E96">
        <w:rPr>
          <w:color w:val="000000"/>
        </w:rPr>
        <w:t>650</w:t>
      </w:r>
      <w:r w:rsidR="001C3032" w:rsidRPr="001C3032">
        <w:rPr>
          <w:color w:val="000000"/>
        </w:rPr>
        <w:t xml:space="preserve">,00 </w:t>
      </w:r>
      <w:r w:rsidRPr="001C3032">
        <w:rPr>
          <w:color w:val="000000"/>
        </w:rPr>
        <w:t>kn</w:t>
      </w:r>
      <w:r w:rsidR="00EB6692">
        <w:rPr>
          <w:color w:val="000000"/>
        </w:rPr>
        <w:t>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</w:p>
    <w:p w:rsidRDefault="0024166F" w:rsidP="0024166F" w:rsidR="0024166F" w:rsidRPr="001C3032">
      <w:pPr>
        <w:pStyle w:val="Odlomakpopisa"/>
        <w:ind w:right="43"/>
        <w:jc w:val="both"/>
        <w:rPr>
          <w:rFonts w:eastAsia="MS Mincho"/>
        </w:rPr>
      </w:pPr>
    </w:p>
    <w:p w:rsidRDefault="005E2952" w:rsidP="005E2952" w:rsidR="005E2952" w:rsidRPr="001C3032">
      <w:pPr>
        <w:pStyle w:val="Odlomakpopisa"/>
        <w:ind w:right="43"/>
        <w:jc w:val="both"/>
        <w:rPr>
          <w:rFonts w:eastAsia="MS Mincho"/>
        </w:rPr>
      </w:pPr>
    </w:p>
    <w:bookmarkEnd w:id="0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862B3F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26</w:t>
      </w:r>
      <w:r w:rsidR="008812ED" w:rsidRPr="001C3032">
        <w:rPr>
          <w:rFonts w:eastAsia="MS Mincho"/>
        </w:rPr>
        <w:t xml:space="preserve">. </w:t>
      </w:r>
      <w:r>
        <w:rPr>
          <w:rFonts w:eastAsia="MS Mincho"/>
        </w:rPr>
        <w:t xml:space="preserve">siječnja </w:t>
      </w:r>
      <w:r w:rsidR="008812ED" w:rsidRPr="001C3032">
        <w:rPr>
          <w:rFonts w:eastAsia="MS Mincho"/>
        </w:rPr>
        <w:t>201</w:t>
      </w:r>
      <w:r>
        <w:rPr>
          <w:rFonts w:eastAsia="MS Mincho"/>
        </w:rPr>
        <w:t>6</w:t>
      </w:r>
      <w:r w:rsidR="008812ED" w:rsidRPr="001C3032">
        <w:rPr>
          <w:rFonts w:eastAsia="MS Mincho"/>
        </w:rPr>
        <w:t>. u 1</w:t>
      </w:r>
      <w:r w:rsidR="006B5B0A">
        <w:rPr>
          <w:rFonts w:eastAsia="MS Mincho"/>
        </w:rPr>
        <w:t>1</w:t>
      </w:r>
      <w:r w:rsidR="008812ED" w:rsidRPr="001C3032">
        <w:rPr>
          <w:rFonts w:eastAsia="MS Mincho"/>
        </w:rPr>
        <w:t>,</w:t>
      </w:r>
      <w:r>
        <w:rPr>
          <w:rFonts w:eastAsia="MS Mincho"/>
        </w:rPr>
        <w:t>0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862B3F">
        <w:rPr>
          <w:rFonts w:eastAsia="MS Mincho"/>
        </w:rPr>
        <w:t>mrežnoj stranici e-oglasne ploče suda</w:t>
      </w:r>
      <w:r w:rsidRPr="00AD2ABE">
        <w:rPr>
          <w:rFonts w:eastAsia="MS Mincho"/>
        </w:rPr>
        <w:t>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862B3F">
        <w:rPr>
          <w:rFonts w:eastAsia="MS Mincho"/>
        </w:rPr>
        <w:t>22</w:t>
      </w:r>
      <w:r w:rsidR="00C04AFF">
        <w:rPr>
          <w:rFonts w:eastAsia="MS Mincho"/>
        </w:rPr>
        <w:t xml:space="preserve">. </w:t>
      </w:r>
      <w:r w:rsidR="00862B3F">
        <w:rPr>
          <w:rFonts w:eastAsia="MS Mincho"/>
        </w:rPr>
        <w:t>siječnja 2016.</w:t>
      </w:r>
      <w:r w:rsidRPr="00AD2ABE">
        <w:rPr>
          <w:rFonts w:eastAsia="MS Mincho"/>
        </w:rPr>
        <w:t xml:space="preserve">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>
      <w:pPr>
        <w:jc w:val="both"/>
        <w:rPr>
          <w:rFonts w:eastAsia="MS Mincho"/>
        </w:rPr>
      </w:pPr>
    </w:p>
    <w:p w:rsidRDefault="0083374A" w:rsidP="008812ED" w:rsidR="0083374A">
      <w:pPr>
        <w:jc w:val="center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lastRenderedPageBreak/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A01B0A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r w:rsidR="001F5DC0">
        <w:rPr>
          <w:rFonts w:eastAsia="MS Mincho"/>
        </w:rPr>
        <w:t xml:space="preserve">zaključka </w:t>
      </w:r>
      <w:r>
        <w:t>izlož</w:t>
      </w:r>
      <w:r w:rsidR="00054AF1">
        <w:t>e</w:t>
      </w:r>
      <w:r>
        <w:t xml:space="preserve"> prodaji po procijenjenoj vrijednosti</w:t>
      </w:r>
      <w:r w:rsidR="00A01B0A">
        <w:t>,</w:t>
      </w:r>
      <w:r w:rsidR="001F5DC0">
        <w:t xml:space="preserve"> odr</w:t>
      </w:r>
      <w:r w:rsidR="00A01B0A">
        <w:t>e</w:t>
      </w:r>
      <w:r w:rsidR="001F5DC0">
        <w:t xml:space="preserve">đena je </w:t>
      </w:r>
      <w:proofErr w:type="spellStart"/>
      <w:r w:rsidR="001F5DC0">
        <w:t>por</w:t>
      </w:r>
      <w:r w:rsidR="00A01B0A">
        <w:t>o</w:t>
      </w:r>
      <w:r w:rsidR="001F5DC0">
        <w:t>daja</w:t>
      </w:r>
      <w:proofErr w:type="spellEnd"/>
      <w:r w:rsidR="001F5DC0">
        <w:t xml:space="preserve"> predmetnih nekretnina po </w:t>
      </w:r>
      <w:r w:rsidR="00A01B0A">
        <w:t xml:space="preserve">toj vrijednosti zaključkom po </w:t>
      </w:r>
      <w:proofErr w:type="spellStart"/>
      <w:r w:rsidR="00A01B0A">
        <w:t>posl</w:t>
      </w:r>
      <w:proofErr w:type="spellEnd"/>
      <w:r w:rsidR="00A01B0A">
        <w:t xml:space="preserve">. br. 7 St-68/03-208 od  </w:t>
      </w:r>
      <w:r w:rsidR="00A01B0A">
        <w:rPr>
          <w:bCs/>
        </w:rPr>
        <w:t>28. svibnja  2015.</w:t>
      </w:r>
    </w:p>
    <w:p w:rsidRDefault="00A01B0A" w:rsidP="001C3032" w:rsidR="001F5DC0">
      <w:pPr>
        <w:ind w:firstLine="708"/>
        <w:jc w:val="both"/>
        <w:rPr>
          <w:rFonts w:eastAsia="MS Mincho"/>
        </w:rPr>
      </w:pPr>
      <w:r>
        <w:t xml:space="preserve"> </w:t>
      </w: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daljnjeg </w:t>
      </w:r>
      <w:r w:rsidR="001F5DC0">
        <w:rPr>
          <w:rFonts w:eastAsia="MS Mincho"/>
        </w:rPr>
        <w:t xml:space="preserve">postupka po </w:t>
      </w:r>
      <w:r w:rsidR="001C3032">
        <w:rPr>
          <w:rFonts w:eastAsia="MS Mincho"/>
        </w:rPr>
        <w:t>izvršeno</w:t>
      </w:r>
      <w:r w:rsidR="001F5DC0">
        <w:rPr>
          <w:rFonts w:eastAsia="MS Mincho"/>
        </w:rPr>
        <w:t>m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>uvid</w:t>
      </w:r>
      <w:r w:rsidR="001F5DC0">
        <w:rPr>
          <w:rFonts w:eastAsia="MS Mincho"/>
        </w:rPr>
        <w:t xml:space="preserve">u </w:t>
      </w:r>
      <w:r w:rsidR="001C3032">
        <w:rPr>
          <w:rFonts w:eastAsia="MS Mincho"/>
        </w:rPr>
        <w:t xml:space="preserve">u </w:t>
      </w:r>
      <w:r w:rsidR="002D2DAF">
        <w:rPr>
          <w:rFonts w:eastAsia="MS Mincho"/>
        </w:rPr>
        <w:t xml:space="preserve">dokumentaciju priloženu spisu, 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6B5B0A">
        <w:rPr>
          <w:rFonts w:eastAsia="MS Mincho"/>
        </w:rPr>
        <w:t>kako pre</w:t>
      </w:r>
      <w:r w:rsidR="001F5DC0">
        <w:rPr>
          <w:rFonts w:eastAsia="MS Mincho"/>
        </w:rPr>
        <w:t>dm</w:t>
      </w:r>
      <w:r w:rsidR="006B5B0A">
        <w:rPr>
          <w:rFonts w:eastAsia="MS Mincho"/>
        </w:rPr>
        <w:t>etne nekretnine nisu prodane n</w:t>
      </w:r>
      <w:r w:rsidR="001F5DC0">
        <w:rPr>
          <w:rFonts w:eastAsia="MS Mincho"/>
        </w:rPr>
        <w:t xml:space="preserve">i na </w:t>
      </w:r>
      <w:r w:rsidR="00862B3F">
        <w:rPr>
          <w:rFonts w:eastAsia="MS Mincho"/>
        </w:rPr>
        <w:t xml:space="preserve">četvrtom </w:t>
      </w:r>
      <w:r w:rsidR="006B5B0A">
        <w:rPr>
          <w:rFonts w:eastAsia="MS Mincho"/>
        </w:rPr>
        <w:t xml:space="preserve">ročištu za javnu dražbu </w:t>
      </w:r>
      <w:r w:rsidR="001F5DC0">
        <w:rPr>
          <w:rFonts w:eastAsia="MS Mincho"/>
        </w:rPr>
        <w:t xml:space="preserve">sukladno odredbi </w:t>
      </w:r>
      <w:r w:rsidR="00054AF1">
        <w:rPr>
          <w:rFonts w:eastAsia="MS Mincho"/>
        </w:rPr>
        <w:t xml:space="preserve">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>.</w:t>
      </w:r>
      <w:r w:rsidR="001F5DC0">
        <w:rPr>
          <w:rFonts w:eastAsia="MS Mincho"/>
          <w:bCs/>
          <w:lang w:val="de-DE"/>
        </w:rPr>
        <w:t xml:space="preserve"> i 6. </w:t>
      </w:r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6B5B0A">
        <w:rPr>
          <w:rFonts w:eastAsia="MS Mincho"/>
          <w:bCs/>
          <w:lang w:val="de-DE"/>
        </w:rPr>
        <w:t xml:space="preserve"> </w:t>
      </w:r>
      <w:r w:rsidR="00325012">
        <w:rPr>
          <w:rFonts w:eastAsia="MS Mincho"/>
          <w:bCs/>
          <w:lang w:val="de-DE"/>
        </w:rPr>
        <w:t xml:space="preserve">je </w:t>
      </w:r>
      <w:r w:rsidR="00054AF1">
        <w:rPr>
          <w:rFonts w:eastAsia="MS Mincho"/>
        </w:rPr>
        <w:t>određena vrijednosti nekretnina,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način i uvjeti prodaje ka</w:t>
      </w:r>
      <w:r w:rsidR="00325012">
        <w:rPr>
          <w:rFonts w:eastAsia="MS Mincho"/>
        </w:rPr>
        <w:t xml:space="preserve">ko je to odlučeno u </w:t>
      </w:r>
      <w:r w:rsidR="001C3032" w:rsidRPr="00AD2ABE">
        <w:rPr>
          <w:rFonts w:eastAsia="MS Mincho"/>
        </w:rPr>
        <w:t xml:space="preserve">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F90E96">
        <w:rPr>
          <w:bCs/>
        </w:rPr>
        <w:t>10. prosinca 2015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1"/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DNA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862B3F">
      <w:pPr>
        <w:pStyle w:val="Obinitekst"/>
        <w:jc w:val="both"/>
        <w:rPr>
          <w:rFonts w:cs="Times New Roman" w:hAnsi="Times New Roman" w:ascii="Times New Roman"/>
        </w:rPr>
      </w:pPr>
      <w:r w:rsidRPr="00862B3F">
        <w:rPr>
          <w:rFonts w:cs="Times New Roman" w:hAnsi="Times New Roman" w:ascii="Times New Roman"/>
        </w:rPr>
        <w:t xml:space="preserve">U Rijeci, </w:t>
      </w:r>
      <w:r w:rsidR="00862B3F" w:rsidRPr="00862B3F">
        <w:rPr>
          <w:rFonts w:cs="Times New Roman" w:hAnsi="Times New Roman" w:ascii="Times New Roman"/>
          <w:bCs/>
        </w:rPr>
        <w:t>10. prosinca 2015</w:t>
      </w:r>
      <w:r w:rsidRPr="00862B3F">
        <w:rPr>
          <w:rFonts w:cs="Times New Roman" w:eastAsia="MS Mincho" w:hAnsi="Times New Roman" w:ascii="Times New Roman"/>
        </w:rPr>
        <w:t>.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bookmarkEnd w:id="1"/>
    <w:p w:rsidRDefault="001C3032" w:rsidP="008812ED" w:rsidR="001C3032" w:rsidRPr="00AD2ABE">
      <w:pPr>
        <w:jc w:val="center"/>
        <w:rPr>
          <w:rFonts w:eastAsia="MS Mincho"/>
        </w:rPr>
      </w:pPr>
    </w:p>
    <w:sectPr w:rsidSect="00393C96" w:rsidR="001C3032" w:rsidRPr="00AD2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301" w:rsidR="00DC7301">
      <w:r>
        <w:separator/>
      </w:r>
    </w:p>
  </w:endnote>
  <w:endnote w:id="0" w:type="continuationSeparator">
    <w:p w:rsidRDefault="00DC7301" w:rsidR="00DC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16123C">
      <w:rPr>
        <w:rStyle w:val="Brojstranice"/>
        <w:noProof/>
      </w:rPr>
      <w:t>3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301" w:rsidR="00DC7301">
      <w:r>
        <w:separator/>
      </w:r>
    </w:p>
  </w:footnote>
  <w:footnote w:id="0" w:type="continuationSeparator">
    <w:p w:rsidRDefault="00DC7301" w:rsidR="00DC7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6B5B0A">
      <w:rPr>
        <w:rFonts w:cs="Times New Roman" w:eastAsia="MS Mincho" w:hAnsi="Times New Roman" w:ascii="Times New Roman"/>
        <w:sz w:val="24"/>
      </w:rPr>
      <w:t xml:space="preserve"> </w:t>
    </w:r>
    <w:r w:rsidR="0083374A">
      <w:rPr>
        <w:rFonts w:cs="Times New Roman" w:eastAsia="MS Mincho" w:hAnsi="Times New Roman" w:ascii="Times New Roman"/>
        <w:sz w:val="24"/>
      </w:rPr>
      <w:t>242</w:t>
    </w:r>
  </w:p>
  <w:p w:rsidRDefault="0083374A" w:rsidP="00E7734E" w:rsidR="0083374A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279C"/>
    <w:rsid w:val="000F48C8"/>
    <w:rsid w:val="000F6F06"/>
    <w:rsid w:val="00100DC3"/>
    <w:rsid w:val="00101424"/>
    <w:rsid w:val="001058B6"/>
    <w:rsid w:val="001160D6"/>
    <w:rsid w:val="0015370F"/>
    <w:rsid w:val="0016123C"/>
    <w:rsid w:val="00180EB0"/>
    <w:rsid w:val="00190260"/>
    <w:rsid w:val="001A5F51"/>
    <w:rsid w:val="001B0995"/>
    <w:rsid w:val="001B2B44"/>
    <w:rsid w:val="001B60C9"/>
    <w:rsid w:val="001C3032"/>
    <w:rsid w:val="001E1EF7"/>
    <w:rsid w:val="001F39A1"/>
    <w:rsid w:val="001F4EF6"/>
    <w:rsid w:val="001F5DC0"/>
    <w:rsid w:val="00205751"/>
    <w:rsid w:val="00207BD5"/>
    <w:rsid w:val="00211560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92C18"/>
    <w:rsid w:val="002B3B4A"/>
    <w:rsid w:val="002B43A3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25012"/>
    <w:rsid w:val="00334482"/>
    <w:rsid w:val="00336043"/>
    <w:rsid w:val="0035047E"/>
    <w:rsid w:val="00393C96"/>
    <w:rsid w:val="003A2EC8"/>
    <w:rsid w:val="003A3EA5"/>
    <w:rsid w:val="003B178D"/>
    <w:rsid w:val="003B1FC5"/>
    <w:rsid w:val="003C5105"/>
    <w:rsid w:val="003C6D7F"/>
    <w:rsid w:val="004155A9"/>
    <w:rsid w:val="004221D4"/>
    <w:rsid w:val="00424018"/>
    <w:rsid w:val="0044360E"/>
    <w:rsid w:val="004475E5"/>
    <w:rsid w:val="0045272F"/>
    <w:rsid w:val="00457A71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45C45"/>
    <w:rsid w:val="005501BF"/>
    <w:rsid w:val="00553D3C"/>
    <w:rsid w:val="00581DD0"/>
    <w:rsid w:val="005939F1"/>
    <w:rsid w:val="005A0311"/>
    <w:rsid w:val="005C24A8"/>
    <w:rsid w:val="005C7484"/>
    <w:rsid w:val="005D293E"/>
    <w:rsid w:val="005D6349"/>
    <w:rsid w:val="005D6D08"/>
    <w:rsid w:val="005E2952"/>
    <w:rsid w:val="005F4F8E"/>
    <w:rsid w:val="00600DB9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E2C4C"/>
    <w:rsid w:val="00702983"/>
    <w:rsid w:val="00704D73"/>
    <w:rsid w:val="00706EBB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289C"/>
    <w:rsid w:val="00784B61"/>
    <w:rsid w:val="007A0A9B"/>
    <w:rsid w:val="007A0DE3"/>
    <w:rsid w:val="007A4489"/>
    <w:rsid w:val="007B6E0A"/>
    <w:rsid w:val="007D7EF2"/>
    <w:rsid w:val="00801052"/>
    <w:rsid w:val="008034B5"/>
    <w:rsid w:val="0080762A"/>
    <w:rsid w:val="008220E6"/>
    <w:rsid w:val="008272B6"/>
    <w:rsid w:val="0083329B"/>
    <w:rsid w:val="0083374A"/>
    <w:rsid w:val="00842700"/>
    <w:rsid w:val="00844EB6"/>
    <w:rsid w:val="0085183B"/>
    <w:rsid w:val="00854E8F"/>
    <w:rsid w:val="00862B3F"/>
    <w:rsid w:val="00865BE1"/>
    <w:rsid w:val="00870539"/>
    <w:rsid w:val="00874795"/>
    <w:rsid w:val="0087794C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775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1B0A"/>
    <w:rsid w:val="00A02BEB"/>
    <w:rsid w:val="00A16CD6"/>
    <w:rsid w:val="00A2671D"/>
    <w:rsid w:val="00A50F5F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248E1"/>
    <w:rsid w:val="00C37B26"/>
    <w:rsid w:val="00C50012"/>
    <w:rsid w:val="00C7779E"/>
    <w:rsid w:val="00C81CB9"/>
    <w:rsid w:val="00C8330F"/>
    <w:rsid w:val="00C949E4"/>
    <w:rsid w:val="00CA44CB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96012"/>
    <w:rsid w:val="00DA250C"/>
    <w:rsid w:val="00DA4ABA"/>
    <w:rsid w:val="00DB0EC9"/>
    <w:rsid w:val="00DB1F6A"/>
    <w:rsid w:val="00DB3932"/>
    <w:rsid w:val="00DC7301"/>
    <w:rsid w:val="00DC7A9D"/>
    <w:rsid w:val="00DD625E"/>
    <w:rsid w:val="00DD68C7"/>
    <w:rsid w:val="00DF1622"/>
    <w:rsid w:val="00DF7EC4"/>
    <w:rsid w:val="00E01707"/>
    <w:rsid w:val="00E026AF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5298"/>
    <w:rsid w:val="00F90E96"/>
    <w:rsid w:val="00F93F97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9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94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94C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94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94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9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94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94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94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94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908</properties:Words>
  <properties:Characters>4904</properties:Characters>
  <properties:Lines>130</properties:Lines>
  <properties:Paragraphs>63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2015-12-10T13:54:00Z</dcterms:created>
  <dc:creator>Korisnik</dc:creator>
  <cp:lastModifiedBy>Tanja Fidel</cp:lastModifiedBy>
  <cp:lastPrinted>2015-12-10T13:55:00Z</cp:lastPrinted>
  <dcterms:modified xmlns:xsi="http://www.w3.org/2001/XMLSchema-instance" xsi:type="dcterms:W3CDTF">2015-12-10T13:55:00Z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