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f35e3" w14:paraId="39f35e3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8E5EB3">
        <w:rPr>
          <w:rFonts w:cs="Times New Roman" w:hAnsi="Times New Roman" w:ascii="Times New Roman"/>
          <w:b w:val="false"/>
          <w:sz w:val="24"/>
          <w:szCs w:val="24"/>
        </w:rPr>
        <w:t>1488/17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8E5EB3" w:rsidR="008E5EB3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8E5EB3">
        <w:t>HETTA ASET RESOLUTION AG (ranije Hypo Alpe-</w:t>
      </w:r>
      <w:proofErr w:type="spellStart"/>
      <w:r w:rsidR="008E5EB3">
        <w:t>Adria</w:t>
      </w:r>
      <w:proofErr w:type="spellEnd"/>
      <w:r w:rsidR="008E5EB3">
        <w:t>-</w:t>
      </w:r>
      <w:proofErr w:type="spellStart"/>
      <w:r w:rsidR="008E5EB3">
        <w:t>bank</w:t>
      </w:r>
      <w:proofErr w:type="spellEnd"/>
      <w:r w:rsidR="008E5EB3">
        <w:t xml:space="preserve"> </w:t>
      </w:r>
      <w:proofErr w:type="spellStart"/>
      <w:r w:rsidR="008E5EB3">
        <w:t>International</w:t>
      </w:r>
      <w:proofErr w:type="spellEnd"/>
      <w:r w:rsidR="008E5EB3">
        <w:t xml:space="preserve"> AG), OIB: 90730821413, </w:t>
      </w:r>
      <w:proofErr w:type="spellStart"/>
      <w:r w:rsidR="008E5EB3">
        <w:t>Klagenfurt</w:t>
      </w:r>
      <w:proofErr w:type="spellEnd"/>
      <w:r w:rsidR="008E5EB3">
        <w:t xml:space="preserve"> am </w:t>
      </w:r>
      <w:proofErr w:type="spellStart"/>
      <w:r w:rsidR="008E5EB3">
        <w:t>Wörthersee</w:t>
      </w:r>
      <w:proofErr w:type="spellEnd"/>
      <w:r w:rsidR="008E5EB3">
        <w:t xml:space="preserve">, </w:t>
      </w:r>
      <w:proofErr w:type="spellStart"/>
      <w:r w:rsidR="008E5EB3">
        <w:t>Alpen</w:t>
      </w:r>
      <w:proofErr w:type="spellEnd"/>
      <w:r w:rsidR="008E5EB3">
        <w:t>-</w:t>
      </w:r>
      <w:proofErr w:type="spellStart"/>
      <w:r w:rsidR="008E5EB3">
        <w:t>Adria</w:t>
      </w:r>
      <w:proofErr w:type="spellEnd"/>
      <w:r w:rsidR="008E5EB3">
        <w:t>-</w:t>
      </w:r>
      <w:proofErr w:type="spellStart"/>
      <w:r w:rsidR="008E5EB3">
        <w:t>Platz</w:t>
      </w:r>
      <w:proofErr w:type="spellEnd"/>
      <w:r w:rsidR="008E5EB3">
        <w:t xml:space="preserve"> 1, Republika Austrija, kojeg zastupaju punomoćnici, odvjetnici u Odvjetničkom društvu Mamić Perić Reberski Rimac, Zagreb, Ivana Lučića 2a, za otvaranje stečajnog postupka </w:t>
      </w:r>
      <w:r w:rsidR="008E5EB3" w:rsidRPr="002365A1">
        <w:t xml:space="preserve">nad dužnikom </w:t>
      </w:r>
      <w:r w:rsidR="008E5EB3">
        <w:t xml:space="preserve">ROVINJ GRAĐENJE d.o.o., Zagreb, Voćarska cesta 14, OIB: 74104225098, kojeg zastupaju punomoćnici, odvjetnici u Odvjetničkom društvu </w:t>
      </w:r>
      <w:proofErr w:type="spellStart"/>
      <w:r w:rsidR="008E5EB3">
        <w:t>Hanžeković</w:t>
      </w:r>
      <w:proofErr w:type="spellEnd"/>
      <w:r w:rsidR="008E5EB3">
        <w:t xml:space="preserve"> &amp; Partneri, Zagreb, Radnička cesta 22, 9. studenog 2017.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8E5EB3">
        <w:t>ROVINJ GRAĐENJE d.o.o., Zagreb, Voćarska cesta 14, OIB: 74104225098</w:t>
      </w:r>
      <w:r w:rsidR="000011DB">
        <w:t>,</w:t>
      </w:r>
      <w:r w:rsidR="00803B46">
        <w:t xml:space="preserve"> </w:t>
      </w:r>
      <w:r>
        <w:t xml:space="preserve">za </w:t>
      </w:r>
      <w:r w:rsidR="008E5EB3">
        <w:t>dan 21</w:t>
      </w:r>
      <w:r w:rsidR="00E628E4">
        <w:t xml:space="preserve">. studenog </w:t>
      </w:r>
      <w:r w:rsidR="00957736">
        <w:t>2017.</w:t>
      </w:r>
      <w:r>
        <w:t xml:space="preserve"> u </w:t>
      </w:r>
      <w:r w:rsidR="00D815A2">
        <w:t>9</w:t>
      </w:r>
      <w:r w:rsidR="00100C2C">
        <w:t>,</w:t>
      </w:r>
      <w:r w:rsidR="00CF0751">
        <w:t>3</w:t>
      </w:r>
      <w:r w:rsidR="00100C2C">
        <w:t>0</w:t>
      </w:r>
      <w:r w:rsidR="00957736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  <w:r w:rsidR="008E5EB3">
        <w:t xml:space="preserve"> po punomoćniku</w:t>
      </w:r>
    </w:p>
    <w:p w:rsidRDefault="003028CD" w:rsidP="007C4F1C" w:rsidR="008E5EB3">
      <w:pPr>
        <w:pStyle w:val="Odlomakpopisa"/>
        <w:numPr>
          <w:ilvl w:val="1"/>
          <w:numId w:val="6"/>
        </w:numPr>
        <w:jc w:val="both"/>
      </w:pPr>
      <w:r>
        <w:t>FINA</w:t>
      </w:r>
      <w:r w:rsidR="00AF0708">
        <w:t xml:space="preserve">, 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D815A2" w:rsidR="007C4F1C">
      <w:pPr>
        <w:pStyle w:val="Odlomakpopisa"/>
        <w:numPr>
          <w:ilvl w:val="1"/>
          <w:numId w:val="6"/>
        </w:numPr>
        <w:jc w:val="both"/>
      </w:pPr>
      <w:r>
        <w:t>dužnik</w:t>
      </w:r>
      <w:r w:rsidR="008E5EB3">
        <w:t xml:space="preserve"> po punomoćniku</w:t>
      </w:r>
      <w:r w:rsidR="007C4F1C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8E5EB3">
        <w:t>9. studenog</w:t>
      </w:r>
      <w:r w:rsidR="00957736">
        <w:t xml:space="preserve"> 2017.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A25AAB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AA5037" w:rsidP="00AA5037" w:rsidR="00AA5037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66D8" w:rsidR="007866D8">
      <w:r>
        <w:separator/>
      </w:r>
    </w:p>
  </w:endnote>
  <w:endnote w:id="0" w:type="continuationSeparator">
    <w:p w:rsidRDefault="007866D8" w:rsidR="007866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66D8" w:rsidR="007866D8">
      <w:r>
        <w:separator/>
      </w:r>
    </w:p>
  </w:footnote>
  <w:footnote w:id="0" w:type="continuationSeparator">
    <w:p w:rsidRDefault="007866D8" w:rsidR="007866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5A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24E38"/>
    <w:rsid w:val="00426C08"/>
    <w:rsid w:val="004277E0"/>
    <w:rsid w:val="00432038"/>
    <w:rsid w:val="0047505D"/>
    <w:rsid w:val="004B1855"/>
    <w:rsid w:val="004D66B2"/>
    <w:rsid w:val="0051427F"/>
    <w:rsid w:val="00525D5A"/>
    <w:rsid w:val="00542324"/>
    <w:rsid w:val="00552D60"/>
    <w:rsid w:val="00554276"/>
    <w:rsid w:val="00563A60"/>
    <w:rsid w:val="00576FF2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61C9C"/>
    <w:rsid w:val="007866D8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4879"/>
    <w:rsid w:val="0089554D"/>
    <w:rsid w:val="00896A23"/>
    <w:rsid w:val="008B2C5A"/>
    <w:rsid w:val="008D2A7C"/>
    <w:rsid w:val="008E15B2"/>
    <w:rsid w:val="008E42C6"/>
    <w:rsid w:val="008E5EB3"/>
    <w:rsid w:val="008F2BD4"/>
    <w:rsid w:val="00957736"/>
    <w:rsid w:val="00975AD0"/>
    <w:rsid w:val="009A1085"/>
    <w:rsid w:val="009A2D0F"/>
    <w:rsid w:val="00A0682A"/>
    <w:rsid w:val="00A22E26"/>
    <w:rsid w:val="00A230F7"/>
    <w:rsid w:val="00A25AAB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63ABA"/>
    <w:rsid w:val="00B65B21"/>
    <w:rsid w:val="00B83646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E64A6"/>
    <w:rsid w:val="00CF0751"/>
    <w:rsid w:val="00CF7145"/>
    <w:rsid w:val="00D1754D"/>
    <w:rsid w:val="00D735AB"/>
    <w:rsid w:val="00D815A2"/>
    <w:rsid w:val="00D971AC"/>
    <w:rsid w:val="00DD48F5"/>
    <w:rsid w:val="00DE470E"/>
    <w:rsid w:val="00DE5732"/>
    <w:rsid w:val="00DE5FCD"/>
    <w:rsid w:val="00E305DE"/>
    <w:rsid w:val="00E4662E"/>
    <w:rsid w:val="00E628E4"/>
    <w:rsid w:val="00E95616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  <w:rsid w:val="00FF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5A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A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AA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A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A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5A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A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AA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A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A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St-1488/2017</izvorni_sadrzaj>
    <derivirana_varijabla naziv="DomainObject.Predmet.OznakaBroj_1">St-1488/2017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ROVINJ GRAĐENJE d.o.o. zastupanog po punomoćniku Odvjetničko društvo Hanžeković &amp; Partneri d.o.o.; Elisabeth Rech</izvorni_sadrzaj>
    <derivirana_varijabla naziv="DomainObject.Predmet.ProtustrankaFormated_1">  ROVINJ GRAĐENJE d.o.o. zastupanog po punomoćniku Odvjetničko društvo Hanžeković &amp; Partneri d.o.o.; Elisabeth Rech</derivirana_varijabla>
  </DomainObject.Predmet.ProtustrankaFormated>
  <DomainObject.Predmet.ProtustrankaFormatedOIB>
    <izvorni_sadrzaj>  ROVINJ GRAĐENJE d.o.o., OIB 74104225098 zastupanog po punomoćniku Odvjetničko društvo Hanžeković &amp; Partneri d.o.o.; Elisabeth Rech</izvorni_sadrzaj>
    <derivirana_varijabla naziv="DomainObject.Predmet.ProtustrankaFormatedOIB_1">  ROVINJ GRAĐENJE d.o.o., OIB 74104225098 zastupanog po punomoćniku Odvjetničko društvo Hanžeković &amp; Partneri d.o.o.; Elisabeth Rech</derivirana_varijabla>
  </DomainObject.Predmet.ProtustrankaFormatedOIB>
  <DomainObject.Predmet.ProtustrankaFormatedWithAdress>
    <izvorni_sadrzaj> ROVINJ GRAĐENJE d.o.o., Voćarska cesta 14, 10000 Zagreb zastupanog po punomoćniku Odvjetničko društvo Hanžeković &amp; Partneri d.o.o.; Elisabeth Rech</izvorni_sadrzaj>
    <derivirana_varijabla naziv="DomainObject.Predmet.ProtustrankaFormatedWithAdress_1"> ROVINJ GRAĐENJE d.o.o., Voćarska cesta 14, 10000 Zagreb zastupanog po punomoćniku Odvjetničko društvo Hanžeković &amp; Partneri d.o.o.; Elisabeth Rech</derivirana_varijabla>
  </DomainObject.Predmet.ProtustrankaFormatedWithAdress>
  <DomainObject.Predmet.ProtustrankaFormatedWithAdressOIB>
    <izvorni_sadrzaj> ROVINJ GRAĐENJE d.o.o., OIB 74104225098, Voćarska cesta 14, 10000 Zagreb zastupanog po punomoćniku Odvjetničko društvo Hanžeković &amp; Partneri d.o.o.; Elisabeth Rech</izvorni_sadrzaj>
    <derivirana_varijabla naziv="DomainObject.Predmet.ProtustrankaFormatedWithAdressOIB_1"> ROVINJ GRAĐENJE d.o.o., OIB 74104225098, Voćarska cesta 14, 10000 Zagreb zastupanog po punomoćniku Odvjetničko društvo Hanžeković &amp; Partneri d.o.o.; Elisabeth Rech</derivirana_varijabla>
  </DomainObject.Predmet.ProtustrankaFormatedWithAdressOIB>
  <DomainObject.Predmet.ProtustrankaWithAdress>
    <izvorni_sadrzaj>ROVINJ GRAĐENJE d.o.o. Voćarska cesta 14, 10000 Zagreb</izvorni_sadrzaj>
    <derivirana_varijabla naziv="DomainObject.Predmet.ProtustrankaWithAdress_1">ROVINJ GRAĐENJE d.o.o. Voćarska cesta 14, 10000 Zagreb</derivirana_varijabla>
  </DomainObject.Predmet.ProtustrankaWithAdress>
  <DomainObject.Predmet.ProtustrankaWithAdressOIB>
    <izvorni_sadrzaj>ROVINJ GRAĐENJE d.o.o., OIB 74104225098, Voćarska cesta 14, 10000 Zagreb</izvorni_sadrzaj>
    <derivirana_varijabla naziv="DomainObject.Predmet.ProtustrankaWithAdressOIB_1">ROVINJ GRAĐENJE d.o.o., OIB 74104225098, Voćarska cesta 14, 10000 Zagreb</derivirana_varijabla>
  </DomainObject.Predmet.ProtustrankaWithAdressOIB>
  <DomainObject.Predmet.ProtustrankaNazivFormated>
    <izvorni_sadrzaj>ROVINJ GRAĐENJE d.o.o.</izvorni_sadrzaj>
    <derivirana_varijabla naziv="DomainObject.Predmet.ProtustrankaNazivFormated_1">ROVINJ GRAĐENJE d.o.o.</derivirana_varijabla>
  </DomainObject.Predmet.ProtustrankaNazivFormated>
  <DomainObject.Predmet.ProtustrankaNazivFormatedOIB>
    <izvorni_sadrzaj>ROVINJ GRAĐENJE d.o.o., OIB 74104225098</izvorni_sadrzaj>
    <derivirana_varijabla naziv="DomainObject.Predmet.ProtustrankaNazivFormatedOIB_1">ROVINJ GRAĐENJE d.o.o., OIB 74104225098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AG zastupanog po punomoćniku MAMIĆ PERIĆ REBERSKI RIMAC Odvjetničko društvo d.o.o.</izvorni_sadrzaj>
    <derivirana_varijabla naziv="DomainObject.Predmet.StrankaFormated_1">  FINA Regionalni centar Zagreb; HETA ASSET RESOLUTION AG zastupanog po punomoćniku MAMIĆ PERIĆ REBERSKI RIMAC Odvjetničko društvo d.o.o.</derivirana_varijabla>
  </DomainObject.Predmet.StrankaFormated>
  <DomainObject.Predmet.StrankaFormatedOIB>
    <izvorni_sadrzaj>  FINA Regionalni centar Zagreb, OIB 85821130368; HETA ASSET RESOLUTION AG, OIB 90730821413 zastupanog po punomoćniku MAMIĆ PERIĆ REBERSKI RIMAC Odvjetničko društvo d.o.o.</izvorni_sadrzaj>
    <derivirana_varijabla naziv="DomainObject.Predmet.StrankaFormatedOIB_1">  FINA Regionalni centar Zagreb, OIB 85821130368; HETA ASSET RESOLUTION AG, OIB 90730821413 zastupanog po punomoćniku MAMIĆ PERIĆ REBERSKI RIMAC Odvjetničko društvo d.o.o.</derivirana_varijabla>
  </DomainObject.Predmet.StrankaFormatedOIB>
  <DomainObject.Predmet.StrankaFormatedWithAdress>
    <izvorni_sadrzaj> FINA Regionalni centar Zagreb, TRG SVIBANJSKIH ŽRTAVA 1995. 1, 10000 Zagreb; HETA ASSET RESOLUTION AG, Alpen-Adria-Platz 1, Klagenfurt am Worthersee zastupanog po punomoćniku MAMIĆ PERIĆ REBERSKI RIMAC Odvjetničko društvo d.o.o.</izvorni_sadrzaj>
    <derivirana_varijabla naziv="DomainObject.Predmet.StrankaFormatedWithAdress_1"> FINA Regionalni centar Zagreb, TRG SVIBANJSKIH ŽRTAVA 1995. 1, 10000 Zagreb; HETA ASSET RESOLUTION AG, Alpen-Adria-Platz 1, Klagenfurt am Worthersee zastupanog po punomoćniku MAMIĆ PERIĆ REBERSKI RIMAC Odvjetničko društvo d.o.o.</derivirana_varijabla>
  </DomainObject.Predmet.StrankaFormatedWithAdress>
  <DomainObject.Predmet.StrankaFormatedWithAdressOIB>
    <izvorni_sadrzaj> FINA Regionalni centar Zagreb, OIB 85821130368, TRG SVIBANJSKIH ŽRTAVA 1995. 1, 10000 Zagreb; HETA ASSET RESOLUTION AG, OIB 90730821413, Alpen-Adria-Platz 1, Klagenfurt am Worthersee zastupanog po punomoćniku MAMIĆ PERIĆ REBERSKI RIMAC Odvjetničko društvo d.o.o.</izvorni_sadrzaj>
    <derivirana_varijabla naziv="DomainObject.Predmet.StrankaFormatedWithAdressOIB_1"> FINA Regionalni centar Zagreb, OIB 85821130368, TRG SVIBANJSKIH ŽRTAVA 1995. 1, 10000 Zagreb; HETA ASSET RESOLUTION AG, OIB 90730821413, Alpen-Adria-Platz 1, Klagenfurt am Worthersee zastupanog po punomoćniku MAMIĆ PERIĆ REBERSKI RIMAC Odvjetničko društvo d.o.o.</derivirana_varijabla>
  </DomainObject.Predmet.StrankaFormatedWithAdressOIB>
  <DomainObject.Predmet.StrankaWithAdress>
    <izvorni_sadrzaj>FINA Regionalni centar Zagreb TRG SVIBANJSKIH ŽRTAVA 1995. 1,10000 Zagreb,HETA ASSET RESOLUTION AG Alpen-Adria-Platz 1,Klagenfurt am Worthersee</izvorni_sadrzaj>
    <derivirana_varijabla naziv="DomainObject.Predmet.StrankaWithAdress_1">FINA Regionalni centar Zagreb TRG SVIBANJSKIH ŽRTAVA 1995. 1,10000 Zagreb,HETA ASSET RESOLUTION AG Alpen-Adria-Platz 1,Klagenfurt am Worthersee</derivirana_varijabla>
  </DomainObject.Predmet.StrankaWithAdress>
  <DomainObject.Predmet.StrankaWithAdressOIB>
    <izvorni_sadrzaj>FINA Regionalni centar Zagreb, OIB 85821130368, TRG SVIBANJSKIH ŽRTAVA 1995. 1,10000 Zagreb,HETA ASSET RESOLUTION AG, OIB 90730821413, Alpen-Adria-Platz 1,Klagenfurt am Worthersee</izvorni_sadrzaj>
    <derivirana_varijabla naziv="DomainObject.Predmet.StrankaWithAdressOIB_1">FINA Regionalni centar Zagreb, OIB 85821130368, TRG SVIBANJSKIH ŽRTAVA 1995. 1,10000 Zagreb,HETA ASSET RESOLUTION AG, OIB 90730821413, Alpen-Adria-Platz 1,Klagenfurt am Worthersee</derivirana_varijabla>
  </DomainObject.Predmet.StrankaWithAdressOIB>
  <DomainObject.Predmet.StrankaNazivFormated>
    <izvorni_sadrzaj>FINA Regionalni centar Zagreb,HETA ASSET RESOLUTION AG</izvorni_sadrzaj>
    <derivirana_varijabla naziv="DomainObject.Predmet.StrankaNazivFormated_1">FINA Regionalni centar Zagreb,HETA ASSET RESOLUTION AG</derivirana_varijabla>
  </DomainObject.Predmet.StrankaNazivFormated>
  <DomainObject.Predmet.StrankaNazivFormatedOIB>
    <izvorni_sadrzaj>FINA Regionalni centar Zagreb, OIB 85821130368,HETA ASSET RESOLUTION AG, OIB 90730821413</izvorni_sadrzaj>
    <derivirana_varijabla naziv="DomainObject.Predmet.StrankaNazivFormatedOIB_1">FINA Regionalni centar Zagreb, OIB 85821130368,HETA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HETA ASSET RESOLUTION AG zastupanog po punomoćniku MAMIĆ PERIĆ REBERSKI RIMAC Odvjetničko društvo d.o.o.</item>
    </izvorni_sadrzaj>
    <derivirana_varijabla naziv="DomainObject.Predmet.StrankaListFormated_1">
      <item>FINA Regionalni centar Zagreb</item>
      <item>HETA ASSET RESOLUTION AG zastupanog po punomoćniku MAMIĆ PERIĆ REBERSKI RIMAC Odvjetničko društvo d.o.o.</item>
    </derivirana_varijabla>
  </DomainObject.Predmet.StrankaListFormated>
  <DomainObject.Predmet.StrankaListFormatedOIB>
    <izvorni_sadrzaj>
      <item>FINA Regionalni centar Zagreb, OIB 85821130368</item>
      <item>HETA ASSET RESOLUTION AG, OIB 90730821413 zastupanog po punomoćniku MAMIĆ PERIĆ REBERSKI RIMAC Odvjetničko društvo d.o.o.</item>
    </izvorni_sadrzaj>
    <derivirana_varijabla naziv="DomainObject.Predmet.StrankaListFormatedOIB_1">
      <item>FINA Regionalni centar Zagreb, OIB 85821130368</item>
      <item>HETA ASSET RESOLUTION AG, OIB 90730821413 zastupanog po punomoćniku MAMIĆ PERIĆ REBERSKI RIMAC Odvjetničko društvo d.o.o.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AG, Alpen-Adria-Platz 1, Klagenfurt am Worthersee zastupanog po punomoćniku MAMIĆ PERIĆ REBERSKI RIMAC Odvjetničko društvo d.o.o.</item>
    </izvorni_sadrzaj>
    <derivirana_varijabla naziv="DomainObject.Predmet.StrankaListFormatedWithAdress_1">
      <item>FINA Regionalni centar Zagreb, TRG SVIBANJSKIH ŽRTAVA 1995. 1, 10000 Zagreb</item>
      <item>HETA ASSET RESOLUTION AG, Alpen-Adria-Platz 1, Klagenfurt am Worthersee zastupanog po punomoćniku MAMIĆ PERIĆ REBERSKI RIMAC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AG, OIB 90730821413, Alpen-Adria-Platz 1, Klagenfurt am Worthersee zastupanog po punomoćniku MAMIĆ PERIĆ REBERSKI RIMAC Odvjetničko društvo d.o.o.</item>
    </izvorni_sadrzaj>
    <derivirana_varijabla naziv="DomainObject.Predmet.StrankaListFormatedWithAdressOIB_1">
      <item>FINA Regionalni centar Zagreb, OIB 85821130368, TRG SVIBANJSKIH ŽRTAVA 1995. 1, 10000 Zagreb</item>
      <item>HETA ASSET RESOLUTION AG, OIB 90730821413, Alpen-Adria-Platz 1, Klagenfurt am Worthersee zastupanog po punomoćniku MAMIĆ PERIĆ REBERSKI RIMAC Odvjetničko društvo d.o.o.</item>
    </derivirana_varijabla>
  </DomainObject.Predmet.StrankaListFormatedWithAdressOIB>
  <DomainObject.Predmet.StrankaListNazivFormated>
    <izvorni_sadrzaj>
      <item>FINA Regionalni centar Zagreb</item>
      <item>HETA ASSET RESOLUTION AG</item>
    </izvorni_sadrzaj>
    <derivirana_varijabla naziv="DomainObject.Predmet.StrankaListNazivFormated_1">
      <item>FINA Regionalni centar Zagreb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HETA ASSET RESOLUTION AG, OIB 90730821413</item>
    </izvorni_sadrzaj>
    <derivirana_varijabla naziv="DomainObject.Predmet.StrankaListNazivFormatedOIB_1">
      <item>FINA Regionalni centar Zagreb, OIB 85821130368</item>
      <item>HETA ASSET RESOLUTION AG, OIB 90730821413</item>
    </derivirana_varijabla>
  </DomainObject.Predmet.StrankaListNazivFormatedOIB>
  <DomainObject.Predmet.ProtuStrankaListFormated>
    <izvorni_sadrzaj>
      <item>ROVINJ GRAĐENJE d.o.o. zastupanog po punomoćniku Odvjetničko društvo Hanžeković &amp; Partneri d.o.o.; Elisabeth Rech</item>
    </izvorni_sadrzaj>
    <derivirana_varijabla naziv="DomainObject.Predmet.ProtuStrankaListFormated_1">
      <item>ROVINJ GRAĐENJE d.o.o. zastupanog po punomoćniku Odvjetničko društvo Hanžeković &amp; Partneri d.o.o.; Elisabeth Rech</item>
    </derivirana_varijabla>
  </DomainObject.Predmet.ProtuStrankaListFormated>
  <DomainObject.Predmet.ProtuStrankaListFormatedOIB>
    <izvorni_sadrzaj>
      <item>ROVINJ GRAĐENJE d.o.o., OIB 74104225098 zastupanog po punomoćniku Odvjetničko društvo Hanžeković &amp; Partneri d.o.o.; Elisabeth Rech</item>
    </izvorni_sadrzaj>
    <derivirana_varijabla naziv="DomainObject.Predmet.ProtuStrankaListFormatedOIB_1">
      <item>ROVINJ GRAĐENJE d.o.o., OIB 74104225098 zastupanog po punomoćniku Odvjetničko društvo Hanžeković &amp; Partneri d.o.o.; Elisabeth Rech</item>
    </derivirana_varijabla>
  </DomainObject.Predmet.ProtuStrankaListFormatedOIB>
  <DomainObject.Predmet.ProtuStrankaListFormatedWithAdress>
    <izvorni_sadrzaj>
      <item>ROVINJ GRAĐENJE d.o.o., Voćarska cesta 14, 10000 Zagreb zastupanog po punomoćniku Odvjetničko društvo Hanžeković &amp; Partneri d.o.o.; Elisabeth Rech</item>
    </izvorni_sadrzaj>
    <derivirana_varijabla naziv="DomainObject.Predmet.ProtuStrankaListFormatedWithAdress_1">
      <item>ROVINJ GRAĐENJE d.o.o., Voćarska cesta 14, 10000 Zagreb zastupanog po punomoćniku Odvjetničko društvo Hanžeković &amp; Partneri d.o.o.; Elisabeth Rech</item>
    </derivirana_varijabla>
  </DomainObject.Predmet.ProtuStrankaListFormatedWithAdress>
  <DomainObject.Predmet.ProtuStrankaListFormatedWithAdressOIB>
    <izvorni_sadrzaj>
      <item>ROVINJ GRAĐENJE d.o.o., OIB 74104225098, Voćarska cesta 14, 10000 Zagreb zastupanog po punomoćniku Odvjetničko društvo Hanžeković &amp; Partneri d.o.o.; Elisabeth Rech</item>
    </izvorni_sadrzaj>
    <derivirana_varijabla naziv="DomainObject.Predmet.ProtuStrankaListFormatedWithAdressOIB_1">
      <item>ROVINJ GRAĐENJE d.o.o., OIB 74104225098, Voćarska cesta 14, 10000 Zagreb zastupanog po punomoćniku Odvjetničko društvo Hanžeković &amp; Partneri d.o.o.; Elisabeth Rech</item>
    </derivirana_varijabla>
  </DomainObject.Predmet.ProtuStrankaListFormatedWithAdressOIB>
  <DomainObject.Predmet.ProtuStrankaListNazivFormated>
    <izvorni_sadrzaj>
      <item>ROVINJ GRAĐENJE d.o.o.</item>
    </izvorni_sadrzaj>
    <derivirana_varijabla naziv="DomainObject.Predmet.ProtuStrankaListNazivFormated_1">
      <item>ROVINJ GRAĐENJE d.o.o.</item>
    </derivirana_varijabla>
  </DomainObject.Predmet.ProtuStrankaListNazivFormated>
  <DomainObject.Predmet.ProtuStrankaListNazivFormatedOIB>
    <izvorni_sadrzaj>
      <item>ROVINJ GRAĐENJE d.o.o., OIB 74104225098</item>
    </izvorni_sadrzaj>
    <derivirana_varijabla naziv="DomainObject.Predmet.ProtuStrankaListNazivFormatedOIB_1">
      <item>ROVINJ GRAĐENJE d.o.o., OIB 74104225098</item>
    </derivirana_varijabla>
  </DomainObject.Predmet.ProtuStrankaListNazivFormatedOIB>
  <DomainObject.Predmet.OstaliListFormated>
    <izvorni_sadrzaj>
      <item>MAMIĆ PERIĆ REBERSKI RIMAC Odvjetničko društvo d.o.o. punomoćnik sudionika u postupku HETA ASSET RESOLUTION AG</item>
      <item>Odvjetničko društvo Hanžeković &amp; Partneri d.o.o. punomoćnik sudionika u postupku ROVINJ GRAĐENJE d.o.o.</item>
      <item>Elisabeth Rech punomoćnik sudionika u postupku ROVINJ GRAĐENJE d.o.o.</item>
    </izvorni_sadrzaj>
    <derivirana_varijabla naziv="DomainObject.Predmet.OstaliListFormated_1">
      <item>MAMIĆ PERIĆ REBERSKI RIMAC Odvjetničko društvo d.o.o. punomoćnik sudionika u postupku HETA ASSET RESOLUTION AG</item>
      <item>Odvjetničko društvo Hanžeković &amp; Partneri d.o.o. punomoćnik sudionika u postupku ROVINJ GRAĐENJE d.o.o.</item>
      <item>Elisabeth Rech punomoćnik sudionika u postupku ROVINJ GRAĐENJE d.o.o.</item>
    </derivirana_varijabla>
  </DomainObject.Predmet.OstaliListFormated>
  <DomainObject.Predmet.OstaliListFormatedOIB>
    <izvorni_sadrzaj>
      <item>MAMIĆ PERIĆ REBERSKI RIMAC Odvjetničko društvo d.o.o., OIB 32802230502 punomoćnik sudionika u postupku HETA ASSET RESOLUTION AG</item>
      <item>Odvjetničko društvo Hanžeković &amp; Partneri d.o.o., OIB 85127306373 punomoćnik sudionika u postupku ROVINJ GRAĐENJE d.o.o.</item>
      <item>Elisabeth Rech, OIB 29687669271 punomoćnik sudionika u postupku ROVINJ GRAĐENJE d.o.o.</item>
    </izvorni_sadrzaj>
    <derivirana_varijabla naziv="DomainObject.Predmet.OstaliListFormatedOIB_1">
      <item>MAMIĆ PERIĆ REBERSKI RIMAC Odvjetničko društvo d.o.o., OIB 32802230502 punomoćnik sudionika u postupku HETA ASSET RESOLUTION AG</item>
      <item>Odvjetničko društvo Hanžeković &amp; Partneri d.o.o., OIB 85127306373 punomoćnik sudionika u postupku ROVINJ GRAĐENJE d.o.o.</item>
      <item>Elisabeth Rech, OIB 29687669271 punomoćnik sudionika u postupku ROVINJ GRAĐENJE d.o.o.</item>
    </derivirana_varijabla>
  </DomainObject.Predmet.OstaliListFormatedOIB>
  <DomainObject.Predmet.OstaliListFormatedWithAdress>
    <izvorni_sadrzaj>
      <item>MAMIĆ PERIĆ REBERSKI RIMAC Odvjetničko društvo d.o.o., Ivana Lučića 2A, 10000 Zagreb punomoćnik sudionika u postupku HETA ASSET RESOLUTION AG</item>
      <item>Odvjetničko društvo Hanžeković &amp; Partneri d.o.o., Radnička Cesta 22, 10000 Zagreb punomoćnik sudionika u postupku ROVINJ GRAĐENJE d.o.o.</item>
      <item>Elisabeth Rech, Kärntnerring 0045, Beč punomoćnik sudionika u postupku ROVINJ GRAĐENJE d.o.o.</item>
    </izvorni_sadrzaj>
    <derivirana_varijabla naziv="DomainObject.Predmet.OstaliListFormatedWithAdress_1">
      <item>MAMIĆ PERIĆ REBERSKI RIMAC Odvjetničko društvo d.o.o., Ivana Lučića 2A, 10000 Zagreb punomoćnik sudionika u postupku HETA ASSET RESOLUTION AG</item>
      <item>Odvjetničko društvo Hanžeković &amp; Partneri d.o.o., Radnička Cesta 22, 10000 Zagreb punomoćnik sudionika u postupku ROVINJ GRAĐENJE d.o.o.</item>
      <item>Elisabeth Rech, Kärntnerring 0045, Beč punomoćnik sudionika u postupku ROVINJ GRAĐENJE d.o.o.</item>
    </derivirana_varijabla>
  </DomainObject.Predmet.OstaliListFormatedWithAdress>
  <DomainObject.Predmet.OstaliListFormatedWithAdressOIB>
    <izvorni_sadrzaj>
      <item>MAMIĆ PERIĆ REBERSKI RIMAC Odvjetničko društvo d.o.o., OIB 32802230502, Ivana Lučića 2A, 10000 Zagreb punomoćnik sudionika u postupku HETA ASSET RESOLUTION AG</item>
      <item>Odvjetničko društvo Hanžeković &amp; Partneri d.o.o., OIB 85127306373, Radnička Cesta 22, 10000 Zagreb punomoćnik sudionika u postupku ROVINJ GRAĐENJE d.o.o.</item>
      <item>Elisabeth Rech, OIB 29687669271, Kärntnerring 0045, Beč punomoćnik sudionika u postupku ROVINJ GRAĐENJE d.o.o.</item>
    </izvorni_sadrzaj>
    <derivirana_varijabla naziv="DomainObject.Predmet.OstaliListFormatedWithAdressOIB_1">
      <item>MAMIĆ PERIĆ REBERSKI RIMAC Odvjetničko društvo d.o.o., OIB 32802230502, Ivana Lučića 2A, 10000 Zagreb punomoćnik sudionika u postupku HETA ASSET RESOLUTION AG</item>
      <item>Odvjetničko društvo Hanžeković &amp; Partneri d.o.o., OIB 85127306373, Radnička Cesta 22, 10000 Zagreb punomoćnik sudionika u postupku ROVINJ GRAĐENJE d.o.o.</item>
      <item>Elisabeth Rech, OIB 29687669271, Kärntnerring 0045, Beč punomoćnik sudionika u postupku ROVINJ GRAĐENJE d.o.o.</item>
    </derivirana_varijabla>
  </DomainObject.Predmet.OstaliListFormatedWithAdressOIB>
  <DomainObject.Predmet.OstaliListNazivFormated>
    <izvorni_sadrzaj>
      <item>MAMIĆ PERIĆ REBERSKI RIMAC Odvjetničko društvo d.o.o.</item>
      <item>Odvjetničko društvo Hanžeković &amp; Partneri d.o.o.</item>
      <item>Elisabeth Rech</item>
    </izvorni_sadrzaj>
    <derivirana_varijabla naziv="DomainObject.Predmet.OstaliListNazivFormated_1">
      <item>MAMIĆ PERIĆ REBERSKI RIMAC Odvjetničko društvo d.o.o.</item>
      <item>Odvjetničko društvo Hanžeković &amp; Partneri d.o.o.</item>
      <item>Elisabeth Rech</item>
    </derivirana_varijabla>
  </DomainObject.Predmet.OstaliListNazivFormated>
  <DomainObject.Predmet.OstaliListNazivFormatedOIB>
    <izvorni_sadrzaj>
      <item>MAMIĆ PERIĆ REBERSKI RIMAC Odvjetničko društvo d.o.o., OIB 32802230502</item>
      <item>Odvjetničko društvo Hanžeković &amp; Partneri d.o.o., OIB 85127306373</item>
      <item>Elisabeth Rech, OIB 29687669271</item>
    </izvorni_sadrzaj>
    <derivirana_varijabla naziv="DomainObject.Predmet.OstaliListNazivFormatedOIB_1">
      <item>MAMIĆ PERIĆ REBERSKI RIMAC Odvjetničko društvo d.o.o., OIB 32802230502</item>
      <item>Odvjetničko društvo Hanžeković &amp; Partneri d.o.o., OIB 85127306373</item>
      <item>Elisabeth Rech, OIB 29687669271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ROVINJ GRAĐENJE d.o.o.</izvorni_sadrzaj>
    <derivirana_varijabla naziv="DomainObject.Predmet.ProtustrankaIDrugi_1">ROVINJ GRAĐENJE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ROVINJ GRAĐENJE d.o.o., OIB 74104225098, Voćarska cesta 14, 10000 Zagreb</izvorni_sadrzaj>
    <derivirana_varijabla naziv="DomainObject.Predmet.ProtustrankaIDrugiAdressOIB_1">ROVINJ GRAĐENJE d.o.o., OIB 74104225098,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ROVINJ GRAĐENJE d.o.o.</item>
      <item>HETA ASSET RESOLUTION AG</item>
      <item>MAMIĆ PERIĆ REBERSKI RIMAC Odvjetničko društvo d.o.o.</item>
      <item>Odvjetničko društvo Hanžeković &amp; Partneri d.o.o.</item>
      <item>Elisabeth Rech</item>
    </izvorni_sadrzaj>
    <derivirana_varijabla naziv="DomainObject.Predmet.SudioniciListNaziv_1">
      <item>FINA Regionalni centar Zagreb</item>
      <item>ROVINJ GRAĐENJE d.o.o.</item>
      <item>HETA ASSET RESOLUTION AG</item>
      <item>MAMIĆ PERIĆ REBERSKI RIMAC Odvjetničko društvo d.o.o.</item>
      <item>Odvjetničko društvo Hanžeković &amp; Partneri d.o.o.</item>
      <item>Elisabeth Rech</item>
    </derivirana_varijabla>
  </DomainObject.Predmet.SudioniciListNaziv>
  <DomainObject.Predmet.SudioniciListAdressOIB>
    <izvorni_sadrzaj>
      <item>FINA Regionalni centar Zagreb, OIB 85821130368, TRG SVIBANJSKIH ŽRTAVA 1995. 1,10000 Zagreb</item>
      <item>ROVINJ GRAĐENJE d.o.o., OIB 74104225098, Voćarska cesta 14,10000 Zagreb</item>
      <item>HETA ASSET RESOLUTION AG, OIB 90730821413, Alpen-Adria-Platz 1,Klagenfurt am Worthersee</item>
      <item>MAMIĆ PERIĆ REBERSKI RIMAC Odvjetničko društvo d.o.o., OIB 32802230502, Ivana Lučića 2A,10000 Zagreb</item>
      <item>Odvjetničko društvo Hanžeković &amp; Partneri d.o.o., OIB 85127306373, Radnička Cesta 22,10000 Zagreb</item>
      <item>Elisabeth Rech, OIB 29687669271, Kärntnerring 0045,Beč</item>
    </izvorni_sadrzaj>
    <derivirana_varijabla naziv="DomainObject.Predmet.SudioniciListAdressOIB_1">
      <item>FINA Regionalni centar Zagreb, OIB 85821130368, TRG SVIBANJSKIH ŽRTAVA 1995. 1,10000 Zagreb</item>
      <item>ROVINJ GRAĐENJE d.o.o., OIB 74104225098, Voćarska cesta 14,10000 Zagreb</item>
      <item>HETA ASSET RESOLUTION AG, OIB 90730821413, Alpen-Adria-Platz 1,Klagenfurt am Worthersee</item>
      <item>MAMIĆ PERIĆ REBERSKI RIMAC Odvjetničko društvo d.o.o., OIB 32802230502, Ivana Lučića 2A,10000 Zagreb</item>
      <item>Odvjetničko društvo Hanžeković &amp; Partneri d.o.o., OIB 85127306373, Radnička Cesta 22,10000 Zagreb</item>
      <item>Elisabeth Rech, OIB 29687669271, Kärntnerring 0045,Beč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74104225098</item>
      <item>, OIB 90730821413</item>
      <item>, OIB 32802230502</item>
      <item>, OIB 85127306373</item>
      <item>, OIB 29687669271</item>
    </izvorni_sadrzaj>
    <derivirana_varijabla naziv="DomainObject.Predmet.SudioniciListNazivOIB_1">
      <item>, OIB 85821130368</item>
      <item>, OIB 74104225098</item>
      <item>, OIB 90730821413</item>
      <item>, OIB 32802230502</item>
      <item>, OIB 85127306373</item>
      <item>, OIB 29687669271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239</properties:Words>
  <properties:Characters>1267</properties:Characters>
  <properties:Lines>43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2017-11-09T08:42:00Z</dcterms:created>
  <dc:creator>Korisnik</dc:creator>
  <cp:lastModifiedBy>Draženka Prpić</cp:lastModifiedBy>
  <cp:lastPrinted>2017-11-09T08:44:00Z</cp:lastPrinted>
  <dcterms:modified xmlns:xsi="http://www.w3.org/2001/XMLSchema-instance" xsi:type="dcterms:W3CDTF">2017-11-09T08:44:00Z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