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6dbf6" w14:paraId="b76dbf6" w:rsidRDefault="00052999" w:rsidP="00052999" w:rsidR="00052999" w:rsidRPr="00EB6702">
      <w:pPr>
        <w:pStyle w:val="Tijeloteksta"/>
        <w:spacing w:lineRule="auto" w:line="240" w:after="0"/>
        <w15:collapsed w:val="false"/>
        <w:rPr>
          <w:rFonts w:cs="Bookman Old Style" w:hAnsi="Georgia" w:ascii="Georgia"/>
          <w:lang w:val="hr-HR"/>
        </w:rPr>
      </w:pPr>
      <w:bookmarkStart w:name="_GoBack" w:id="0"/>
      <w:bookmarkEnd w:id="0"/>
      <w:r>
        <w:rPr>
          <w:rFonts w:cs="Bookman Old Style" w:hAnsi="Georgia" w:ascii="Georgia"/>
          <w:lang w:val="hr-HR"/>
        </w:rPr>
        <w:t>S</w:t>
      </w:r>
      <w:r w:rsidRPr="00EB6702">
        <w:rPr>
          <w:rFonts w:cs="Bookman Old Style" w:hAnsi="Georgia" w:ascii="Georgia"/>
          <w:lang w:val="hr-HR"/>
        </w:rPr>
        <w:t xml:space="preserve">tečajna upraviteljica </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Martina Pancer</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Trnjanska 59a, Zagreb </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tel: 098/1707343; 01/6310-075</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mail: </w:t>
      </w:r>
      <w:hyperlink r:id="rId9" w:history="true">
        <w:r w:rsidRPr="00EB6702">
          <w:rPr>
            <w:rStyle w:val="Hiperveza"/>
            <w:rFonts w:cs="Bookman Old Style" w:hAnsi="Georgia" w:ascii="Georgia"/>
            <w:lang w:val="hr-HR"/>
          </w:rPr>
          <w:t>pancermartina@gmail.com</w:t>
        </w:r>
      </w:hyperlink>
    </w:p>
    <w:p w:rsidRDefault="00052999" w:rsidP="00052999" w:rsidR="00052999" w:rsidRPr="00EB6702">
      <w:pPr>
        <w:pStyle w:val="Tijeloteksta"/>
        <w:spacing w:lineRule="auto" w:line="240" w:after="0"/>
        <w:rPr>
          <w:rFonts w:cs="Bookman Old Style" w:hAnsi="Georgia" w:ascii="Georgia"/>
          <w:lang w:val="hr-HR"/>
        </w:rPr>
      </w:pP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SENECTA PLUS d.o.o.</w:t>
      </w:r>
      <w:r>
        <w:rPr>
          <w:rFonts w:cs="Bookman Old Style" w:hAnsi="Georgia" w:ascii="Georgia"/>
          <w:lang w:val="hr-HR"/>
        </w:rPr>
        <w:t xml:space="preserve"> u stečaju</w:t>
      </w:r>
      <w:r w:rsidRPr="00EB6702">
        <w:rPr>
          <w:rFonts w:cs="Bookman Old Style" w:hAnsi="Georgia" w:ascii="Georgia"/>
          <w:lang w:val="hr-HR"/>
        </w:rPr>
        <w:t xml:space="preserve"> Kutina</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Kneza Trpimira 2a</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OIB: 71060214192</w:t>
      </w:r>
    </w:p>
    <w:p w:rsidRDefault="00052999" w:rsidP="00052999" w:rsidR="00052999" w:rsidRPr="00EB6702">
      <w:pPr>
        <w:pStyle w:val="Tijeloteksta"/>
        <w:spacing w:lineRule="auto" w:line="240" w:after="0"/>
        <w:rPr>
          <w:rFonts w:cs="Bookman Old Style" w:hAnsi="Georgia" w:ascii="Georgia"/>
          <w:lang w:val="hr-HR"/>
        </w:rPr>
      </w:pP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TRGOVAČKI SUD U ZAGREBU</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Na spis broj: St-3226/17</w:t>
      </w:r>
    </w:p>
    <w:p w:rsidRDefault="00052999" w:rsidP="00052999" w:rsidR="00052999" w:rsidRPr="00EB6702">
      <w:pPr>
        <w:pStyle w:val="Tijeloteksta"/>
        <w:spacing w:lineRule="auto" w:line="240" w:after="0"/>
        <w:rPr>
          <w:rFonts w:cs="Bookman Old Style" w:hAnsi="Georgia" w:ascii="Georgia"/>
          <w:lang w:val="hr-HR"/>
        </w:rPr>
      </w:pPr>
    </w:p>
    <w:p w:rsidRDefault="00052999" w:rsidP="00052999" w:rsidR="00052999">
      <w:pPr>
        <w:pStyle w:val="Tijeloteksta"/>
        <w:spacing w:lineRule="auto" w:line="240" w:after="0"/>
        <w:rPr>
          <w:rFonts w:cs="Bookman Old Style" w:hAnsi="Georgia" w:ascii="Georgia"/>
          <w:lang w:val="hr-HR"/>
        </w:rPr>
      </w:pPr>
    </w:p>
    <w:p w:rsidRDefault="00052999" w:rsidP="00052999" w:rsidR="00052999">
      <w:pPr>
        <w:pStyle w:val="Tijeloteksta"/>
        <w:spacing w:lineRule="auto" w:line="240" w:after="0"/>
        <w:rPr>
          <w:rFonts w:cs="Bookman Old Style" w:hAnsi="Georgia" w:ascii="Georgia"/>
          <w:lang w:val="hr-HR"/>
        </w:rPr>
      </w:pPr>
    </w:p>
    <w:p w:rsidRDefault="00052999" w:rsidP="00052999" w:rsidR="00052999" w:rsidRPr="00EB6702">
      <w:pPr>
        <w:pStyle w:val="Tijeloteksta"/>
        <w:spacing w:lineRule="auto" w:line="240" w:after="0"/>
        <w:rPr>
          <w:rFonts w:cs="Bookman Old Style" w:hAnsi="Georgia" w:ascii="Georgia"/>
          <w:lang w:val="hr-HR"/>
        </w:rPr>
      </w:pPr>
    </w:p>
    <w:p w:rsidRDefault="00052999" w:rsidP="00052999" w:rsidR="00052999" w:rsidRPr="00EB6702">
      <w:pPr>
        <w:pStyle w:val="Tijeloteksta"/>
        <w:spacing w:lineRule="auto" w:line="240" w:after="0"/>
        <w:rPr>
          <w:rFonts w:cs="Bookman Old Style" w:hAnsi="Georgia" w:ascii="Georgia"/>
          <w:lang w:val="hr-HR"/>
        </w:rPr>
      </w:pPr>
    </w:p>
    <w:p w:rsidRDefault="00052999" w:rsidP="00052999" w:rsidR="00052999" w:rsidRPr="001A3859">
      <w:pPr>
        <w:spacing w:lineRule="auto" w:line="276"/>
        <w:jc w:val="center"/>
        <w:rPr>
          <w:rFonts w:cs="Times New Roman" w:hAnsi="Georgia" w:ascii="Georgia"/>
          <w:b/>
          <w:sz w:val="28"/>
          <w:szCs w:val="28"/>
        </w:rPr>
      </w:pPr>
      <w:r w:rsidRPr="001A3859">
        <w:rPr>
          <w:rFonts w:cs="Times New Roman" w:hAnsi="Georgia" w:ascii="Georgia"/>
          <w:b/>
          <w:sz w:val="28"/>
          <w:szCs w:val="28"/>
        </w:rPr>
        <w:t>IZVJEŠĆE</w:t>
      </w:r>
    </w:p>
    <w:p w:rsidRDefault="00052999" w:rsidP="00052999" w:rsidR="00052999" w:rsidRPr="001A3859">
      <w:pPr>
        <w:spacing w:lineRule="auto" w:line="276"/>
        <w:jc w:val="center"/>
        <w:rPr>
          <w:rFonts w:cs="Times New Roman" w:hAnsi="Georgia" w:ascii="Georgia"/>
          <w:b/>
          <w:sz w:val="28"/>
          <w:szCs w:val="28"/>
        </w:rPr>
      </w:pPr>
      <w:r w:rsidRPr="001A3859">
        <w:rPr>
          <w:rFonts w:cs="Times New Roman" w:hAnsi="Georgia" w:ascii="Georgia"/>
          <w:b/>
          <w:sz w:val="28"/>
          <w:szCs w:val="28"/>
        </w:rPr>
        <w:t>STEČAJNOG UPRAVITELJA O GOSPODARSKOM POLOŽAJU</w:t>
      </w:r>
    </w:p>
    <w:p w:rsidRDefault="00052999" w:rsidP="00052999" w:rsidR="00052999" w:rsidRPr="001A3859">
      <w:pPr>
        <w:spacing w:lineRule="auto" w:line="276"/>
        <w:jc w:val="center"/>
        <w:rPr>
          <w:rFonts w:cs="Times New Roman" w:hAnsi="Georgia" w:ascii="Georgia"/>
          <w:b/>
          <w:sz w:val="28"/>
          <w:szCs w:val="28"/>
        </w:rPr>
      </w:pPr>
      <w:r w:rsidRPr="001A3859">
        <w:rPr>
          <w:rFonts w:cs="Times New Roman" w:hAnsi="Georgia" w:ascii="Georgia"/>
          <w:b/>
          <w:sz w:val="28"/>
          <w:szCs w:val="28"/>
        </w:rPr>
        <w:t xml:space="preserve">STEČAJNOG DUŽNIKA </w:t>
      </w:r>
      <w:r>
        <w:rPr>
          <w:rFonts w:cs="Times New Roman" w:hAnsi="Georgia" w:ascii="Georgia"/>
          <w:b/>
          <w:sz w:val="28"/>
          <w:szCs w:val="28"/>
        </w:rPr>
        <w:t>I NJEGOVIM UZROCIMA</w:t>
      </w:r>
    </w:p>
    <w:p w:rsidRDefault="00052999" w:rsidP="00052999" w:rsidR="00052999">
      <w:pPr>
        <w:spacing w:lineRule="auto" w:line="276"/>
        <w:rPr>
          <w:rFonts w:cstheme="minorBidi" w:hAnsiTheme="minorHAnsi" w:asciiTheme="minorHAnsi"/>
          <w:sz w:val="20"/>
          <w:szCs w:val="20"/>
        </w:rPr>
      </w:pPr>
    </w:p>
    <w:p w:rsidRDefault="00052999" w:rsidP="00052999" w:rsidR="00052999" w:rsidRPr="00EB6702">
      <w:pPr>
        <w:pStyle w:val="Tijeloteksta"/>
        <w:spacing w:lineRule="auto" w:line="240" w:after="0"/>
        <w:jc w:val="center"/>
        <w:rPr>
          <w:rFonts w:hAnsi="Georgia" w:ascii="Georgia"/>
        </w:rPr>
      </w:pPr>
    </w:p>
    <w:p w:rsidRDefault="00052999" w:rsidP="00052999" w:rsidR="00052999" w:rsidRPr="00EB6702">
      <w:pPr>
        <w:pStyle w:val="Tijeloteksta"/>
        <w:spacing w:lineRule="auto" w:line="240" w:after="0"/>
        <w:jc w:val="center"/>
        <w:rPr>
          <w:rFonts w:cs="Bookman Old Style" w:hAnsi="Georgia" w:ascii="Georgia"/>
          <w:b/>
          <w:lang w:val="hr-HR"/>
        </w:rPr>
      </w:pPr>
    </w:p>
    <w:p w:rsidRDefault="00052999" w:rsidP="00052999" w:rsidR="00052999" w:rsidRPr="00EB6702">
      <w:pPr>
        <w:pStyle w:val="Tijeloteksta"/>
        <w:spacing w:lineRule="auto" w:line="240" w:after="0"/>
        <w:rPr>
          <w:rFonts w:cs="Bookman Old Style" w:hAnsi="Georgia" w:ascii="Georgia"/>
          <w:b/>
          <w:lang w:val="hr-HR"/>
        </w:rPr>
      </w:pPr>
    </w:p>
    <w:p w:rsidRDefault="00052999" w:rsidP="00052999" w:rsidR="00052999" w:rsidRPr="00EB6702">
      <w:pPr>
        <w:pStyle w:val="Tijeloteksta"/>
        <w:spacing w:lineRule="auto" w:line="240" w:after="0"/>
        <w:ind w:left="360"/>
        <w:rPr>
          <w:rFonts w:hAnsi="Georgia" w:ascii="Georgia"/>
        </w:rPr>
      </w:pPr>
      <w:r w:rsidRPr="00EB6702">
        <w:rPr>
          <w:rFonts w:cs="Bookman Old Style" w:hAnsi="Georgia" w:ascii="Georgia"/>
          <w:b/>
          <w:lang w:val="hr-HR"/>
        </w:rPr>
        <w:t>1. UVODNE NAPOMENE</w:t>
      </w:r>
    </w:p>
    <w:p w:rsidRDefault="00052999" w:rsidP="00052999" w:rsidR="00052999" w:rsidRPr="00EB6702">
      <w:pPr>
        <w:pStyle w:val="Tijeloteksta"/>
        <w:spacing w:lineRule="auto" w:line="240" w:after="0"/>
        <w:rPr>
          <w:rFonts w:cs="Bookman Old Style" w:hAnsi="Georgia" w:ascii="Georgia"/>
          <w:b/>
          <w:lang w:val="hr-HR"/>
        </w:rPr>
      </w:pPr>
    </w:p>
    <w:p w:rsidRDefault="00052999" w:rsidP="00052999" w:rsidR="00052999" w:rsidRPr="0050281A">
      <w:pPr>
        <w:pStyle w:val="Tijeloteksta"/>
        <w:spacing w:lineRule="auto" w:line="240" w:after="0"/>
        <w:jc w:val="both"/>
        <w:rPr>
          <w:rFonts w:cs="Bookman Old Style" w:hAnsi="Georgia" w:ascii="Georgia"/>
          <w:lang w:val="hr-HR"/>
        </w:rPr>
      </w:pPr>
      <w:r w:rsidRPr="00EB6702">
        <w:rPr>
          <w:rFonts w:cs="Times New Roman" w:eastAsia="Times New Roman" w:hAnsi="Georgia" w:ascii="Georgia"/>
          <w:lang w:eastAsia="hr-HR"/>
        </w:rPr>
        <w:t xml:space="preserve">Rješenjem Trgovačkog suda u Zagrebu od dana </w:t>
      </w:r>
      <w:r>
        <w:rPr>
          <w:rFonts w:cs="Times New Roman" w:eastAsia="Times New Roman" w:hAnsi="Georgia" w:ascii="Georgia"/>
          <w:lang w:eastAsia="hr-HR"/>
        </w:rPr>
        <w:t>14</w:t>
      </w:r>
      <w:r w:rsidRPr="00EB6702">
        <w:rPr>
          <w:rFonts w:cs="Times New Roman" w:eastAsia="Times New Roman" w:hAnsi="Georgia" w:ascii="Georgia"/>
          <w:lang w:eastAsia="hr-HR"/>
        </w:rPr>
        <w:t>.</w:t>
      </w:r>
      <w:r>
        <w:rPr>
          <w:rFonts w:cs="Times New Roman" w:eastAsia="Times New Roman" w:hAnsi="Georgia" w:ascii="Georgia"/>
          <w:lang w:eastAsia="hr-HR"/>
        </w:rPr>
        <w:t xml:space="preserve"> ožujka </w:t>
      </w:r>
      <w:r w:rsidRPr="00EB6702">
        <w:rPr>
          <w:rFonts w:cs="Times New Roman" w:eastAsia="Times New Roman" w:hAnsi="Georgia" w:ascii="Georgia"/>
          <w:lang w:eastAsia="hr-HR"/>
        </w:rPr>
        <w:t>201</w:t>
      </w:r>
      <w:r>
        <w:rPr>
          <w:rFonts w:cs="Times New Roman" w:eastAsia="Times New Roman" w:hAnsi="Georgia" w:ascii="Georgia"/>
          <w:lang w:eastAsia="hr-HR"/>
        </w:rPr>
        <w:t>9</w:t>
      </w:r>
      <w:r w:rsidRPr="00EB6702">
        <w:rPr>
          <w:rFonts w:cs="Times New Roman" w:eastAsia="Times New Roman" w:hAnsi="Georgia" w:ascii="Georgia"/>
          <w:lang w:eastAsia="hr-HR"/>
        </w:rPr>
        <w:t xml:space="preserve">. godine, poslovni broj St-3226/17, </w:t>
      </w:r>
      <w:r>
        <w:rPr>
          <w:rFonts w:cs="Times New Roman" w:eastAsia="Times New Roman" w:hAnsi="Georgia" w:ascii="Georgia"/>
          <w:lang w:eastAsia="hr-HR"/>
        </w:rPr>
        <w:t>otvoren je stečajni postupak nad</w:t>
      </w:r>
      <w:r w:rsidRPr="00EB6702">
        <w:rPr>
          <w:rFonts w:cs="Times New Roman" w:eastAsia="Times New Roman" w:hAnsi="Georgia" w:ascii="Georgia"/>
          <w:lang w:eastAsia="hr-HR"/>
        </w:rPr>
        <w:t xml:space="preserve"> dužnikom SENECTA PLUS d.o.o. Kutina, Kneza Trpimira 2a, OIB 71060214192, </w:t>
      </w:r>
      <w:r w:rsidRPr="0050281A">
        <w:rPr>
          <w:rFonts w:cs="Bookman Old Style" w:hAnsi="Georgia" w:ascii="Georgia"/>
          <w:lang w:val="hr-HR"/>
        </w:rPr>
        <w:t>te sam točkom II. rješenja imenovana stečajnim upraviteljem.</w:t>
      </w:r>
    </w:p>
    <w:p w:rsidRDefault="00052999" w:rsidP="00052999" w:rsidR="00052999" w:rsidRPr="0050281A">
      <w:pPr>
        <w:pStyle w:val="Tijeloteksta"/>
        <w:spacing w:lineRule="auto" w:line="240" w:after="0"/>
        <w:jc w:val="both"/>
        <w:rPr>
          <w:rFonts w:cs="Bookman Old Style" w:hAnsi="Georgia" w:ascii="Georgia"/>
          <w:lang w:val="hr-HR"/>
        </w:rPr>
      </w:pPr>
    </w:p>
    <w:p w:rsidRDefault="00052999" w:rsidP="00052999" w:rsidR="00052999" w:rsidRPr="0050281A">
      <w:pPr>
        <w:jc w:val="both"/>
        <w:rPr>
          <w:rFonts w:cs="Times New Roman" w:hAnsi="Georgia" w:ascii="Georgia"/>
        </w:rPr>
      </w:pPr>
      <w:r w:rsidRPr="0050281A">
        <w:rPr>
          <w:rFonts w:cs="Times New Roman" w:hAnsi="Georgia" w:ascii="Georgia"/>
        </w:rPr>
        <w:t>Sukladno odredbi članka 227. Stečajnog zakona, podnosim izvješće o gospodarskom položaju stečajnog dužnika</w:t>
      </w:r>
      <w:r w:rsidRPr="008A0213">
        <w:rPr>
          <w:rFonts w:cs="Times New Roman" w:eastAsia="Times New Roman" w:hAnsi="Georgia" w:ascii="Georgia"/>
          <w:lang w:eastAsia="hr-HR"/>
        </w:rPr>
        <w:t xml:space="preserve"> </w:t>
      </w:r>
      <w:r w:rsidRPr="00EB6702">
        <w:rPr>
          <w:rFonts w:cs="Times New Roman" w:eastAsia="Times New Roman" w:hAnsi="Georgia" w:ascii="Georgia"/>
          <w:lang w:eastAsia="hr-HR"/>
        </w:rPr>
        <w:t>SENECTA PLUS</w:t>
      </w:r>
      <w:r w:rsidRPr="0050281A">
        <w:rPr>
          <w:rFonts w:cs="Times New Roman" w:hAnsi="Georgia" w:ascii="Georgia"/>
        </w:rPr>
        <w:t xml:space="preserve"> d.o.o. u stečaju. </w:t>
      </w:r>
    </w:p>
    <w:p w:rsidRDefault="00052999" w:rsidP="00052999" w:rsidR="00052999" w:rsidRPr="00EB6702">
      <w:pPr>
        <w:pStyle w:val="Tijeloteksta"/>
        <w:spacing w:lineRule="auto" w:line="240" w:after="0"/>
        <w:jc w:val="both"/>
        <w:rPr>
          <w:rFonts w:cs="Times New Roman" w:eastAsia="Times New Roman" w:hAnsi="Georgia" w:ascii="Georgia"/>
          <w:lang w:eastAsia="hr-HR"/>
        </w:rPr>
      </w:pPr>
    </w:p>
    <w:p w:rsidRDefault="00052999" w:rsidP="00052999" w:rsidR="00052999" w:rsidRPr="00EB6702">
      <w:pPr>
        <w:pStyle w:val="Tijeloteksta"/>
        <w:spacing w:lineRule="auto" w:line="240" w:after="0"/>
        <w:jc w:val="both"/>
        <w:rPr>
          <w:rFonts w:cs="Bookman Old Style" w:hAnsi="Georgia" w:ascii="Georgia"/>
          <w:lang w:val="hr-HR"/>
        </w:rPr>
      </w:pPr>
    </w:p>
    <w:p w:rsidRDefault="00052999" w:rsidP="00052999" w:rsidR="00052999" w:rsidRPr="00EB6702">
      <w:pPr>
        <w:pStyle w:val="Tijeloteksta"/>
        <w:spacing w:lineRule="auto" w:line="240" w:after="0"/>
        <w:ind w:left="360"/>
        <w:jc w:val="both"/>
        <w:rPr>
          <w:rFonts w:hAnsi="Georgia" w:ascii="Georgia"/>
        </w:rPr>
      </w:pPr>
      <w:r w:rsidRPr="00EB6702">
        <w:rPr>
          <w:rFonts w:cs="Bookman Old Style" w:hAnsi="Georgia" w:ascii="Georgia"/>
          <w:b/>
          <w:lang w:val="hr-HR"/>
        </w:rPr>
        <w:t>2. OSNOVNI PODACI O STEČAJNOM DUŽNIKU</w:t>
      </w:r>
    </w:p>
    <w:p w:rsidRDefault="00052999" w:rsidP="00052999" w:rsidR="00052999" w:rsidRPr="00EB6702">
      <w:pPr>
        <w:jc w:val="both"/>
        <w:rPr>
          <w:rFonts w:cs="Bookman Old Style" w:hAnsi="Georgia" w:ascii="Georgia"/>
          <w:lang w:val="hr-HR"/>
        </w:rPr>
      </w:pPr>
    </w:p>
    <w:p w:rsidRDefault="00052999" w:rsidP="00052999" w:rsidR="00052999" w:rsidRPr="00EB6702">
      <w:pPr>
        <w:widowControl/>
        <w:suppressAutoHyphens w:val="false"/>
        <w:autoSpaceDE w:val="false"/>
        <w:autoSpaceDN w:val="false"/>
        <w:adjustRightInd w:val="false"/>
        <w:jc w:val="both"/>
        <w:rPr>
          <w:rFonts w:cs="CourierNew" w:eastAsia="Times New Roman" w:hAnsi="Georgia" w:ascii="Georgia"/>
          <w:kern w:val="0"/>
          <w:lang w:bidi="ar-SA" w:eastAsia="hr-HR" w:val="hr-HR"/>
        </w:rPr>
      </w:pPr>
      <w:r w:rsidRPr="00EB6702">
        <w:rPr>
          <w:rFonts w:cs="Bookman Old Style" w:hAnsi="Georgia" w:ascii="Georgia"/>
          <w:lang w:val="hr-HR"/>
        </w:rPr>
        <w:t xml:space="preserve">Društvo SENECTA PLUS d.o.o. Kutina upisano je u sudski registar Trgovačkog suda u Zagrebu – Stalna služba u Sisku na temelju Izjave o osnivanju od dana 19.12.2012. godine. Kao jedini osnivač društva upisan je bio Ivan-Zvonimir Jelić, </w:t>
      </w:r>
      <w:r w:rsidRPr="00EB6702">
        <w:rPr>
          <w:rFonts w:cs="CourierNew" w:eastAsia="Times New Roman" w:hAnsi="Georgia" w:ascii="Georgia"/>
          <w:kern w:val="0"/>
          <w:lang w:bidi="ar-SA" w:eastAsia="hr-HR" w:val="hr-HR"/>
        </w:rPr>
        <w:t xml:space="preserve">OIB: 66706985032, potom je kao jedini član dana 19.04.2013. godine upisano OPORTUNITAS ENERGIJA društvo s ograničenom odgovornošću za proizvodnju električne energije, pod MBS: 080793847, kod Trgovačkog suda u Zagrebu, OIB: 81108911643, Zagreb, Jurišićeva, da bi se dana 13.05.2014. godine kao jedini član upisalo društvo PROPRIETARY PARTNERS, s.r.o., Republika Slovačka, Broj iz registra: MB:45 462 895, Naziv registra: Okružni sud Bratislava </w:t>
      </w:r>
      <w:r w:rsidRPr="00EB6702">
        <w:rPr>
          <w:rFonts w:cs="CourierNew" w:eastAsia="Times New Roman" w:hAnsi="Georgia" w:ascii="Georgia"/>
          <w:kern w:val="0"/>
          <w:lang w:bidi="ar-SA" w:eastAsia="hr-HR" w:val="hr-HR"/>
        </w:rPr>
        <w:lastRenderedPageBreak/>
        <w:t>I, Nadležno tijelo: Okružni sud Bratislava I, OIB: 14542897880, Republika Slovačka, Bratislava 82 105, Mlynské nivy 73.</w:t>
      </w:r>
    </w:p>
    <w:p w:rsidRDefault="00052999" w:rsidP="00052999" w:rsidR="00052999" w:rsidRPr="00EB6702">
      <w:pPr>
        <w:widowControl/>
        <w:suppressAutoHyphens w:val="false"/>
        <w:autoSpaceDE w:val="false"/>
        <w:autoSpaceDN w:val="false"/>
        <w:adjustRightInd w:val="false"/>
        <w:jc w:val="both"/>
        <w:rPr>
          <w:rFonts w:cs="CourierNew" w:eastAsia="Times New Roman" w:hAnsi="Georgia" w:ascii="Georgia"/>
          <w:kern w:val="0"/>
          <w:lang w:bidi="ar-SA" w:eastAsia="hr-HR" w:val="hr-HR"/>
        </w:rPr>
      </w:pPr>
    </w:p>
    <w:p w:rsidRDefault="00052999" w:rsidP="00052999" w:rsidR="00052999">
      <w:pPr>
        <w:widowControl/>
        <w:suppressAutoHyphens w:val="false"/>
        <w:autoSpaceDE w:val="false"/>
        <w:autoSpaceDN w:val="false"/>
        <w:adjustRightInd w:val="false"/>
        <w:jc w:val="both"/>
        <w:rPr>
          <w:rFonts w:cs="CourierNew" w:eastAsia="Times New Roman" w:hAnsi="Georgia" w:ascii="Georgia"/>
          <w:kern w:val="0"/>
          <w:lang w:bidi="ar-SA" w:eastAsia="hr-HR" w:val="hr-HR"/>
        </w:rPr>
      </w:pPr>
      <w:r w:rsidRPr="00EB6702">
        <w:rPr>
          <w:rFonts w:cs="CourierNew" w:eastAsia="Times New Roman" w:hAnsi="Georgia" w:ascii="Georgia"/>
          <w:kern w:val="0"/>
          <w:lang w:bidi="ar-SA" w:eastAsia="hr-HR" w:val="hr-HR"/>
        </w:rPr>
        <w:t xml:space="preserve">Uplaćeni temeljni kapital iznosi 20.000,00 kn i isti nema prometnu vrijednost. Dužnik je registriran za djelatnosti socijalne skrbi sa smještajem za starije osobe i osobe s invaliditetom (87.30). </w:t>
      </w:r>
      <w:r>
        <w:rPr>
          <w:rFonts w:cs="CourierNew" w:eastAsia="Times New Roman" w:hAnsi="Georgia" w:ascii="Georgia"/>
          <w:kern w:val="0"/>
          <w:lang w:bidi="ar-SA" w:eastAsia="hr-HR" w:val="hr-HR"/>
        </w:rPr>
        <w:t>Kao o</w:t>
      </w:r>
      <w:r w:rsidRPr="00EB6702">
        <w:rPr>
          <w:rFonts w:cs="CourierNew" w:eastAsia="Times New Roman" w:hAnsi="Georgia" w:ascii="Georgia"/>
          <w:kern w:val="0"/>
          <w:lang w:bidi="ar-SA" w:eastAsia="hr-HR" w:val="hr-HR"/>
        </w:rPr>
        <w:t xml:space="preserve">soba ovlaštena za zastupanje </w:t>
      </w:r>
      <w:r>
        <w:rPr>
          <w:rFonts w:cs="CourierNew" w:eastAsia="Times New Roman" w:hAnsi="Georgia" w:ascii="Georgia"/>
          <w:kern w:val="0"/>
          <w:lang w:bidi="ar-SA" w:eastAsia="hr-HR" w:val="hr-HR"/>
        </w:rPr>
        <w:t xml:space="preserve">dužnika bio </w:t>
      </w:r>
      <w:r w:rsidRPr="00EB6702">
        <w:rPr>
          <w:rFonts w:cs="CourierNew" w:eastAsia="Times New Roman" w:hAnsi="Georgia" w:ascii="Georgia"/>
          <w:kern w:val="0"/>
          <w:lang w:bidi="ar-SA" w:eastAsia="hr-HR" w:val="hr-HR"/>
        </w:rPr>
        <w:t>je</w:t>
      </w:r>
      <w:r>
        <w:rPr>
          <w:rFonts w:cs="CourierNew" w:eastAsia="Times New Roman" w:hAnsi="Georgia" w:ascii="Georgia"/>
          <w:kern w:val="0"/>
          <w:lang w:bidi="ar-SA" w:eastAsia="hr-HR" w:val="hr-HR"/>
        </w:rPr>
        <w:t xml:space="preserve"> upisan</w:t>
      </w:r>
      <w:r w:rsidRPr="00EB6702">
        <w:rPr>
          <w:rFonts w:cs="CourierNew" w:eastAsia="Times New Roman" w:hAnsi="Georgia" w:ascii="Georgia"/>
          <w:kern w:val="0"/>
          <w:lang w:bidi="ar-SA" w:eastAsia="hr-HR" w:val="hr-HR"/>
        </w:rPr>
        <w:t xml:space="preserve"> Damir Pavliško, OIB: 5801945824</w:t>
      </w:r>
      <w:r>
        <w:rPr>
          <w:rFonts w:cs="CourierNew" w:eastAsia="Times New Roman" w:hAnsi="Georgia" w:ascii="Georgia"/>
          <w:kern w:val="0"/>
          <w:lang w:bidi="ar-SA" w:eastAsia="hr-HR" w:val="hr-HR"/>
        </w:rPr>
        <w:t xml:space="preserve">9, Zagreb, od </w:t>
      </w:r>
      <w:r w:rsidRPr="00EB6702">
        <w:rPr>
          <w:rFonts w:cs="CourierNew" w:eastAsia="Times New Roman" w:hAnsi="Georgia" w:ascii="Georgia"/>
          <w:kern w:val="0"/>
          <w:lang w:bidi="ar-SA" w:eastAsia="hr-HR" w:val="hr-HR"/>
        </w:rPr>
        <w:t>dana 31.</w:t>
      </w:r>
      <w:r>
        <w:rPr>
          <w:rFonts w:cs="CourierNew" w:eastAsia="Times New Roman" w:hAnsi="Georgia" w:ascii="Georgia"/>
          <w:kern w:val="0"/>
          <w:lang w:bidi="ar-SA" w:eastAsia="hr-HR" w:val="hr-HR"/>
        </w:rPr>
        <w:t xml:space="preserve"> listopada </w:t>
      </w:r>
      <w:r w:rsidRPr="00EB6702">
        <w:rPr>
          <w:rFonts w:cs="CourierNew" w:eastAsia="Times New Roman" w:hAnsi="Georgia" w:ascii="Georgia"/>
          <w:kern w:val="0"/>
          <w:lang w:bidi="ar-SA" w:eastAsia="hr-HR" w:val="hr-HR"/>
        </w:rPr>
        <w:t>2014. godine</w:t>
      </w:r>
      <w:r>
        <w:rPr>
          <w:rFonts w:cs="CourierNew" w:eastAsia="Times New Roman" w:hAnsi="Georgia" w:ascii="Georgia"/>
          <w:kern w:val="0"/>
          <w:lang w:bidi="ar-SA" w:eastAsia="hr-HR" w:val="hr-HR"/>
        </w:rPr>
        <w:t xml:space="preserve"> do dana otvaranja stečajnog postupka</w:t>
      </w:r>
      <w:r w:rsidRPr="00EB6702">
        <w:rPr>
          <w:rFonts w:cs="CourierNew" w:eastAsia="Times New Roman" w:hAnsi="Georgia" w:ascii="Georgia"/>
          <w:kern w:val="0"/>
          <w:lang w:bidi="ar-SA" w:eastAsia="hr-HR" w:val="hr-HR"/>
        </w:rPr>
        <w:t xml:space="preserve">. </w:t>
      </w:r>
      <w:r w:rsidRPr="00CE096C">
        <w:rPr>
          <w:rFonts w:cs="CourierNew" w:eastAsia="Times New Roman" w:hAnsi="Georgia" w:ascii="Georgia"/>
          <w:kern w:val="0"/>
          <w:lang w:bidi="ar-SA" w:eastAsia="hr-HR" w:val="hr-HR"/>
        </w:rPr>
        <w:t>Prokurist je Tomislav Matunec, OIB: 39</w:t>
      </w:r>
      <w:r>
        <w:rPr>
          <w:rFonts w:cs="CourierNew" w:eastAsia="Times New Roman" w:hAnsi="Georgia" w:ascii="Georgia"/>
          <w:kern w:val="0"/>
          <w:lang w:bidi="ar-SA" w:eastAsia="hr-HR" w:val="hr-HR"/>
        </w:rPr>
        <w:t>849042662, Zagreb, Turanjska 14, koji je dana 02.11.2018. godine podnio ostavku.</w:t>
      </w:r>
    </w:p>
    <w:p w:rsidRDefault="00052999" w:rsidP="00052999" w:rsidR="00052999" w:rsidRPr="00CE096C">
      <w:pPr>
        <w:widowControl/>
        <w:suppressAutoHyphens w:val="false"/>
        <w:autoSpaceDE w:val="false"/>
        <w:autoSpaceDN w:val="false"/>
        <w:adjustRightInd w:val="false"/>
        <w:jc w:val="both"/>
        <w:rPr>
          <w:rFonts w:cs="CourierNew" w:eastAsia="Times New Roman" w:hAnsi="Georgia" w:ascii="Georgia"/>
          <w:kern w:val="0"/>
          <w:lang w:bidi="ar-SA" w:eastAsia="hr-HR" w:val="hr-HR"/>
        </w:rPr>
      </w:pPr>
    </w:p>
    <w:p w:rsidRDefault="00052999" w:rsidP="00052999" w:rsidR="00052999" w:rsidRPr="00CE096C">
      <w:pPr>
        <w:widowControl/>
        <w:suppressAutoHyphens w:val="false"/>
        <w:autoSpaceDE w:val="false"/>
        <w:autoSpaceDN w:val="false"/>
        <w:adjustRightInd w:val="false"/>
        <w:jc w:val="both"/>
        <w:rPr>
          <w:rFonts w:cs="CourierNew" w:eastAsia="Times New Roman" w:hAnsi="Georgia" w:ascii="Georgia"/>
          <w:kern w:val="0"/>
          <w:lang w:bidi="ar-SA" w:eastAsia="hr-HR" w:val="hr-HR"/>
        </w:rPr>
      </w:pPr>
      <w:r w:rsidRPr="00CE096C">
        <w:rPr>
          <w:rFonts w:cs="CourierNew" w:eastAsia="Times New Roman" w:hAnsi="Georgia" w:ascii="Georgia"/>
          <w:kern w:val="0"/>
          <w:lang w:bidi="ar-SA" w:eastAsia="hr-HR" w:val="hr-HR"/>
        </w:rPr>
        <w:t xml:space="preserve">Financijska agencija je dana 23. svibnja 2016. godine podnijela Trgovačkom sudu u Zagrebu zahtjev za provedbu skraćenog stečajnog postupka nad dužnikom, a potom je vjerovnik Republika Hrvatska podnio prijedlog za otvaranje stečajnog postupka nad dužnikom i izvijestio sud da prema dužniku na dan 19. kolovoza 2017.godine ima potraživanje u iznosu od 237.536,72 kn. </w:t>
      </w:r>
    </w:p>
    <w:p w:rsidRDefault="00052999" w:rsidP="00052999" w:rsidR="00052999" w:rsidRPr="00CE096C">
      <w:pPr>
        <w:widowControl/>
        <w:suppressAutoHyphens w:val="false"/>
        <w:autoSpaceDE w:val="false"/>
        <w:autoSpaceDN w:val="false"/>
        <w:adjustRightInd w:val="false"/>
        <w:jc w:val="both"/>
        <w:rPr>
          <w:rFonts w:cs="CourierNew" w:eastAsia="Times New Roman" w:hAnsi="Georgia" w:ascii="Georgia"/>
          <w:kern w:val="0"/>
          <w:lang w:bidi="ar-SA" w:eastAsia="hr-HR" w:val="hr-HR"/>
        </w:rPr>
      </w:pPr>
    </w:p>
    <w:p w:rsidRDefault="00052999" w:rsidP="00052999" w:rsidR="00052999" w:rsidRPr="00CE096C">
      <w:pPr>
        <w:widowControl/>
        <w:suppressAutoHyphens w:val="false"/>
        <w:autoSpaceDE w:val="false"/>
        <w:autoSpaceDN w:val="false"/>
        <w:adjustRightInd w:val="false"/>
        <w:jc w:val="both"/>
        <w:rPr>
          <w:rFonts w:cs="CourierNew" w:eastAsia="Times New Roman" w:hAnsi="Georgia" w:ascii="Georgia"/>
          <w:kern w:val="0"/>
          <w:lang w:bidi="ar-SA" w:eastAsia="hr-HR" w:val="hr-HR"/>
        </w:rPr>
      </w:pPr>
      <w:r w:rsidRPr="00CE096C">
        <w:rPr>
          <w:rFonts w:hAnsi="Georgia" w:ascii="Georgia"/>
        </w:rPr>
        <w:t>Sud je rješenjem od 7. prosinca 2017. godine pokrenuo prethodni postupak radi utvrđivanja pretpostavki za otvaranje stečajnoga postupka te je primjenom odredbe članka 11. stavka 3. Stečajnog zakona pribavio podatke od Ministarstva pravosuđa, iz kojih proizlazi da je dužnik vlasnik nekretnina. Osim toga, Sud je rješenjem od 19. travnja 2018. godine imenovao privremenog stečajnog upravitelja sa zadatkom da utvrdi cjelokupnu imovinu stečajnog dužnika kao i okolnost mogu li se imovinom namiriti troškovi stečajnog postupka.</w:t>
      </w:r>
      <w:r w:rsidRPr="00CE096C">
        <w:rPr>
          <w:rFonts w:cs="CourierNew" w:eastAsia="Times New Roman" w:hAnsi="Georgia" w:ascii="Georgia"/>
          <w:kern w:val="0"/>
          <w:lang w:bidi="ar-SA" w:eastAsia="hr-HR" w:val="hr-HR"/>
        </w:rPr>
        <w:t xml:space="preserve"> </w:t>
      </w:r>
      <w:r>
        <w:rPr>
          <w:rFonts w:cs="CourierNew" w:eastAsia="Times New Roman" w:hAnsi="Georgia" w:ascii="Georgia"/>
          <w:kern w:val="0"/>
          <w:lang w:bidi="ar-SA" w:eastAsia="hr-HR" w:val="hr-HR"/>
        </w:rPr>
        <w:t>Iz potvrde ishođene na</w:t>
      </w:r>
      <w:r w:rsidRPr="00EB6702">
        <w:rPr>
          <w:rFonts w:cs="CourierNew" w:eastAsia="Times New Roman" w:hAnsi="Georgia" w:ascii="Georgia"/>
          <w:kern w:val="0"/>
          <w:lang w:bidi="ar-SA" w:eastAsia="hr-HR" w:val="hr-HR"/>
        </w:rPr>
        <w:t xml:space="preserve"> dan 27.04.2018. godine na računima i novčanim sredstvima dužnika evidentirano je 828 dana neprekidne blokade, a nepodmirene obveze na taj dan iznose 3.003.217,46 kn. </w:t>
      </w:r>
      <w:r w:rsidRPr="00CE096C">
        <w:rPr>
          <w:rFonts w:hAnsi="Georgia" w:ascii="Georgia"/>
        </w:rPr>
        <w:t xml:space="preserve">Iz podneska FINA-e od 21. siječnja 2019. godine Sud je utvrdio da je dužnikov račun na dan 18. svibnja 2016. godine imao neizvršene osnove za plaćanje u neprekinutom razdoblju od 120 dana. Sud je primjenom odredbe članka 11. stavka 3. Stečajnog zakona utvrdio da je dužnik i na dan otvaranja stečajnog postupka bio u neprekidnoj blokadi u trajanju duljem od 120 dana, te je otvorio stečajni postupak.   </w:t>
      </w:r>
      <w:r w:rsidRPr="00CE096C">
        <w:rPr>
          <w:rFonts w:hAnsi="Georgia" w:ascii="Georgia"/>
        </w:rPr>
        <w:tab/>
      </w:r>
    </w:p>
    <w:p w:rsidRDefault="00052999" w:rsidP="00052999" w:rsidR="00052999" w:rsidRPr="00EB6702">
      <w:pPr>
        <w:widowControl/>
        <w:suppressAutoHyphens w:val="false"/>
        <w:autoSpaceDE w:val="false"/>
        <w:autoSpaceDN w:val="false"/>
        <w:adjustRightInd w:val="false"/>
        <w:jc w:val="both"/>
        <w:rPr>
          <w:rFonts w:cs="CourierNew" w:eastAsia="Times New Roman" w:hAnsi="Georgia" w:ascii="Georgia"/>
          <w:kern w:val="0"/>
          <w:lang w:bidi="ar-SA" w:eastAsia="hr-HR" w:val="hr-HR"/>
        </w:rPr>
      </w:pPr>
    </w:p>
    <w:p w:rsidRDefault="00052999" w:rsidP="00052999" w:rsidR="00052999">
      <w:pPr>
        <w:widowControl/>
        <w:suppressAutoHyphens w:val="false"/>
        <w:autoSpaceDE w:val="false"/>
        <w:autoSpaceDN w:val="false"/>
        <w:adjustRightInd w:val="false"/>
        <w:jc w:val="both"/>
        <w:rPr>
          <w:rFonts w:cs="CourierNew" w:eastAsia="Times New Roman" w:hAnsi="Georgia" w:ascii="Georgia"/>
          <w:kern w:val="0"/>
          <w:lang w:bidi="ar-SA" w:eastAsia="hr-HR" w:val="hr-HR"/>
        </w:rPr>
      </w:pPr>
      <w:r>
        <w:rPr>
          <w:rFonts w:cs="CourierNew" w:eastAsia="Times New Roman" w:hAnsi="Georgia" w:ascii="Georgia"/>
          <w:kern w:val="0"/>
          <w:lang w:bidi="ar-SA" w:eastAsia="hr-HR" w:val="hr-HR"/>
        </w:rPr>
        <w:t xml:space="preserve">HRVATSKI ZAVOD ZA MIROVINSKO OSIGURANJE dostavio je potvrdu od dana 06.02.2019. godine da dužnik nije evidentiran u Zavodu i kao takav nema evidentirane prijavno-odjavne podatke zaposlenika. </w:t>
      </w:r>
    </w:p>
    <w:p w:rsidRDefault="00052999" w:rsidP="00052999" w:rsidR="00052999" w:rsidRPr="00EB6702">
      <w:pPr>
        <w:shd w:fill="FFFFFF" w:color="auto" w:val="clear"/>
        <w:jc w:val="both"/>
        <w:rPr>
          <w:rFonts w:cs="Bookman Old Style" w:hAnsi="Georgia" w:ascii="Georgia"/>
          <w:lang w:val="hr-HR"/>
        </w:rPr>
      </w:pPr>
    </w:p>
    <w:p w:rsidRDefault="00052999" w:rsidP="00052999" w:rsidR="00052999" w:rsidRPr="00EB6702">
      <w:pPr>
        <w:pStyle w:val="Tijeloteksta"/>
        <w:spacing w:lineRule="auto" w:line="240" w:after="0"/>
        <w:ind w:left="360"/>
        <w:rPr>
          <w:rFonts w:hAnsi="Georgia" w:ascii="Georgia"/>
        </w:rPr>
      </w:pPr>
      <w:r w:rsidRPr="00EB6702">
        <w:rPr>
          <w:rFonts w:cs="Bookman Old Style" w:hAnsi="Georgia" w:ascii="Georgia"/>
          <w:b/>
          <w:lang w:val="hr-HR"/>
        </w:rPr>
        <w:t xml:space="preserve">3. PODUZETE AKTIVNOSTI OD POKRETANJA PRETHODNOG POSTUPKA </w:t>
      </w:r>
    </w:p>
    <w:p w:rsidRDefault="00052999" w:rsidP="00052999" w:rsidR="00052999" w:rsidRPr="00EB6702">
      <w:pPr>
        <w:pStyle w:val="Tijeloteksta"/>
        <w:spacing w:lineRule="auto" w:line="240" w:after="0"/>
        <w:rPr>
          <w:rFonts w:cs="Bookman Old Style" w:hAnsi="Georgia" w:ascii="Georgia"/>
          <w:b/>
          <w:lang w:val="hr-HR"/>
        </w:rPr>
      </w:pPr>
    </w:p>
    <w:p w:rsidRDefault="00052999" w:rsidP="00052999" w:rsidR="00052999" w:rsidRPr="00EB6702">
      <w:pPr>
        <w:pStyle w:val="Tijeloteksta"/>
        <w:spacing w:lineRule="auto" w:line="240" w:after="0"/>
        <w:rPr>
          <w:rFonts w:hAnsi="Georgia" w:ascii="Georgia"/>
        </w:rPr>
      </w:pPr>
      <w:r w:rsidRPr="00EB6702">
        <w:rPr>
          <w:rFonts w:cs="Bookman Old Style" w:hAnsi="Georgia" w:ascii="Georgia"/>
          <w:lang w:val="hr-HR"/>
        </w:rPr>
        <w:t>Nakon pokretanja postupka poduzela sam sljedeće aktivnosti:</w:t>
      </w:r>
    </w:p>
    <w:p w:rsidRDefault="00052999" w:rsidP="00052999" w:rsidR="00052999" w:rsidRPr="00EB6702">
      <w:pPr>
        <w:pStyle w:val="Tijeloteksta"/>
        <w:spacing w:lineRule="auto" w:line="240" w:after="0"/>
        <w:rPr>
          <w:rFonts w:cs="Bookman Old Style" w:hAnsi="Georgia" w:ascii="Georgia"/>
          <w:lang w:val="hr-HR"/>
        </w:rPr>
      </w:pPr>
    </w:p>
    <w:p w:rsidRDefault="00052999" w:rsidP="00052999" w:rsidR="00052999" w:rsidRPr="00EB6702">
      <w:pPr>
        <w:pStyle w:val="Tijeloteksta"/>
        <w:numPr>
          <w:ilvl w:val="0"/>
          <w:numId w:val="1"/>
        </w:numPr>
        <w:spacing w:lineRule="auto" w:line="240" w:after="0"/>
        <w:ind w:firstLine="0" w:left="0"/>
        <w:rPr>
          <w:rFonts w:hAnsi="Georgia" w:ascii="Georgia"/>
        </w:rPr>
      </w:pPr>
      <w:r w:rsidRPr="00EB6702">
        <w:rPr>
          <w:rFonts w:cs="Bookman Old Style" w:hAnsi="Georgia" w:ascii="Georgia"/>
          <w:lang w:val="hr-HR"/>
        </w:rPr>
        <w:t>Stupila sam u kontakt s</w:t>
      </w:r>
      <w:r>
        <w:rPr>
          <w:rFonts w:cs="Bookman Old Style" w:hAnsi="Georgia" w:ascii="Georgia"/>
          <w:lang w:val="hr-HR"/>
        </w:rPr>
        <w:t xml:space="preserve"> ranijim</w:t>
      </w:r>
      <w:r w:rsidRPr="00EB6702">
        <w:rPr>
          <w:rFonts w:cs="Bookman Old Style" w:hAnsi="Georgia" w:ascii="Georgia"/>
          <w:lang w:val="hr-HR"/>
        </w:rPr>
        <w:t xml:space="preserve"> </w:t>
      </w:r>
      <w:r>
        <w:rPr>
          <w:rFonts w:cs="Bookman Old Style" w:hAnsi="Georgia" w:ascii="Georgia"/>
          <w:lang w:val="hr-HR"/>
        </w:rPr>
        <w:t>zakonskim zastupnikom dužnikom</w:t>
      </w:r>
      <w:r w:rsidRPr="00EB6702">
        <w:rPr>
          <w:rFonts w:cs="Bookman Old Style" w:hAnsi="Georgia" w:ascii="Georgia"/>
          <w:lang w:val="hr-HR"/>
        </w:rPr>
        <w:t xml:space="preserve"> radi</w:t>
      </w:r>
      <w:r>
        <w:rPr>
          <w:rFonts w:cs="Bookman Old Style" w:hAnsi="Georgia" w:ascii="Georgia"/>
          <w:lang w:val="hr-HR"/>
        </w:rPr>
        <w:t xml:space="preserve"> dobivanja relevantnih podataka;</w:t>
      </w:r>
    </w:p>
    <w:p w:rsidRDefault="00052999" w:rsidP="00052999" w:rsidR="00052999" w:rsidRPr="00A33F9A">
      <w:pPr>
        <w:pStyle w:val="Tijeloteksta"/>
        <w:numPr>
          <w:ilvl w:val="0"/>
          <w:numId w:val="1"/>
        </w:numPr>
        <w:spacing w:lineRule="auto" w:line="240" w:after="0"/>
        <w:ind w:firstLine="0" w:left="0"/>
        <w:rPr>
          <w:rFonts w:hAnsi="Georgia" w:ascii="Georgia"/>
        </w:rPr>
      </w:pPr>
      <w:r w:rsidRPr="00A33F9A">
        <w:rPr>
          <w:rFonts w:hAnsi="Georgia" w:ascii="Georgia"/>
        </w:rPr>
        <w:t>Pisanim putem sam obavijestila Državni zavod za statistiku o promjeni na strani dužnika i zaprimila sam Obavijest o razvrstavanju posl</w:t>
      </w:r>
      <w:r>
        <w:rPr>
          <w:rFonts w:hAnsi="Georgia" w:ascii="Georgia"/>
        </w:rPr>
        <w:t>ovnog subjekta prema NKD-u 2007;</w:t>
      </w:r>
    </w:p>
    <w:p w:rsidRDefault="00052999" w:rsidP="00052999" w:rsidR="00052999" w:rsidRPr="00A33F9A">
      <w:pPr>
        <w:pStyle w:val="Tijeloteksta"/>
        <w:numPr>
          <w:ilvl w:val="0"/>
          <w:numId w:val="1"/>
        </w:numPr>
        <w:spacing w:lineRule="auto" w:line="240" w:after="0"/>
        <w:ind w:firstLine="0" w:left="0"/>
        <w:rPr>
          <w:rFonts w:hAnsi="Georgia" w:ascii="Georgia"/>
        </w:rPr>
      </w:pPr>
      <w:r w:rsidRPr="00A33F9A">
        <w:rPr>
          <w:rFonts w:hAnsi="Georgia" w:ascii="Georgia"/>
        </w:rPr>
        <w:t>Otvoren je novi rač</w:t>
      </w:r>
      <w:r>
        <w:rPr>
          <w:rFonts w:hAnsi="Georgia" w:ascii="Georgia"/>
        </w:rPr>
        <w:t>un u Raiffeisenbank Austria d.d;</w:t>
      </w:r>
    </w:p>
    <w:p w:rsidRDefault="00052999" w:rsidP="00052999" w:rsidR="00052999" w:rsidRPr="00A33F9A">
      <w:pPr>
        <w:pStyle w:val="Tijeloteksta"/>
        <w:numPr>
          <w:ilvl w:val="0"/>
          <w:numId w:val="1"/>
        </w:numPr>
        <w:spacing w:lineRule="auto" w:line="240" w:after="0"/>
        <w:ind w:firstLine="0" w:left="0"/>
        <w:rPr>
          <w:rFonts w:hAnsi="Georgia" w:ascii="Georgia"/>
        </w:rPr>
      </w:pPr>
      <w:r w:rsidRPr="00A33F9A">
        <w:rPr>
          <w:rFonts w:hAnsi="Georgia" w:ascii="Georgia"/>
        </w:rPr>
        <w:t xml:space="preserve">Izradila sam pečat na kojem je tvrtka naznačena </w:t>
      </w:r>
      <w:r>
        <w:rPr>
          <w:rFonts w:hAnsi="Georgia" w:ascii="Georgia"/>
        </w:rPr>
        <w:t xml:space="preserve">SENECTA PLUS </w:t>
      </w:r>
      <w:r w:rsidRPr="00A33F9A">
        <w:rPr>
          <w:rFonts w:hAnsi="Georgia" w:ascii="Georgia"/>
        </w:rPr>
        <w:t>d.o.o. u stečaju</w:t>
      </w:r>
      <w:r>
        <w:rPr>
          <w:rFonts w:hAnsi="Georgia" w:ascii="Georgia"/>
        </w:rPr>
        <w:t xml:space="preserve"> i položen je potpis u sudski registar;</w:t>
      </w:r>
    </w:p>
    <w:p w:rsidRDefault="00052999" w:rsidP="00052999" w:rsidR="00052999" w:rsidRPr="00A33F9A">
      <w:pPr>
        <w:pStyle w:val="Tijeloteksta"/>
        <w:numPr>
          <w:ilvl w:val="0"/>
          <w:numId w:val="1"/>
        </w:numPr>
        <w:spacing w:lineRule="auto" w:line="240" w:after="0"/>
        <w:ind w:firstLine="0" w:left="0"/>
        <w:rPr>
          <w:rFonts w:hAnsi="Georgia" w:ascii="Georgia"/>
        </w:rPr>
      </w:pPr>
      <w:r w:rsidRPr="00A33F9A">
        <w:rPr>
          <w:rFonts w:cs="Bookman Old Style" w:hAnsi="Georgia" w:ascii="Georgia"/>
          <w:lang w:val="hr-HR"/>
        </w:rPr>
        <w:t>Od nadležnih institucija prikupila sam podatke o imovini dužnika.</w:t>
      </w:r>
    </w:p>
    <w:p w:rsidRDefault="00052999" w:rsidP="00052999" w:rsidR="00052999">
      <w:pPr>
        <w:pStyle w:val="Tijeloteksta"/>
        <w:spacing w:lineRule="auto" w:line="240" w:after="0"/>
        <w:rPr>
          <w:rFonts w:cs="Bookman Old Style" w:hAnsi="Georgia" w:ascii="Georgia"/>
          <w:lang w:val="hr-HR"/>
        </w:rPr>
      </w:pPr>
    </w:p>
    <w:p w:rsidRDefault="00052999" w:rsidP="00052999" w:rsidR="00052999" w:rsidRPr="00A33F9A">
      <w:pPr>
        <w:pStyle w:val="Tijeloteksta"/>
        <w:spacing w:lineRule="auto" w:line="240" w:after="0"/>
        <w:ind w:left="360"/>
        <w:rPr>
          <w:rFonts w:cs="Bookman Old Style" w:hAnsi="Georgia" w:ascii="Georgia"/>
          <w:b/>
          <w:lang w:val="hr-HR"/>
        </w:rPr>
      </w:pPr>
      <w:r w:rsidRPr="00A33F9A">
        <w:rPr>
          <w:rFonts w:cs="Bookman Old Style" w:hAnsi="Georgia" w:ascii="Georgia"/>
          <w:b/>
          <w:lang w:val="hr-HR"/>
        </w:rPr>
        <w:lastRenderedPageBreak/>
        <w:t>4. GOSPODARSKI POLOŽAJ I POSLOVANJE STEČAJNOG DUŽNIKA</w:t>
      </w:r>
    </w:p>
    <w:p w:rsidRDefault="00052999" w:rsidP="00052999" w:rsidR="00052999" w:rsidRPr="00A33F9A">
      <w:pPr>
        <w:pStyle w:val="Tijeloteksta"/>
        <w:spacing w:lineRule="auto" w:line="240" w:after="0"/>
        <w:ind w:left="360"/>
        <w:rPr>
          <w:rFonts w:cs="Bookman Old Style" w:hAnsi="Georgia" w:ascii="Georgia"/>
          <w:b/>
          <w:lang w:val="hr-HR"/>
        </w:rPr>
      </w:pPr>
    </w:p>
    <w:p w:rsidRDefault="00052999" w:rsidP="00052999" w:rsidR="00052999">
      <w:pPr>
        <w:shd w:fill="FFFFFF" w:color="auto" w:val="clear"/>
        <w:jc w:val="both"/>
        <w:rPr>
          <w:rFonts w:cs="CourierNew" w:eastAsia="Times New Roman" w:hAnsi="Georgia" w:ascii="Georgia"/>
          <w:kern w:val="0"/>
          <w:lang w:bidi="ar-SA" w:eastAsia="hr-HR" w:val="hr-HR"/>
        </w:rPr>
      </w:pPr>
      <w:r w:rsidRPr="00A33F9A">
        <w:rPr>
          <w:rFonts w:cs="Bookman Old Style" w:hAnsi="Georgia" w:ascii="Georgia"/>
          <w:lang w:val="hr-HR"/>
        </w:rPr>
        <w:t xml:space="preserve">Dužnik je osnovan </w:t>
      </w:r>
      <w:r>
        <w:rPr>
          <w:rFonts w:cs="Bookman Old Style" w:hAnsi="Georgia" w:ascii="Georgia"/>
          <w:lang w:val="hr-HR"/>
        </w:rPr>
        <w:t>2012</w:t>
      </w:r>
      <w:r w:rsidRPr="00A33F9A">
        <w:rPr>
          <w:rFonts w:cs="Bookman Old Style" w:hAnsi="Georgia" w:ascii="Georgia"/>
          <w:lang w:val="hr-HR"/>
        </w:rPr>
        <w:t>. godine</w:t>
      </w:r>
      <w:r w:rsidRPr="00A33F9A">
        <w:rPr>
          <w:rFonts w:hAnsi="Georgia" w:ascii="Georgia"/>
        </w:rPr>
        <w:t xml:space="preserve"> i registriran za djelatnost </w:t>
      </w:r>
      <w:r w:rsidRPr="00EB6702">
        <w:rPr>
          <w:rFonts w:cs="CourierNew" w:eastAsia="Times New Roman" w:hAnsi="Georgia" w:ascii="Georgia"/>
          <w:kern w:val="0"/>
          <w:lang w:bidi="ar-SA" w:eastAsia="hr-HR" w:val="hr-HR"/>
        </w:rPr>
        <w:t>za djelatnosti socijalne skrbi sa smještajem za starije osobe i osobe s invaliditetom</w:t>
      </w:r>
      <w:r>
        <w:rPr>
          <w:rFonts w:cs="CourierNew" w:eastAsia="Times New Roman" w:hAnsi="Georgia" w:ascii="Georgia"/>
          <w:kern w:val="0"/>
          <w:lang w:bidi="ar-SA" w:eastAsia="hr-HR" w:val="hr-HR"/>
        </w:rPr>
        <w:t>.</w:t>
      </w:r>
    </w:p>
    <w:p w:rsidRDefault="00052999" w:rsidP="00052999" w:rsidR="00052999" w:rsidRPr="00A33F9A">
      <w:pPr>
        <w:shd w:fill="FFFFFF" w:color="auto" w:val="clear"/>
        <w:jc w:val="both"/>
        <w:rPr>
          <w:rFonts w:hAnsi="Georgia" w:ascii="Georgia"/>
        </w:rPr>
      </w:pPr>
    </w:p>
    <w:p w:rsidRDefault="00052999" w:rsidP="00052999" w:rsidR="00052999">
      <w:pPr>
        <w:shd w:fill="FFFFFF" w:color="auto" w:val="clear"/>
        <w:jc w:val="both"/>
        <w:rPr>
          <w:rFonts w:hAnsi="Georgia" w:ascii="Georgia"/>
        </w:rPr>
      </w:pPr>
      <w:r w:rsidRPr="00A33F9A">
        <w:rPr>
          <w:rFonts w:hAnsi="Georgia" w:ascii="Georgia"/>
        </w:rPr>
        <w:t xml:space="preserve">Prema navodima ranijeg </w:t>
      </w:r>
      <w:r>
        <w:rPr>
          <w:rFonts w:hAnsi="Georgia" w:ascii="Georgia"/>
        </w:rPr>
        <w:t>direktora</w:t>
      </w:r>
      <w:r w:rsidRPr="00A33F9A">
        <w:rPr>
          <w:rFonts w:hAnsi="Georgia" w:ascii="Georgia"/>
        </w:rPr>
        <w:t xml:space="preserve">, aktivnost dužnika prestala je </w:t>
      </w:r>
      <w:r>
        <w:rPr>
          <w:rFonts w:hAnsi="Georgia" w:ascii="Georgia"/>
        </w:rPr>
        <w:t xml:space="preserve">nakon što dužnik nije uspio realizirati kredit i započeti s izgradnjom objekta sukladno Ugovoru o kupoprodaji od dana 22.03.2013. godine zaključenog s GRADOM KUTINA. </w:t>
      </w:r>
    </w:p>
    <w:p w:rsidRDefault="00052999" w:rsidP="00052999" w:rsidR="00052999">
      <w:pPr>
        <w:shd w:fill="FFFFFF" w:color="auto" w:val="clear"/>
        <w:jc w:val="both"/>
        <w:rPr>
          <w:rFonts w:hAnsi="Georgia" w:ascii="Georgia"/>
        </w:rPr>
      </w:pPr>
    </w:p>
    <w:p w:rsidRDefault="00052999" w:rsidP="00052999" w:rsidR="00052999" w:rsidRPr="005C0F3A">
      <w:pPr>
        <w:shd w:fill="FFFFFF" w:color="auto" w:val="clear"/>
        <w:jc w:val="both"/>
        <w:rPr>
          <w:rFonts w:cs="Bookman Old Style" w:hAnsi="Georgia" w:ascii="Georgia"/>
          <w:bCs/>
          <w:color w:val="000000"/>
          <w:spacing w:val="1"/>
          <w:lang w:val="hr-HR"/>
        </w:rPr>
      </w:pPr>
      <w:r>
        <w:rPr>
          <w:rFonts w:hAnsi="Georgia" w:ascii="Georgia"/>
        </w:rPr>
        <w:t xml:space="preserve">Prodavatelj GRAD KUTINA </w:t>
      </w:r>
      <w:r w:rsidRPr="005C0F3A">
        <w:rPr>
          <w:rFonts w:hAnsi="Georgia" w:ascii="Georgia"/>
        </w:rPr>
        <w:t xml:space="preserve">je Ugovorom prodao dužniku nekretninu upisanu u </w:t>
      </w:r>
      <w:r>
        <w:rPr>
          <w:rFonts w:hAnsi="Georgia" w:ascii="Georgia"/>
        </w:rPr>
        <w:t xml:space="preserve">zemljišne knjige </w:t>
      </w:r>
      <w:r w:rsidRPr="005C0F3A">
        <w:rPr>
          <w:rFonts w:cs="Bookman Old Style" w:hAnsi="Georgia" w:ascii="Georgia"/>
          <w:bCs/>
          <w:color w:val="000000"/>
          <w:spacing w:val="1"/>
          <w:lang w:val="hr-HR"/>
        </w:rPr>
        <w:t>Općinskog suda u Sisku, Zemljišnoknjižni odjel Kutina, u naravi DVORIŠTE, ORANICA, LIVADA I KANAL, ukupne površine 11807 m2, nalazeće na zk.čbr. 3114, upisane u zk. ul. 7130 k.o. Kutina</w:t>
      </w:r>
      <w:r>
        <w:rPr>
          <w:rFonts w:cs="Bookman Old Style" w:hAnsi="Georgia" w:ascii="Georgia"/>
          <w:bCs/>
          <w:color w:val="000000"/>
          <w:spacing w:val="1"/>
          <w:lang w:val="hr-HR"/>
        </w:rPr>
        <w:t xml:space="preserve">, u cilju izgradnje Doma za starije i nemoćne osobe sukladno Projektu izgradnje doma za starije i nemoćne osobe donesenom od strane Gradskog vijeća Grada Kutine dana 13.12.2012. godine. Člankom 3. Ugovora dužnik je predao prodavatelju solemniziranu bjanko zadužnicu u iznosu od 1.619.500,00 kn, te je ugovoreno da, ukoliko dužnik ne ishodi uporabnu dozvolu u roku od tri godine od dana potpisivanja Ugovora i ne ispuni Ugovorom preuzete obveze svojom krivnjom, prodavatelj će aktivirati zadužnicu, što je i učinio. Prema navodima ranijeg direktora, na nekretnini su započeli radovi  u vidu izgradnje pristupnih puteva, drenaže i zemljanih radova, međutim, obzirom na dužnik nije uspio realizirati kredit, ugovorne obveze ostale su neispunjene. </w:t>
      </w:r>
    </w:p>
    <w:p w:rsidRDefault="00052999" w:rsidP="00052999" w:rsidR="00052999" w:rsidRPr="005C0F3A">
      <w:pPr>
        <w:shd w:fill="FFFFFF" w:color="auto" w:val="clear"/>
        <w:jc w:val="both"/>
        <w:rPr>
          <w:rFonts w:hAnsi="Georgia" w:ascii="Georgia"/>
        </w:rPr>
      </w:pPr>
    </w:p>
    <w:p w:rsidRDefault="00052999" w:rsidP="00052999" w:rsidR="00052999" w:rsidRPr="00EB6702">
      <w:pPr>
        <w:pStyle w:val="Tijeloteksta"/>
        <w:spacing w:lineRule="auto" w:line="240" w:after="0"/>
        <w:rPr>
          <w:rFonts w:cs="Bookman Old Style" w:hAnsi="Georgia" w:ascii="Georgia"/>
          <w:lang w:val="hr-HR"/>
        </w:rPr>
      </w:pPr>
    </w:p>
    <w:p w:rsidRDefault="00052999" w:rsidP="00052999" w:rsidR="00052999" w:rsidRPr="00A33F9A">
      <w:pPr>
        <w:pStyle w:val="Tijeloteksta"/>
        <w:spacing w:lineRule="auto" w:line="240" w:after="0"/>
        <w:ind w:left="360"/>
        <w:rPr>
          <w:rFonts w:hAnsi="Georgia" w:ascii="Georgia"/>
          <w:b/>
          <w:bCs/>
          <w:spacing w:val="-2"/>
          <w:lang w:val="pl-PL"/>
        </w:rPr>
      </w:pPr>
      <w:r w:rsidRPr="00A33F9A">
        <w:rPr>
          <w:rFonts w:hAnsi="Georgia" w:ascii="Georgia"/>
          <w:b/>
          <w:bCs/>
          <w:spacing w:val="-2"/>
          <w:lang w:val="pl-PL"/>
        </w:rPr>
        <w:t>5. IMOVINA I OBVEZE DUŽNIKA</w:t>
      </w:r>
    </w:p>
    <w:p w:rsidRDefault="00052999" w:rsidP="00052999" w:rsidR="00052999" w:rsidRPr="00A33F9A">
      <w:pPr>
        <w:pStyle w:val="Tijeloteksta"/>
        <w:spacing w:lineRule="auto" w:line="240" w:after="0"/>
        <w:jc w:val="both"/>
        <w:rPr>
          <w:rFonts w:cs="Bookman Old Style" w:hAnsi="Georgia" w:ascii="Georgia"/>
          <w:lang w:val="hr-HR"/>
        </w:rPr>
      </w:pPr>
    </w:p>
    <w:p w:rsidRDefault="00052999" w:rsidP="00052999" w:rsidR="00052999" w:rsidRPr="00A33F9A">
      <w:pPr>
        <w:shd w:fill="FFFFFF" w:color="auto" w:val="clear"/>
        <w:ind w:left="360"/>
        <w:jc w:val="both"/>
        <w:rPr>
          <w:rFonts w:hAnsi="Georgia" w:ascii="Georgia"/>
        </w:rPr>
      </w:pPr>
      <w:r w:rsidRPr="00A33F9A">
        <w:rPr>
          <w:rFonts w:cs="Bookman Old Style" w:hAnsi="Georgia" w:ascii="Georgia"/>
          <w:b/>
          <w:bCs/>
          <w:color w:val="000000"/>
          <w:spacing w:val="1"/>
          <w:lang w:val="hr-HR"/>
        </w:rPr>
        <w:t>Nekretnine</w:t>
      </w:r>
    </w:p>
    <w:p w:rsidRDefault="00052999" w:rsidP="00052999" w:rsidR="00052999" w:rsidRPr="00A33F9A">
      <w:pPr>
        <w:shd w:fill="FFFFFF" w:color="auto" w:val="clear"/>
        <w:jc w:val="both"/>
        <w:rPr>
          <w:rFonts w:cs="Bookman Old Style" w:hAnsi="Georgia" w:ascii="Georgia"/>
          <w:bCs/>
          <w:color w:val="000000"/>
          <w:spacing w:val="1"/>
          <w:lang w:val="hr-HR"/>
        </w:rPr>
      </w:pPr>
    </w:p>
    <w:p w:rsidRDefault="00052999" w:rsidP="00052999" w:rsidR="00052999">
      <w:pPr>
        <w:tabs>
          <w:tab w:pos="7938" w:val="left"/>
        </w:tabs>
        <w:jc w:val="both"/>
        <w:rPr>
          <w:rFonts w:cs="Bookman Old Style" w:hAnsi="Georgia" w:ascii="Georgia"/>
          <w:bCs/>
          <w:color w:val="000000"/>
          <w:spacing w:val="1"/>
          <w:lang w:val="hr-HR"/>
        </w:rPr>
      </w:pPr>
      <w:r w:rsidRPr="00A33F9A">
        <w:rPr>
          <w:rFonts w:cs="Bookman Old Style" w:hAnsi="Georgia" w:ascii="Georgia"/>
          <w:bCs/>
          <w:color w:val="000000"/>
          <w:spacing w:val="1"/>
          <w:lang w:val="hr-HR"/>
        </w:rPr>
        <w:t xml:space="preserve">° Dužnik je vlasnik: </w:t>
      </w:r>
    </w:p>
    <w:p w:rsidRDefault="00052999" w:rsidP="00052999" w:rsidR="00052999">
      <w:pPr>
        <w:pStyle w:val="Odlomakpopisa"/>
        <w:shd w:fill="FFFFFF" w:color="auto" w:val="clear"/>
        <w:jc w:val="both"/>
        <w:rPr>
          <w:rFonts w:cs="Bookman Old Style" w:hAnsi="Georgia" w:ascii="Georgia"/>
          <w:bCs/>
          <w:color w:val="000000"/>
          <w:spacing w:val="1"/>
          <w:szCs w:val="24"/>
          <w:lang w:val="hr-HR"/>
        </w:rPr>
      </w:pPr>
    </w:p>
    <w:p w:rsidRDefault="00052999" w:rsidP="00052999" w:rsidR="00052999" w:rsidRPr="00D5535E">
      <w:pPr>
        <w:pStyle w:val="Odlomakpopisa"/>
        <w:shd w:fill="FFFFFF" w:color="auto" w:val="clear"/>
        <w:jc w:val="both"/>
        <w:rPr>
          <w:rFonts w:cs="Bookman Old Style" w:hAnsi="Georgia" w:ascii="Georgia"/>
          <w:bCs/>
          <w:color w:val="000000"/>
          <w:spacing w:val="1"/>
          <w:lang w:val="hr-HR"/>
        </w:rPr>
      </w:pPr>
      <w:r>
        <w:rPr>
          <w:rFonts w:cs="Bookman Old Style" w:hAnsi="Georgia" w:ascii="Georgia"/>
          <w:bCs/>
          <w:color w:val="000000"/>
          <w:spacing w:val="1"/>
          <w:szCs w:val="24"/>
          <w:lang w:val="hr-HR"/>
        </w:rPr>
        <w:t xml:space="preserve">1. </w:t>
      </w:r>
      <w:r w:rsidRPr="00D5535E">
        <w:rPr>
          <w:rFonts w:cs="Bookman Old Style" w:hAnsi="Georgia" w:ascii="Georgia"/>
          <w:bCs/>
          <w:color w:val="000000"/>
          <w:spacing w:val="1"/>
          <w:lang w:val="hr-HR"/>
        </w:rPr>
        <w:t>nekretnine upisane u zemljišne knjige Općinskog suda u Sisku, Zemljišnoknjižni odjel Kutina, u naravi DVORIŠTE, ORANICA, LIVADA I KANAL, ukupne površine 11807 m2, nalazeće na zk.čbr. 3114, upisane u zk. ul. 7130 k.o. Kutina.</w:t>
      </w:r>
    </w:p>
    <w:p w:rsidRDefault="00052999" w:rsidP="00052999" w:rsidR="00052999">
      <w:pPr>
        <w:shd w:fill="FFFFFF" w:color="auto" w:val="clear"/>
        <w:jc w:val="both"/>
        <w:rPr>
          <w:rFonts w:cs="Bookman Old Style" w:hAnsi="Georgia" w:ascii="Georgia"/>
          <w:bCs/>
          <w:color w:val="000000"/>
          <w:spacing w:val="1"/>
          <w:lang w:val="hr-HR"/>
        </w:rPr>
      </w:pPr>
    </w:p>
    <w:p w:rsidRDefault="00052999" w:rsidP="00052999" w:rsidR="00052999">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r>
        <w:rPr>
          <w:rFonts w:cs="TimesNewRomanPSMT" w:eastAsia="Times New Roman" w:hAnsi="Georgia" w:ascii="Georgia"/>
          <w:kern w:val="0"/>
          <w:lang w:bidi="ar-SA" w:eastAsia="hr-HR" w:val="hr-HR"/>
        </w:rPr>
        <w:t xml:space="preserve">Nekretnina je opterećena upisanim založnim pravima: </w:t>
      </w:r>
    </w:p>
    <w:p w:rsidRDefault="00052999" w:rsidP="00052999" w:rsidR="00052999" w:rsidRPr="00A35D34">
      <w:pPr>
        <w:shd w:fill="FFFFFF" w:color="auto" w:val="clear"/>
        <w:jc w:val="both"/>
        <w:rPr>
          <w:rFonts w:cs="Bookman Old Style" w:hAnsi="Georgia" w:ascii="Georgia"/>
          <w:bCs/>
          <w:color w:val="000000"/>
          <w:spacing w:val="1"/>
          <w:lang w:val="hr-HR"/>
        </w:rPr>
      </w:pPr>
    </w:p>
    <w:p w:rsidRDefault="00052999" w:rsidP="00052999" w:rsidR="00052999">
      <w:pPr>
        <w:shd w:fill="FFFFFF" w:color="auto" w:val="clear"/>
        <w:jc w:val="both"/>
        <w:rPr>
          <w:rFonts w:cs="Bookman Old Style" w:hAnsi="Georgia" w:ascii="Georgia"/>
          <w:bCs/>
          <w:color w:val="000000"/>
          <w:spacing w:val="1"/>
          <w:lang w:val="hr-HR"/>
        </w:rPr>
      </w:pPr>
      <w:r>
        <w:rPr>
          <w:rFonts w:cs="Bookman Old Style" w:hAnsi="Georgia" w:ascii="Georgia"/>
          <w:bCs/>
          <w:color w:val="000000"/>
          <w:spacing w:val="1"/>
          <w:lang w:val="hr-HR"/>
        </w:rPr>
        <w:t xml:space="preserve">a) pod poslovnim brojem Z-8984/2017 od dana 07.06.2017. godine uknjiženo je založno pravo poslovni broj Ovr-1855/2017 od 31.05.2017. godine </w:t>
      </w:r>
      <w:r w:rsidRPr="00EB6702">
        <w:rPr>
          <w:rFonts w:cs="Bookman Old Style" w:hAnsi="Georgia" w:ascii="Georgia"/>
          <w:bCs/>
          <w:color w:val="000000"/>
          <w:spacing w:val="1"/>
          <w:lang w:val="hr-HR"/>
        </w:rPr>
        <w:t>radi osiguranja novčane tražbine u iznosu od 1.619.500,00 kn s</w:t>
      </w:r>
      <w:r>
        <w:rPr>
          <w:rFonts w:cs="Bookman Old Style" w:hAnsi="Georgia" w:ascii="Georgia"/>
          <w:bCs/>
          <w:color w:val="000000"/>
          <w:spacing w:val="1"/>
          <w:lang w:val="hr-HR"/>
        </w:rPr>
        <w:t>a</w:t>
      </w:r>
      <w:r w:rsidRPr="00EB6702">
        <w:rPr>
          <w:rFonts w:cs="Bookman Old Style" w:hAnsi="Georgia" w:ascii="Georgia"/>
          <w:bCs/>
          <w:color w:val="000000"/>
          <w:spacing w:val="1"/>
          <w:lang w:val="hr-HR"/>
        </w:rPr>
        <w:t xml:space="preserve"> </w:t>
      </w:r>
      <w:r>
        <w:rPr>
          <w:rFonts w:cs="Bookman Old Style" w:hAnsi="Georgia" w:ascii="Georgia"/>
          <w:bCs/>
          <w:color w:val="000000"/>
          <w:spacing w:val="1"/>
          <w:lang w:val="hr-HR"/>
        </w:rPr>
        <w:t xml:space="preserve">zakonskom </w:t>
      </w:r>
      <w:r w:rsidRPr="00EB6702">
        <w:rPr>
          <w:rFonts w:cs="Bookman Old Style" w:hAnsi="Georgia" w:ascii="Georgia"/>
          <w:bCs/>
          <w:color w:val="000000"/>
          <w:spacing w:val="1"/>
          <w:lang w:val="hr-HR"/>
        </w:rPr>
        <w:t xml:space="preserve">zateznom kamatom tekućom od 23.03.2016. godine </w:t>
      </w:r>
      <w:r>
        <w:rPr>
          <w:rFonts w:cs="Bookman Old Style" w:hAnsi="Georgia" w:ascii="Georgia"/>
          <w:bCs/>
          <w:color w:val="000000"/>
          <w:spacing w:val="1"/>
          <w:lang w:val="hr-HR"/>
        </w:rPr>
        <w:t xml:space="preserve">do isplate </w:t>
      </w:r>
      <w:r w:rsidRPr="00EB6702">
        <w:rPr>
          <w:rFonts w:cs="Bookman Old Style" w:hAnsi="Georgia" w:ascii="Georgia"/>
          <w:bCs/>
          <w:color w:val="000000"/>
          <w:spacing w:val="1"/>
          <w:lang w:val="hr-HR"/>
        </w:rPr>
        <w:t xml:space="preserve">za korist GRADA KUTINE, OIB 41888874500, Kutina, Trg kralja Tomislava 12.  </w:t>
      </w:r>
    </w:p>
    <w:p w:rsidRDefault="00052999" w:rsidP="00052999" w:rsidR="00052999">
      <w:pPr>
        <w:shd w:fill="FFFFFF" w:color="auto" w:val="clear"/>
        <w:jc w:val="both"/>
        <w:rPr>
          <w:rFonts w:cs="Bookman Old Style" w:hAnsi="Georgia" w:ascii="Georgia"/>
          <w:bCs/>
          <w:color w:val="000000"/>
          <w:spacing w:val="1"/>
          <w:lang w:val="hr-HR"/>
        </w:rPr>
      </w:pPr>
    </w:p>
    <w:p w:rsidRDefault="00052999" w:rsidP="00052999" w:rsidR="00052999" w:rsidRPr="00D5535E">
      <w:pPr>
        <w:shd w:fill="FFFFFF" w:color="auto" w:val="clear"/>
        <w:jc w:val="both"/>
        <w:rPr>
          <w:rFonts w:cs="Bookman Old Style" w:hAnsi="Georgia" w:ascii="Georgia"/>
          <w:bCs/>
          <w:i/>
          <w:color w:val="000000"/>
          <w:spacing w:val="1"/>
          <w:lang w:val="hr-HR"/>
        </w:rPr>
      </w:pPr>
      <w:r>
        <w:rPr>
          <w:rFonts w:hAnsi="Georgia" w:ascii="Georgia"/>
          <w:i/>
        </w:rPr>
        <w:tab/>
      </w:r>
      <w:r w:rsidRPr="00D5535E">
        <w:rPr>
          <w:rFonts w:hAnsi="Georgia" w:ascii="Georgia"/>
          <w:i/>
        </w:rPr>
        <w:t xml:space="preserve">Radi o upisu izvršenom nakon što je podnesen prijedlog za otvaranje stečajnog postupka i koje pravo prestaje otvaranjem stečajnog postupka sukladno odredbi članka </w:t>
      </w:r>
      <w:r w:rsidRPr="00D5535E">
        <w:rPr>
          <w:rFonts w:cs="Tahoma" w:hAnsi="Georgia" w:ascii="Georgia"/>
          <w:bCs/>
          <w:i/>
          <w:color w:val="000000"/>
          <w:shd w:fill="FFFFFF" w:color="auto" w:val="clear"/>
        </w:rPr>
        <w:t>168. Stečajnog zakona</w:t>
      </w:r>
      <w:r>
        <w:rPr>
          <w:rFonts w:cs="Tahoma" w:hAnsi="Georgia" w:ascii="Georgia"/>
          <w:bCs/>
          <w:i/>
          <w:color w:val="000000"/>
          <w:shd w:fill="FFFFFF" w:color="auto" w:val="clear"/>
        </w:rPr>
        <w:t>.</w:t>
      </w:r>
    </w:p>
    <w:p w:rsidRDefault="00052999" w:rsidP="00052999" w:rsidR="00052999" w:rsidRPr="00EB6702">
      <w:pPr>
        <w:shd w:fill="FFFFFF" w:color="auto" w:val="clear"/>
        <w:jc w:val="both"/>
        <w:rPr>
          <w:rFonts w:cs="Bookman Old Style" w:hAnsi="Georgia" w:ascii="Georgia"/>
          <w:bCs/>
          <w:color w:val="000000"/>
          <w:spacing w:val="1"/>
          <w:lang w:val="hr-HR"/>
        </w:rPr>
      </w:pPr>
    </w:p>
    <w:p w:rsidRDefault="00052999" w:rsidP="00052999" w:rsidR="00052999" w:rsidRPr="00EB6702">
      <w:pPr>
        <w:shd w:fill="FFFFFF" w:color="auto" w:val="clear"/>
        <w:jc w:val="both"/>
        <w:rPr>
          <w:rFonts w:cs="Bookman Old Style" w:hAnsi="Georgia" w:ascii="Georgia"/>
          <w:bCs/>
          <w:color w:val="000000"/>
          <w:spacing w:val="1"/>
          <w:lang w:val="hr-HR"/>
        </w:rPr>
      </w:pPr>
      <w:r>
        <w:rPr>
          <w:rFonts w:cs="Bookman Old Style" w:hAnsi="Georgia" w:ascii="Georgia"/>
          <w:bCs/>
          <w:color w:val="000000"/>
          <w:spacing w:val="1"/>
          <w:lang w:val="hr-HR"/>
        </w:rPr>
        <w:t xml:space="preserve">b) pod poslovnim brojem Z-13357/2017 od dana 11.09.2017. godine </w:t>
      </w:r>
      <w:r w:rsidRPr="00EB6702">
        <w:rPr>
          <w:rFonts w:cs="Bookman Old Style" w:hAnsi="Georgia" w:ascii="Georgia"/>
          <w:bCs/>
          <w:color w:val="000000"/>
          <w:spacing w:val="1"/>
          <w:lang w:val="hr-HR"/>
        </w:rPr>
        <w:t>zabiljež</w:t>
      </w:r>
      <w:r>
        <w:rPr>
          <w:rFonts w:cs="Bookman Old Style" w:hAnsi="Georgia" w:ascii="Georgia"/>
          <w:bCs/>
          <w:color w:val="000000"/>
          <w:spacing w:val="1"/>
          <w:lang w:val="hr-HR"/>
        </w:rPr>
        <w:t>ena je ovrha temeljem rješenja o ovrsi</w:t>
      </w:r>
      <w:r w:rsidRPr="00EB6702">
        <w:rPr>
          <w:rFonts w:cs="Bookman Old Style" w:hAnsi="Georgia" w:ascii="Georgia"/>
          <w:bCs/>
          <w:color w:val="000000"/>
          <w:spacing w:val="1"/>
          <w:lang w:val="hr-HR"/>
        </w:rPr>
        <w:t xml:space="preserve"> Općinskog suda u Sisku, Stalna služba u Kutini pod poslovnim </w:t>
      </w:r>
      <w:r w:rsidRPr="00EB6702">
        <w:rPr>
          <w:rFonts w:cs="Bookman Old Style" w:hAnsi="Georgia" w:ascii="Georgia"/>
          <w:bCs/>
          <w:color w:val="000000"/>
          <w:spacing w:val="1"/>
          <w:lang w:val="hr-HR"/>
        </w:rPr>
        <w:lastRenderedPageBreak/>
        <w:t>brojem Ovr-</w:t>
      </w:r>
      <w:r>
        <w:rPr>
          <w:rFonts w:cs="Bookman Old Style" w:hAnsi="Georgia" w:ascii="Georgia"/>
          <w:bCs/>
          <w:color w:val="000000"/>
          <w:spacing w:val="1"/>
          <w:lang w:val="hr-HR"/>
        </w:rPr>
        <w:t>3936</w:t>
      </w:r>
      <w:r w:rsidRPr="00EB6702">
        <w:rPr>
          <w:rFonts w:cs="Bookman Old Style" w:hAnsi="Georgia" w:ascii="Georgia"/>
          <w:bCs/>
          <w:color w:val="000000"/>
          <w:spacing w:val="1"/>
          <w:lang w:val="hr-HR"/>
        </w:rPr>
        <w:t xml:space="preserve">/2017, a koji je ovršni postupak pokrenuo izvođač </w:t>
      </w:r>
      <w:r>
        <w:rPr>
          <w:rFonts w:cs="Bookman Old Style" w:hAnsi="Georgia" w:ascii="Georgia"/>
          <w:bCs/>
          <w:color w:val="000000"/>
          <w:spacing w:val="1"/>
          <w:lang w:val="hr-HR"/>
        </w:rPr>
        <w:t>VISOKO POTKROVLJE</w:t>
      </w:r>
      <w:r w:rsidRPr="00EB6702">
        <w:rPr>
          <w:rFonts w:cs="Bookman Old Style" w:hAnsi="Georgia" w:ascii="Georgia"/>
          <w:bCs/>
          <w:color w:val="000000"/>
          <w:spacing w:val="1"/>
          <w:lang w:val="hr-HR"/>
        </w:rPr>
        <w:t xml:space="preserve"> d.o.</w:t>
      </w:r>
      <w:r>
        <w:rPr>
          <w:rFonts w:cs="Bookman Old Style" w:hAnsi="Georgia" w:ascii="Georgia"/>
          <w:bCs/>
          <w:color w:val="000000"/>
          <w:spacing w:val="1"/>
          <w:lang w:val="hr-HR"/>
        </w:rPr>
        <w:t>o., Put mostina 1, Split, OIB: 28887408223.</w:t>
      </w:r>
    </w:p>
    <w:p w:rsidRDefault="00052999" w:rsidP="00052999" w:rsidR="00052999">
      <w:pPr>
        <w:shd w:fill="FFFFFF" w:color="auto" w:val="clear"/>
        <w:jc w:val="both"/>
        <w:rPr>
          <w:rFonts w:cs="Bookman Old Style" w:hAnsi="Georgia" w:ascii="Georgia"/>
          <w:bCs/>
          <w:color w:val="000000"/>
          <w:spacing w:val="1"/>
          <w:lang w:val="hr-HR"/>
        </w:rPr>
      </w:pPr>
    </w:p>
    <w:p w:rsidRDefault="00052999" w:rsidP="00052999" w:rsidR="00052999" w:rsidRPr="00D5535E">
      <w:pPr>
        <w:shd w:fill="FFFFFF" w:color="auto" w:val="clear"/>
        <w:jc w:val="both"/>
        <w:rPr>
          <w:rFonts w:cs="Bookman Old Style" w:hAnsi="Georgia" w:ascii="Georgia"/>
          <w:bCs/>
          <w:i/>
          <w:color w:val="000000"/>
          <w:spacing w:val="1"/>
          <w:lang w:val="hr-HR"/>
        </w:rPr>
      </w:pPr>
      <w:r>
        <w:rPr>
          <w:rFonts w:hAnsi="Georgia" w:ascii="Georgia"/>
          <w:i/>
        </w:rPr>
        <w:tab/>
      </w:r>
      <w:r w:rsidRPr="00D5535E">
        <w:rPr>
          <w:rFonts w:hAnsi="Georgia" w:ascii="Georgia"/>
          <w:i/>
        </w:rPr>
        <w:t xml:space="preserve">Radi o upisu izvršenom nakon što je podnesen prijedlog za otvaranje stečajnog postupka i koje pravo prestaje otvaranjem stečajnog postupka sukladno odredbi članka </w:t>
      </w:r>
      <w:r w:rsidRPr="00D5535E">
        <w:rPr>
          <w:rFonts w:cs="Tahoma" w:hAnsi="Georgia" w:ascii="Georgia"/>
          <w:bCs/>
          <w:i/>
          <w:color w:val="000000"/>
          <w:shd w:fill="FFFFFF" w:color="auto" w:val="clear"/>
        </w:rPr>
        <w:t>168. Stečajnog zakona</w:t>
      </w:r>
      <w:r>
        <w:rPr>
          <w:rFonts w:cs="Tahoma" w:hAnsi="Georgia" w:ascii="Georgia"/>
          <w:bCs/>
          <w:i/>
          <w:color w:val="000000"/>
          <w:shd w:fill="FFFFFF" w:color="auto" w:val="clear"/>
        </w:rPr>
        <w:t>.</w:t>
      </w:r>
    </w:p>
    <w:p w:rsidRDefault="00052999" w:rsidP="00052999" w:rsidR="00052999" w:rsidRPr="00EB6702">
      <w:pPr>
        <w:shd w:fill="FFFFFF" w:color="auto" w:val="clear"/>
        <w:jc w:val="both"/>
        <w:rPr>
          <w:rFonts w:cs="Bookman Old Style" w:hAnsi="Georgia" w:ascii="Georgia"/>
          <w:bCs/>
          <w:color w:val="000000"/>
          <w:spacing w:val="1"/>
          <w:lang w:val="hr-HR"/>
        </w:rPr>
      </w:pPr>
    </w:p>
    <w:p w:rsidRDefault="00052999" w:rsidP="00052999" w:rsidR="00052999" w:rsidRPr="00D5535E">
      <w:pPr>
        <w:shd w:fill="FFFFFF" w:color="auto" w:val="clear"/>
        <w:jc w:val="both"/>
        <w:rPr>
          <w:rFonts w:hAnsi="Georgia" w:ascii="Georgia"/>
        </w:rPr>
      </w:pPr>
      <w:r w:rsidRPr="00EB6702">
        <w:rPr>
          <w:rFonts w:cs="Bookman Old Style" w:hAnsi="Georgia" w:ascii="Georgia"/>
          <w:bCs/>
          <w:color w:val="000000"/>
          <w:spacing w:val="1"/>
          <w:lang w:val="hr-HR"/>
        </w:rPr>
        <w:t>Dužnik je predmetnu nekretninu stekao Ugo</w:t>
      </w:r>
      <w:r>
        <w:rPr>
          <w:rFonts w:cs="Bookman Old Style" w:hAnsi="Georgia" w:ascii="Georgia"/>
          <w:bCs/>
          <w:color w:val="000000"/>
          <w:spacing w:val="1"/>
          <w:lang w:val="hr-HR"/>
        </w:rPr>
        <w:t xml:space="preserve">vorom o kupoprodaji zaključenim </w:t>
      </w:r>
      <w:r w:rsidRPr="00EB6702">
        <w:rPr>
          <w:rFonts w:cs="Bookman Old Style" w:hAnsi="Georgia" w:ascii="Georgia"/>
          <w:bCs/>
          <w:color w:val="000000"/>
          <w:spacing w:val="1"/>
          <w:lang w:val="hr-HR"/>
        </w:rPr>
        <w:t>s prodavateljem GRAD KUTINA, Trg kralja Tomislava 12, OIB 41888874500, dana 02.04.2013. godine, nakon nadmetanja za prodaju građevinskog zemljišta Grada Kutine u cilju izgr</w:t>
      </w:r>
      <w:r>
        <w:rPr>
          <w:rFonts w:cs="Bookman Old Style" w:hAnsi="Georgia" w:ascii="Georgia"/>
          <w:bCs/>
          <w:color w:val="000000"/>
          <w:spacing w:val="1"/>
          <w:lang w:val="hr-HR"/>
        </w:rPr>
        <w:t>a</w:t>
      </w:r>
      <w:r w:rsidRPr="00EB6702">
        <w:rPr>
          <w:rFonts w:cs="Bookman Old Style" w:hAnsi="Georgia" w:ascii="Georgia"/>
          <w:bCs/>
          <w:color w:val="000000"/>
          <w:spacing w:val="1"/>
          <w:lang w:val="hr-HR"/>
        </w:rPr>
        <w:t>dnje Doma za starije i nemoćne osobe.</w:t>
      </w:r>
      <w:r w:rsidRPr="00EB6702">
        <w:rPr>
          <w:rFonts w:cs="Bookman Old Style" w:hAnsi="Georgia" w:ascii="Georgia"/>
          <w:bCs/>
          <w:i/>
          <w:color w:val="000000"/>
          <w:spacing w:val="1"/>
          <w:lang w:val="hr-HR"/>
        </w:rPr>
        <w:t xml:space="preserve"> </w:t>
      </w:r>
      <w:r w:rsidRPr="00D5535E">
        <w:rPr>
          <w:rFonts w:cs="Bookman Old Style" w:hAnsi="Georgia" w:ascii="Georgia"/>
          <w:bCs/>
          <w:color w:val="000000"/>
          <w:spacing w:val="1"/>
          <w:lang w:val="hr-HR"/>
        </w:rPr>
        <w:t xml:space="preserve">Ukupna procijenjena vrijednost nekretnina </w:t>
      </w:r>
      <w:r>
        <w:rPr>
          <w:rFonts w:cs="Bookman Old Style" w:hAnsi="Georgia" w:ascii="Georgia"/>
          <w:bCs/>
          <w:color w:val="000000"/>
          <w:spacing w:val="1"/>
          <w:lang w:val="hr-HR"/>
        </w:rPr>
        <w:t>temeljem procjene iz Projekta izgradnje doma iznosi 1.800.</w:t>
      </w:r>
      <w:r w:rsidRPr="00D5535E">
        <w:rPr>
          <w:rFonts w:cs="Bookman Old Style" w:hAnsi="Georgia" w:ascii="Georgia"/>
          <w:bCs/>
          <w:color w:val="000000"/>
          <w:spacing w:val="1"/>
          <w:lang w:val="hr-HR"/>
        </w:rPr>
        <w:t xml:space="preserve">000,00 kn, a </w:t>
      </w:r>
      <w:r>
        <w:rPr>
          <w:rFonts w:cs="Bookman Old Style" w:hAnsi="Georgia" w:ascii="Georgia"/>
          <w:bCs/>
          <w:color w:val="000000"/>
          <w:spacing w:val="1"/>
          <w:lang w:val="hr-HR"/>
        </w:rPr>
        <w:t xml:space="preserve">ugovorena je </w:t>
      </w:r>
      <w:r w:rsidRPr="00D5535E">
        <w:rPr>
          <w:rFonts w:cs="Bookman Old Style" w:hAnsi="Georgia" w:ascii="Georgia"/>
          <w:bCs/>
          <w:color w:val="000000"/>
          <w:spacing w:val="1"/>
          <w:lang w:val="hr-HR"/>
        </w:rPr>
        <w:t>kupoprodajna cijena</w:t>
      </w:r>
      <w:r>
        <w:rPr>
          <w:rFonts w:cs="Bookman Old Style" w:hAnsi="Georgia" w:ascii="Georgia"/>
          <w:bCs/>
          <w:color w:val="000000"/>
          <w:spacing w:val="1"/>
          <w:lang w:val="hr-HR"/>
        </w:rPr>
        <w:t xml:space="preserve"> u </w:t>
      </w:r>
      <w:r w:rsidRPr="00D5535E">
        <w:rPr>
          <w:rFonts w:cs="Bookman Old Style" w:hAnsi="Georgia" w:ascii="Georgia"/>
          <w:bCs/>
          <w:color w:val="000000"/>
          <w:spacing w:val="1"/>
          <w:lang w:val="hr-HR"/>
        </w:rPr>
        <w:t>iznos</w:t>
      </w:r>
      <w:r>
        <w:rPr>
          <w:rFonts w:cs="Bookman Old Style" w:hAnsi="Georgia" w:ascii="Georgia"/>
          <w:bCs/>
          <w:color w:val="000000"/>
          <w:spacing w:val="1"/>
          <w:lang w:val="hr-HR"/>
        </w:rPr>
        <w:t>u od</w:t>
      </w:r>
      <w:r w:rsidRPr="00D5535E">
        <w:rPr>
          <w:rFonts w:cs="Bookman Old Style" w:hAnsi="Georgia" w:ascii="Georgia"/>
          <w:bCs/>
          <w:color w:val="000000"/>
          <w:spacing w:val="1"/>
          <w:lang w:val="hr-HR"/>
        </w:rPr>
        <w:t xml:space="preserve"> 180.500,00 kn koji iznos je dužnik namirio.</w:t>
      </w:r>
    </w:p>
    <w:p w:rsidRDefault="00052999" w:rsidP="00052999" w:rsidR="00052999">
      <w:pPr>
        <w:tabs>
          <w:tab w:pos="7938" w:val="left"/>
        </w:tabs>
        <w:jc w:val="both"/>
        <w:rPr>
          <w:rFonts w:cs="Bookman Old Style" w:hAnsi="Georgia" w:ascii="Georgia"/>
          <w:bCs/>
          <w:color w:val="000000"/>
          <w:spacing w:val="1"/>
          <w:lang w:val="hr-HR"/>
        </w:rPr>
      </w:pPr>
    </w:p>
    <w:p w:rsidRDefault="00052999" w:rsidP="00052999" w:rsidR="00052999">
      <w:pPr>
        <w:tabs>
          <w:tab w:pos="7938" w:val="left"/>
        </w:tabs>
        <w:jc w:val="both"/>
        <w:rPr>
          <w:rFonts w:cs="Bookman Old Style" w:hAnsi="Georgia" w:ascii="Georgia"/>
          <w:bCs/>
          <w:color w:val="000000"/>
          <w:spacing w:val="1"/>
          <w:lang w:val="hr-HR"/>
        </w:rPr>
      </w:pPr>
      <w:r w:rsidRPr="00A33F9A">
        <w:rPr>
          <w:rFonts w:cs="Bookman Old Style" w:hAnsi="Georgia" w:ascii="Georgia"/>
          <w:bCs/>
          <w:color w:val="000000"/>
          <w:spacing w:val="1"/>
          <w:lang w:val="hr-HR"/>
        </w:rPr>
        <w:t xml:space="preserve">° Dužnik je vlasnik: </w:t>
      </w:r>
    </w:p>
    <w:p w:rsidRDefault="00052999" w:rsidP="00052999" w:rsidR="00052999" w:rsidRPr="00EB6702">
      <w:pPr>
        <w:shd w:fill="FFFFFF" w:color="auto" w:val="clear"/>
        <w:jc w:val="both"/>
        <w:rPr>
          <w:rFonts w:cs="Bookman Old Style" w:hAnsi="Georgia" w:ascii="Georgia"/>
          <w:lang w:val="hr-HR"/>
        </w:rPr>
      </w:pPr>
    </w:p>
    <w:p w:rsidRDefault="00052999" w:rsidP="00052999" w:rsidR="00052999" w:rsidRPr="00BA6FF9">
      <w:pPr>
        <w:shd w:fill="FFFFFF" w:color="auto" w:val="clear"/>
        <w:jc w:val="both"/>
        <w:rPr>
          <w:rFonts w:cs="Bookman Old Style" w:hAnsi="Georgia" w:ascii="Georgia"/>
          <w:bCs/>
          <w:color w:val="000000"/>
          <w:spacing w:val="1"/>
          <w:lang w:val="hr-HR"/>
        </w:rPr>
      </w:pPr>
      <w:r>
        <w:rPr>
          <w:rFonts w:cs="Bookman Old Style" w:hAnsi="Georgia" w:ascii="Georgia"/>
          <w:bCs/>
          <w:color w:val="000000"/>
          <w:spacing w:val="1"/>
          <w:lang w:val="hr-HR"/>
        </w:rPr>
        <w:t>-</w:t>
      </w:r>
      <w:r w:rsidRPr="00EB6702">
        <w:rPr>
          <w:rFonts w:cs="Bookman Old Style" w:hAnsi="Georgia" w:ascii="Georgia"/>
          <w:bCs/>
          <w:color w:val="000000"/>
          <w:spacing w:val="1"/>
          <w:lang w:val="hr-HR"/>
        </w:rPr>
        <w:t xml:space="preserve"> </w:t>
      </w:r>
      <w:r>
        <w:rPr>
          <w:rFonts w:cs="Bookman Old Style" w:hAnsi="Georgia" w:ascii="Georgia"/>
          <w:bCs/>
          <w:color w:val="000000"/>
          <w:spacing w:val="1"/>
          <w:lang w:val="hr-HR"/>
        </w:rPr>
        <w:t>triju nekretnina</w:t>
      </w:r>
      <w:r w:rsidRPr="00BA6FF9">
        <w:rPr>
          <w:rFonts w:cs="Bookman Old Style" w:hAnsi="Georgia" w:ascii="Georgia"/>
          <w:bCs/>
          <w:color w:val="000000"/>
          <w:spacing w:val="1"/>
          <w:lang w:val="hr-HR"/>
        </w:rPr>
        <w:t xml:space="preserve"> upisan</w:t>
      </w:r>
      <w:r>
        <w:rPr>
          <w:rFonts w:cs="Bookman Old Style" w:hAnsi="Georgia" w:ascii="Georgia"/>
          <w:bCs/>
          <w:color w:val="000000"/>
          <w:spacing w:val="1"/>
          <w:lang w:val="hr-HR"/>
        </w:rPr>
        <w:t>ih</w:t>
      </w:r>
      <w:r w:rsidRPr="00BA6FF9">
        <w:rPr>
          <w:rFonts w:cs="Bookman Old Style" w:hAnsi="Georgia" w:ascii="Georgia"/>
          <w:bCs/>
          <w:color w:val="000000"/>
          <w:spacing w:val="1"/>
          <w:lang w:val="hr-HR"/>
        </w:rPr>
        <w:t xml:space="preserve"> u zemljišne knjige Općinskog građanskog suda u Zagrebu, Zemljišnoknjižni odjel Zagreb </w:t>
      </w:r>
      <w:r>
        <w:rPr>
          <w:rFonts w:cs="Bookman Old Style" w:hAnsi="Georgia" w:ascii="Georgia"/>
          <w:bCs/>
          <w:color w:val="000000"/>
          <w:spacing w:val="1"/>
          <w:lang w:val="hr-HR"/>
        </w:rPr>
        <w:t>i to</w:t>
      </w:r>
    </w:p>
    <w:p w:rsidRDefault="00052999" w:rsidP="00052999" w:rsidR="00052999">
      <w:pPr>
        <w:shd w:fill="FFFFFF" w:color="auto" w:val="clear"/>
        <w:jc w:val="both"/>
        <w:rPr>
          <w:rFonts w:cs="Bookman Old Style" w:hAnsi="Georgia" w:ascii="Georgia"/>
          <w:bCs/>
          <w:color w:val="000000"/>
          <w:spacing w:val="1"/>
          <w:lang w:val="hr-HR"/>
        </w:rPr>
      </w:pPr>
    </w:p>
    <w:p w:rsidRDefault="00052999" w:rsidP="00052999" w:rsidR="00052999">
      <w:pPr>
        <w:shd w:fill="FFFFFF" w:color="auto" w:val="clear"/>
        <w:jc w:val="both"/>
        <w:rPr>
          <w:rFonts w:cs="Bookman Old Style" w:hAnsi="Georgia" w:ascii="Georgia"/>
          <w:bCs/>
          <w:color w:val="000000"/>
          <w:spacing w:val="1"/>
          <w:lang w:val="hr-HR"/>
        </w:rPr>
      </w:pPr>
      <w:r>
        <w:rPr>
          <w:rFonts w:cs="Bookman Old Style" w:hAnsi="Georgia" w:ascii="Georgia"/>
          <w:bCs/>
          <w:color w:val="000000"/>
          <w:spacing w:val="1"/>
          <w:lang w:val="hr-HR"/>
        </w:rPr>
        <w:tab/>
        <w:t xml:space="preserve">2. nekretnine upisane u </w:t>
      </w:r>
      <w:r w:rsidRPr="00BA6FF9">
        <w:rPr>
          <w:rFonts w:cs="Bookman Old Style" w:hAnsi="Georgia" w:ascii="Georgia"/>
          <w:bCs/>
          <w:color w:val="000000"/>
          <w:spacing w:val="1"/>
          <w:lang w:val="hr-HR"/>
        </w:rPr>
        <w:t>zk. ul. 71 k.o. Stenjevec</w:t>
      </w:r>
      <w:r>
        <w:rPr>
          <w:rFonts w:cs="Bookman Old Style" w:hAnsi="Georgia" w:ascii="Georgia"/>
          <w:bCs/>
          <w:color w:val="000000"/>
          <w:spacing w:val="1"/>
          <w:lang w:val="hr-HR"/>
        </w:rPr>
        <w:t xml:space="preserve"> </w:t>
      </w:r>
      <w:r w:rsidRPr="00BA6FF9">
        <w:rPr>
          <w:rFonts w:cs="Bookman Old Style" w:hAnsi="Georgia" w:ascii="Georgia"/>
          <w:bCs/>
          <w:color w:val="000000"/>
          <w:spacing w:val="1"/>
          <w:lang w:val="hr-HR"/>
        </w:rPr>
        <w:t xml:space="preserve">u naravi ORANICA, SAVSKA </w:t>
      </w:r>
      <w:r>
        <w:rPr>
          <w:rFonts w:cs="Bookman Old Style" w:hAnsi="Georgia" w:ascii="Georgia"/>
          <w:bCs/>
          <w:color w:val="000000"/>
          <w:spacing w:val="1"/>
          <w:lang w:val="hr-HR"/>
        </w:rPr>
        <w:tab/>
      </w:r>
      <w:r w:rsidRPr="00BA6FF9">
        <w:rPr>
          <w:rFonts w:cs="Bookman Old Style" w:hAnsi="Georgia" w:ascii="Georgia"/>
          <w:bCs/>
          <w:color w:val="000000"/>
          <w:spacing w:val="1"/>
          <w:lang w:val="hr-HR"/>
        </w:rPr>
        <w:t xml:space="preserve">OPATOVINA, ukupne površine 231 m2, nalazeće na zk.čbr. 83/1, </w:t>
      </w:r>
    </w:p>
    <w:p w:rsidRDefault="00052999" w:rsidP="00052999" w:rsidR="00052999">
      <w:pPr>
        <w:shd w:fill="FFFFFF" w:color="auto" w:val="clear"/>
        <w:jc w:val="both"/>
        <w:rPr>
          <w:rFonts w:cs="Bookman Old Style" w:hAnsi="Georgia" w:ascii="Georgia"/>
          <w:bCs/>
          <w:color w:val="000000"/>
          <w:spacing w:val="1"/>
          <w:lang w:val="hr-HR"/>
        </w:rPr>
      </w:pPr>
    </w:p>
    <w:p w:rsidRDefault="00052999" w:rsidP="00052999" w:rsidR="00052999">
      <w:pPr>
        <w:shd w:fill="FFFFFF" w:color="auto" w:val="clear"/>
        <w:jc w:val="both"/>
        <w:rPr>
          <w:rFonts w:cs="Bookman Old Style" w:hAnsi="Georgia" w:ascii="Georgia"/>
          <w:bCs/>
          <w:color w:val="000000"/>
          <w:spacing w:val="1"/>
          <w:lang w:val="hr-HR"/>
        </w:rPr>
      </w:pPr>
      <w:r>
        <w:rPr>
          <w:rFonts w:cs="Bookman Old Style" w:hAnsi="Georgia" w:ascii="Georgia"/>
          <w:bCs/>
          <w:color w:val="000000"/>
          <w:spacing w:val="1"/>
          <w:lang w:val="hr-HR"/>
        </w:rPr>
        <w:tab/>
        <w:t xml:space="preserve">3. nekretnine upisane u zk. ul. 177 k.o. Stenjevec </w:t>
      </w:r>
      <w:r w:rsidRPr="00BA6FF9">
        <w:rPr>
          <w:rFonts w:cs="Bookman Old Style" w:hAnsi="Georgia" w:ascii="Georgia"/>
          <w:bCs/>
          <w:color w:val="000000"/>
          <w:spacing w:val="1"/>
          <w:lang w:val="hr-HR"/>
        </w:rPr>
        <w:t xml:space="preserve">u naravi ORANICA, SAVSKA </w:t>
      </w:r>
      <w:r>
        <w:rPr>
          <w:rFonts w:cs="Bookman Old Style" w:hAnsi="Georgia" w:ascii="Georgia"/>
          <w:bCs/>
          <w:color w:val="000000"/>
          <w:spacing w:val="1"/>
          <w:lang w:val="hr-HR"/>
        </w:rPr>
        <w:tab/>
      </w:r>
      <w:r w:rsidRPr="00BA6FF9">
        <w:rPr>
          <w:rFonts w:cs="Bookman Old Style" w:hAnsi="Georgia" w:ascii="Georgia"/>
          <w:bCs/>
          <w:color w:val="000000"/>
          <w:spacing w:val="1"/>
          <w:lang w:val="hr-HR"/>
        </w:rPr>
        <w:t>OPATOVINA, ukupne površine 25</w:t>
      </w:r>
      <w:r>
        <w:rPr>
          <w:rFonts w:cs="Bookman Old Style" w:hAnsi="Georgia" w:ascii="Georgia"/>
          <w:bCs/>
          <w:color w:val="000000"/>
          <w:spacing w:val="1"/>
          <w:lang w:val="hr-HR"/>
        </w:rPr>
        <w:t>3 m2, nalazeće na zk.čbr. 82/4</w:t>
      </w:r>
    </w:p>
    <w:p w:rsidRDefault="00052999" w:rsidP="00052999" w:rsidR="00052999">
      <w:pPr>
        <w:shd w:fill="FFFFFF" w:color="auto" w:val="clear"/>
        <w:jc w:val="both"/>
        <w:rPr>
          <w:rFonts w:cs="Bookman Old Style" w:hAnsi="Georgia" w:ascii="Georgia"/>
          <w:bCs/>
          <w:color w:val="000000"/>
          <w:spacing w:val="1"/>
          <w:lang w:val="hr-HR"/>
        </w:rPr>
      </w:pPr>
    </w:p>
    <w:p w:rsidRDefault="00052999" w:rsidP="00052999" w:rsidR="00052999" w:rsidRPr="009F0B66">
      <w:pPr>
        <w:shd w:fill="FFFFFF" w:color="auto" w:val="clear"/>
        <w:jc w:val="both"/>
        <w:rPr>
          <w:rFonts w:cs="Bookman Old Style" w:hAnsi="Georgia" w:ascii="Georgia"/>
          <w:bCs/>
          <w:color w:val="000000"/>
          <w:spacing w:val="1"/>
          <w:lang w:val="hr-HR"/>
        </w:rPr>
      </w:pPr>
      <w:r>
        <w:rPr>
          <w:rFonts w:cs="Bookman Old Style" w:hAnsi="Georgia" w:ascii="Georgia"/>
          <w:bCs/>
          <w:color w:val="000000"/>
          <w:spacing w:val="1"/>
          <w:lang w:val="hr-HR"/>
        </w:rPr>
        <w:tab/>
        <w:t xml:space="preserve">4. </w:t>
      </w:r>
      <w:r w:rsidRPr="00EB6702">
        <w:rPr>
          <w:rFonts w:cs="Bookman Old Style" w:hAnsi="Georgia" w:ascii="Georgia"/>
          <w:lang w:val="hr-HR"/>
        </w:rPr>
        <w:t xml:space="preserve">nekretnine upisane </w:t>
      </w:r>
      <w:r w:rsidRPr="009F0B66">
        <w:rPr>
          <w:rFonts w:cs="Bookman Old Style" w:hAnsi="Georgia" w:ascii="Georgia"/>
          <w:bCs/>
          <w:color w:val="000000"/>
          <w:spacing w:val="1"/>
          <w:lang w:val="hr-HR"/>
        </w:rPr>
        <w:t>u zk. ul. 1140 k.o. Stenjevec u naravi ORANICA,</w:t>
      </w:r>
      <w:r>
        <w:rPr>
          <w:rFonts w:cs="Bookman Old Style" w:hAnsi="Georgia" w:ascii="Georgia"/>
          <w:bCs/>
          <w:color w:val="000000"/>
          <w:spacing w:val="1"/>
          <w:lang w:val="hr-HR"/>
        </w:rPr>
        <w:t xml:space="preserve"> </w:t>
      </w:r>
      <w:r w:rsidRPr="009F0B66">
        <w:rPr>
          <w:rFonts w:cs="Bookman Old Style" w:hAnsi="Georgia" w:ascii="Georgia"/>
          <w:bCs/>
          <w:color w:val="000000"/>
          <w:spacing w:val="1"/>
          <w:lang w:val="hr-HR"/>
        </w:rPr>
        <w:t xml:space="preserve">SAVSKA </w:t>
      </w:r>
      <w:r>
        <w:rPr>
          <w:rFonts w:cs="Bookman Old Style" w:hAnsi="Georgia" w:ascii="Georgia"/>
          <w:bCs/>
          <w:color w:val="000000"/>
          <w:spacing w:val="1"/>
          <w:lang w:val="hr-HR"/>
        </w:rPr>
        <w:tab/>
      </w:r>
      <w:r w:rsidRPr="009F0B66">
        <w:rPr>
          <w:rFonts w:cs="Bookman Old Style" w:hAnsi="Georgia" w:ascii="Georgia"/>
          <w:bCs/>
          <w:color w:val="000000"/>
          <w:spacing w:val="1"/>
          <w:lang w:val="hr-HR"/>
        </w:rPr>
        <w:t xml:space="preserve">OPATOVINA, ukupne površine 190 m2, nalazeće na zk.čbr. </w:t>
      </w:r>
      <w:r w:rsidRPr="009F0B66">
        <w:rPr>
          <w:rFonts w:cs="Bookman Old Style" w:hAnsi="Georgia" w:ascii="Georgia"/>
          <w:bCs/>
          <w:color w:val="000000"/>
          <w:spacing w:val="1"/>
          <w:lang w:val="hr-HR"/>
        </w:rPr>
        <w:tab/>
        <w:t>83/4.</w:t>
      </w:r>
    </w:p>
    <w:p w:rsidRDefault="00052999" w:rsidP="00052999" w:rsidR="00052999">
      <w:pPr>
        <w:shd w:fill="FFFFFF" w:color="auto" w:val="clear"/>
        <w:jc w:val="both"/>
        <w:rPr>
          <w:rFonts w:cs="Bookman Old Style" w:hAnsi="Georgia" w:ascii="Georgia"/>
          <w:bCs/>
          <w:color w:val="000000"/>
          <w:spacing w:val="1"/>
          <w:lang w:val="hr-HR"/>
        </w:rPr>
      </w:pPr>
    </w:p>
    <w:p w:rsidRDefault="00052999" w:rsidP="00052999" w:rsidR="00052999" w:rsidRPr="00EB6702">
      <w:pPr>
        <w:shd w:fill="FFFFFF" w:color="auto" w:val="clear"/>
        <w:jc w:val="both"/>
        <w:rPr>
          <w:rFonts w:cs="Bookman Old Style" w:hAnsi="Georgia" w:ascii="Georgia"/>
          <w:bCs/>
          <w:color w:val="000000"/>
          <w:spacing w:val="1"/>
          <w:lang w:val="hr-HR"/>
        </w:rPr>
      </w:pPr>
    </w:p>
    <w:p w:rsidRDefault="00052999" w:rsidP="00052999" w:rsidR="00052999">
      <w:pPr>
        <w:shd w:fill="FFFFFF" w:color="auto" w:val="clear"/>
        <w:jc w:val="both"/>
        <w:rPr>
          <w:rFonts w:cs="Bookman Old Style" w:hAnsi="Georgia" w:ascii="Georgia"/>
          <w:bCs/>
          <w:color w:val="000000"/>
          <w:spacing w:val="1"/>
          <w:lang w:val="hr-HR"/>
        </w:rPr>
      </w:pPr>
      <w:r>
        <w:rPr>
          <w:rFonts w:cs="Bookman Old Style" w:hAnsi="Georgia" w:ascii="Georgia"/>
          <w:bCs/>
          <w:color w:val="000000"/>
          <w:spacing w:val="1"/>
          <w:lang w:val="hr-HR"/>
        </w:rPr>
        <w:t xml:space="preserve">Na </w:t>
      </w:r>
      <w:r w:rsidRPr="00EB6702">
        <w:rPr>
          <w:rFonts w:cs="Bookman Old Style" w:hAnsi="Georgia" w:ascii="Georgia"/>
          <w:bCs/>
          <w:color w:val="000000"/>
          <w:spacing w:val="1"/>
          <w:lang w:val="hr-HR"/>
        </w:rPr>
        <w:t>nekretninama</w:t>
      </w:r>
      <w:r>
        <w:rPr>
          <w:rFonts w:cs="Bookman Old Style" w:hAnsi="Georgia" w:ascii="Georgia"/>
          <w:bCs/>
          <w:color w:val="000000"/>
          <w:spacing w:val="1"/>
          <w:lang w:val="hr-HR"/>
        </w:rPr>
        <w:t xml:space="preserve"> pod 2. i 3.</w:t>
      </w:r>
      <w:r w:rsidRPr="00EB6702">
        <w:rPr>
          <w:rFonts w:cs="Bookman Old Style" w:hAnsi="Georgia" w:ascii="Georgia"/>
          <w:bCs/>
          <w:color w:val="000000"/>
          <w:spacing w:val="1"/>
          <w:lang w:val="hr-HR"/>
        </w:rPr>
        <w:t xml:space="preserve"> </w:t>
      </w:r>
    </w:p>
    <w:p w:rsidRDefault="00052999" w:rsidP="00052999" w:rsidR="00052999">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r>
        <w:rPr>
          <w:rFonts w:cs="Bookman Old Style" w:hAnsi="Georgia" w:ascii="Georgia"/>
          <w:bCs/>
          <w:color w:val="000000"/>
          <w:spacing w:val="1"/>
          <w:lang w:val="hr-HR"/>
        </w:rPr>
        <w:tab/>
      </w:r>
      <w:r w:rsidRPr="009F0B66">
        <w:rPr>
          <w:rFonts w:cs="Bookman Old Style" w:hAnsi="Georgia" w:ascii="Georgia"/>
          <w:bCs/>
          <w:color w:val="000000"/>
          <w:spacing w:val="1"/>
          <w:lang w:val="hr-HR"/>
        </w:rPr>
        <w:t xml:space="preserve">pod poslovnim brojem </w:t>
      </w:r>
      <w:r w:rsidRPr="009F0B66">
        <w:rPr>
          <w:rFonts w:cs="TimesNewRomanPSMT" w:eastAsia="Times New Roman" w:hAnsi="Georgia" w:ascii="Georgia"/>
          <w:kern w:val="0"/>
          <w:lang w:bidi="ar-SA" w:eastAsia="hr-HR" w:val="hr-HR"/>
        </w:rPr>
        <w:t xml:space="preserve">Z-44819/15 </w:t>
      </w:r>
      <w:r>
        <w:rPr>
          <w:rFonts w:cs="TimesNewRomanPSMT" w:eastAsia="Times New Roman" w:hAnsi="Georgia" w:ascii="Georgia"/>
          <w:kern w:val="0"/>
          <w:lang w:bidi="ar-SA" w:eastAsia="hr-HR" w:val="hr-HR"/>
        </w:rPr>
        <w:t xml:space="preserve">od dana 02. prosinca 2015. godine </w:t>
      </w:r>
      <w:r w:rsidRPr="009F0B66">
        <w:rPr>
          <w:rFonts w:cs="TimesNewRomanPSMT" w:eastAsia="Times New Roman" w:hAnsi="Georgia" w:ascii="Georgia"/>
          <w:kern w:val="0"/>
          <w:lang w:bidi="ar-SA" w:eastAsia="hr-HR" w:val="hr-HR"/>
        </w:rPr>
        <w:t xml:space="preserve">temeljem </w:t>
      </w:r>
      <w:r>
        <w:rPr>
          <w:rFonts w:cs="TimesNewRomanPSMT" w:eastAsia="Times New Roman" w:hAnsi="Georgia" w:ascii="Georgia"/>
          <w:kern w:val="0"/>
          <w:lang w:bidi="ar-SA" w:eastAsia="hr-HR" w:val="hr-HR"/>
        </w:rPr>
        <w:tab/>
      </w:r>
      <w:r w:rsidRPr="009F0B66">
        <w:rPr>
          <w:rFonts w:cs="TimesNewRomanPSMT" w:eastAsia="Times New Roman" w:hAnsi="Georgia" w:ascii="Georgia"/>
          <w:kern w:val="0"/>
          <w:lang w:bidi="ar-SA" w:eastAsia="hr-HR" w:val="hr-HR"/>
        </w:rPr>
        <w:t>Ugovora o osiguranju tražbine</w:t>
      </w:r>
      <w:r>
        <w:rPr>
          <w:rFonts w:cs="TimesNewRomanPSMT" w:eastAsia="Times New Roman" w:hAnsi="Georgia" w:ascii="Georgia"/>
          <w:kern w:val="0"/>
          <w:lang w:bidi="ar-SA" w:eastAsia="hr-HR" w:val="hr-HR"/>
        </w:rPr>
        <w:t xml:space="preserve"> </w:t>
      </w:r>
      <w:r w:rsidRPr="009F0B66">
        <w:rPr>
          <w:rFonts w:cs="TimesNewRomanPSMT" w:eastAsia="Times New Roman" w:hAnsi="Georgia" w:ascii="Georgia"/>
          <w:kern w:val="0"/>
          <w:lang w:bidi="ar-SA" w:eastAsia="hr-HR" w:val="hr-HR"/>
        </w:rPr>
        <w:t xml:space="preserve">zasnivanjem založnog prava na nekretnini od 06. </w:t>
      </w:r>
      <w:r>
        <w:rPr>
          <w:rFonts w:cs="TimesNewRomanPSMT" w:eastAsia="Times New Roman" w:hAnsi="Georgia" w:ascii="Georgia"/>
          <w:kern w:val="0"/>
          <w:lang w:bidi="ar-SA" w:eastAsia="hr-HR" w:val="hr-HR"/>
        </w:rPr>
        <w:tab/>
      </w:r>
      <w:r w:rsidRPr="009F0B66">
        <w:rPr>
          <w:rFonts w:cs="TimesNewRomanPSMT" w:eastAsia="Times New Roman" w:hAnsi="Georgia" w:ascii="Georgia"/>
          <w:kern w:val="0"/>
          <w:lang w:bidi="ar-SA" w:eastAsia="hr-HR" w:val="hr-HR"/>
        </w:rPr>
        <w:t>studenoga 2015.</w:t>
      </w:r>
      <w:r>
        <w:rPr>
          <w:rFonts w:cs="TimesNewRomanPSMT" w:eastAsia="Times New Roman" w:hAnsi="Georgia" w:ascii="Georgia"/>
          <w:kern w:val="0"/>
          <w:lang w:bidi="ar-SA" w:eastAsia="hr-HR" w:val="hr-HR"/>
        </w:rPr>
        <w:t>g.</w:t>
      </w:r>
      <w:r w:rsidRPr="009F0B66">
        <w:rPr>
          <w:rFonts w:cs="TimesNewRomanPSMT" w:eastAsia="Times New Roman" w:hAnsi="Georgia" w:ascii="Georgia"/>
          <w:kern w:val="0"/>
          <w:lang w:bidi="ar-SA" w:eastAsia="hr-HR" w:val="hr-HR"/>
        </w:rPr>
        <w:t xml:space="preserve"> uknjiženo je založno pravo u iznosu od 1.200.000,00 EUR u </w:t>
      </w:r>
      <w:r>
        <w:rPr>
          <w:rFonts w:cs="TimesNewRomanPSMT" w:eastAsia="Times New Roman" w:hAnsi="Georgia" w:ascii="Georgia"/>
          <w:kern w:val="0"/>
          <w:lang w:bidi="ar-SA" w:eastAsia="hr-HR" w:val="hr-HR"/>
        </w:rPr>
        <w:tab/>
      </w:r>
      <w:r w:rsidRPr="009F0B66">
        <w:rPr>
          <w:rFonts w:cs="TimesNewRomanPSMT" w:eastAsia="Times New Roman" w:hAnsi="Georgia" w:ascii="Georgia"/>
          <w:kern w:val="0"/>
          <w:lang w:bidi="ar-SA" w:eastAsia="hr-HR" w:val="hr-HR"/>
        </w:rPr>
        <w:t>kunskoj protuvrijednosti prema srednjem tečaju HNB-a na dan plaćanja, zajedno</w:t>
      </w:r>
      <w:r>
        <w:rPr>
          <w:rFonts w:cs="TimesNewRomanPSMT" w:eastAsia="Times New Roman" w:hAnsi="Georgia" w:ascii="Georgia"/>
          <w:kern w:val="0"/>
          <w:lang w:bidi="ar-SA" w:eastAsia="hr-HR" w:val="hr-HR"/>
        </w:rPr>
        <w:t xml:space="preserve"> </w:t>
      </w:r>
      <w:r w:rsidRPr="009F0B66">
        <w:rPr>
          <w:rFonts w:cs="TimesNewRomanPSMT" w:eastAsia="Times New Roman" w:hAnsi="Georgia" w:ascii="Georgia"/>
          <w:kern w:val="0"/>
          <w:lang w:bidi="ar-SA" w:eastAsia="hr-HR" w:val="hr-HR"/>
        </w:rPr>
        <w:t xml:space="preserve">s </w:t>
      </w:r>
      <w:r>
        <w:rPr>
          <w:rFonts w:cs="TimesNewRomanPSMT" w:eastAsia="Times New Roman" w:hAnsi="Georgia" w:ascii="Georgia"/>
          <w:kern w:val="0"/>
          <w:lang w:bidi="ar-SA" w:eastAsia="hr-HR" w:val="hr-HR"/>
        </w:rPr>
        <w:tab/>
      </w:r>
      <w:r w:rsidRPr="009F0B66">
        <w:rPr>
          <w:rFonts w:cs="TimesNewRomanPSMT" w:eastAsia="Times New Roman" w:hAnsi="Georgia" w:ascii="Georgia"/>
          <w:kern w:val="0"/>
          <w:lang w:bidi="ar-SA" w:eastAsia="hr-HR" w:val="hr-HR"/>
        </w:rPr>
        <w:t xml:space="preserve">pripadajućim kamatama, </w:t>
      </w:r>
      <w:r>
        <w:rPr>
          <w:rFonts w:cs="TimesNewRomanPSMT" w:eastAsia="Times New Roman" w:hAnsi="Georgia" w:ascii="Georgia"/>
          <w:kern w:val="0"/>
          <w:lang w:bidi="ar-SA" w:eastAsia="hr-HR" w:val="hr-HR"/>
        </w:rPr>
        <w:tab/>
      </w:r>
      <w:r w:rsidRPr="009F0B66">
        <w:rPr>
          <w:rFonts w:cs="TimesNewRomanPSMT" w:eastAsia="Times New Roman" w:hAnsi="Georgia" w:ascii="Georgia"/>
          <w:kern w:val="0"/>
          <w:lang w:bidi="ar-SA" w:eastAsia="hr-HR" w:val="hr-HR"/>
        </w:rPr>
        <w:t>troškovima i naknadama, za korist:</w:t>
      </w:r>
    </w:p>
    <w:p w:rsidRDefault="00052999" w:rsidP="00052999" w:rsidR="00052999" w:rsidRPr="009F0B66">
      <w:pPr>
        <w:widowControl/>
        <w:suppressAutoHyphens w:val="false"/>
        <w:autoSpaceDE w:val="false"/>
        <w:autoSpaceDN w:val="false"/>
        <w:adjustRightInd w:val="false"/>
        <w:jc w:val="both"/>
        <w:rPr>
          <w:rFonts w:cs="Bookman Old Style" w:hAnsi="Georgia" w:ascii="Georgia"/>
          <w:bCs/>
          <w:color w:val="000000"/>
          <w:spacing w:val="1"/>
          <w:lang w:val="hr-HR"/>
        </w:rPr>
      </w:pPr>
    </w:p>
    <w:p w:rsidRDefault="00052999" w:rsidP="00052999" w:rsidR="00052999" w:rsidRPr="009F0B66">
      <w:pPr>
        <w:shd w:fill="FFFFFF" w:color="auto" w:val="clear"/>
        <w:jc w:val="both"/>
        <w:rPr>
          <w:rFonts w:cs="Bookman Old Style" w:hAnsi="Georgia" w:ascii="Georgia"/>
          <w:bCs/>
          <w:color w:val="000000"/>
          <w:spacing w:val="1"/>
          <w:lang w:val="hr-HR"/>
        </w:rPr>
      </w:pPr>
      <w:r w:rsidRPr="009F0B66">
        <w:rPr>
          <w:rFonts w:cs="Bookman Old Style" w:hAnsi="Georgia" w:ascii="Georgia"/>
          <w:bCs/>
          <w:color w:val="000000"/>
          <w:spacing w:val="1"/>
          <w:lang w:val="hr-HR"/>
        </w:rPr>
        <w:t xml:space="preserve"> </w:t>
      </w:r>
      <w:r w:rsidRPr="009F0B66">
        <w:rPr>
          <w:rFonts w:cs="Bookman Old Style" w:hAnsi="Georgia" w:ascii="Georgia"/>
          <w:bCs/>
          <w:color w:val="000000"/>
          <w:spacing w:val="1"/>
          <w:lang w:val="hr-HR"/>
        </w:rPr>
        <w:tab/>
        <w:t>ČAČIĆ RADIMIRA, OIB 58355766376, Cankarjeva 5, Varaždin.</w:t>
      </w:r>
    </w:p>
    <w:p w:rsidRDefault="00052999" w:rsidP="00052999" w:rsidR="00052999" w:rsidRPr="00EB6702">
      <w:pPr>
        <w:shd w:fill="FFFFFF" w:color="auto" w:val="clear"/>
        <w:jc w:val="both"/>
        <w:rPr>
          <w:rFonts w:cs="Bookman Old Style" w:hAnsi="Georgia" w:ascii="Georgia"/>
          <w:bCs/>
          <w:color w:val="000000"/>
          <w:spacing w:val="1"/>
          <w:lang w:val="hr-HR"/>
        </w:rPr>
      </w:pPr>
    </w:p>
    <w:p w:rsidRDefault="00052999" w:rsidP="00052999" w:rsidR="00052999">
      <w:pPr>
        <w:shd w:fill="FFFFFF" w:color="auto" w:val="clear"/>
        <w:jc w:val="both"/>
        <w:rPr>
          <w:rFonts w:cs="Bookman Old Style" w:hAnsi="Georgia" w:ascii="Georgia"/>
          <w:bCs/>
          <w:color w:val="000000"/>
          <w:spacing w:val="1"/>
          <w:lang w:val="hr-HR"/>
        </w:rPr>
      </w:pPr>
      <w:r>
        <w:rPr>
          <w:rFonts w:cs="Bookman Old Style" w:hAnsi="Georgia" w:ascii="Georgia"/>
          <w:bCs/>
          <w:color w:val="000000"/>
          <w:spacing w:val="1"/>
          <w:lang w:val="hr-HR"/>
        </w:rPr>
        <w:tab/>
      </w:r>
      <w:r w:rsidRPr="00EB6702">
        <w:rPr>
          <w:rFonts w:cs="Bookman Old Style" w:hAnsi="Georgia" w:ascii="Georgia"/>
          <w:bCs/>
          <w:color w:val="000000"/>
          <w:spacing w:val="1"/>
          <w:lang w:val="hr-HR"/>
        </w:rPr>
        <w:t xml:space="preserve">Dužnik je predmetne nekretnine stekao </w:t>
      </w:r>
      <w:r w:rsidRPr="00F73D4E">
        <w:rPr>
          <w:rFonts w:cs="Bookman Old Style" w:hAnsi="Georgia" w:ascii="Georgia"/>
          <w:bCs/>
          <w:color w:val="000000"/>
          <w:spacing w:val="1"/>
          <w:lang w:val="hr-HR"/>
        </w:rPr>
        <w:t xml:space="preserve">Ugovorom o kupoprodaji zaključenim s </w:t>
      </w:r>
      <w:r w:rsidRPr="00F73D4E">
        <w:rPr>
          <w:rFonts w:cs="Bookman Old Style" w:hAnsi="Georgia" w:ascii="Georgia"/>
          <w:bCs/>
          <w:color w:val="000000"/>
          <w:spacing w:val="1"/>
          <w:lang w:val="hr-HR"/>
        </w:rPr>
        <w:tab/>
        <w:t>prodavateljem CONING d.d.</w:t>
      </w:r>
      <w:r>
        <w:rPr>
          <w:rFonts w:cs="Bookman Old Style" w:hAnsi="Georgia" w:ascii="Georgia"/>
          <w:bCs/>
          <w:color w:val="000000"/>
          <w:spacing w:val="1"/>
          <w:lang w:val="hr-HR"/>
        </w:rPr>
        <w:t>,</w:t>
      </w:r>
      <w:r w:rsidRPr="00F73D4E">
        <w:rPr>
          <w:rFonts w:cs="Bookman Old Style" w:hAnsi="Georgia" w:ascii="Georgia"/>
          <w:bCs/>
          <w:color w:val="000000"/>
          <w:spacing w:val="1"/>
          <w:lang w:val="hr-HR"/>
        </w:rPr>
        <w:t xml:space="preserve"> Varaždin, A. Šenoe 4-6, OIB 49557976962, dana 06.</w:t>
      </w:r>
      <w:r>
        <w:rPr>
          <w:rFonts w:cs="Bookman Old Style" w:hAnsi="Georgia" w:ascii="Georgia"/>
          <w:bCs/>
          <w:color w:val="000000"/>
          <w:spacing w:val="1"/>
          <w:lang w:val="hr-HR"/>
        </w:rPr>
        <w:t xml:space="preserve"> </w:t>
      </w:r>
      <w:r>
        <w:rPr>
          <w:rFonts w:cs="Bookman Old Style" w:hAnsi="Georgia" w:ascii="Georgia"/>
          <w:bCs/>
          <w:color w:val="000000"/>
          <w:spacing w:val="1"/>
          <w:lang w:val="hr-HR"/>
        </w:rPr>
        <w:tab/>
        <w:t xml:space="preserve">studenog </w:t>
      </w:r>
      <w:r w:rsidRPr="00F73D4E">
        <w:rPr>
          <w:rFonts w:cs="Bookman Old Style" w:hAnsi="Georgia" w:ascii="Georgia"/>
          <w:bCs/>
          <w:color w:val="000000"/>
          <w:spacing w:val="1"/>
          <w:lang w:val="hr-HR"/>
        </w:rPr>
        <w:t xml:space="preserve">2015. godine. Kupoprodajnim ugovorom je ugovorena vrijednost obje </w:t>
      </w:r>
      <w:r w:rsidRPr="00F73D4E">
        <w:rPr>
          <w:rFonts w:cs="Bookman Old Style" w:hAnsi="Georgia" w:ascii="Georgia"/>
          <w:bCs/>
          <w:color w:val="000000"/>
          <w:spacing w:val="1"/>
          <w:lang w:val="hr-HR"/>
        </w:rPr>
        <w:tab/>
        <w:t>nekretnine u iznosu od  1.000,000,00 kn.</w:t>
      </w:r>
    </w:p>
    <w:p w:rsidRDefault="00052999" w:rsidP="00052999" w:rsidR="00052999">
      <w:pPr>
        <w:shd w:fill="FFFFFF" w:color="auto" w:val="clear"/>
        <w:jc w:val="both"/>
        <w:rPr>
          <w:rFonts w:cs="Bookman Old Style" w:hAnsi="Georgia" w:ascii="Georgia"/>
          <w:bCs/>
          <w:color w:val="000000"/>
          <w:spacing w:val="1"/>
          <w:lang w:val="hr-HR"/>
        </w:rPr>
      </w:pPr>
    </w:p>
    <w:p w:rsidRDefault="00052999" w:rsidP="00052999" w:rsidR="00052999">
      <w:pPr>
        <w:shd w:fill="FFFFFF" w:color="auto" w:val="clear"/>
        <w:jc w:val="both"/>
        <w:rPr>
          <w:rFonts w:cs="Bookman Old Style" w:hAnsi="Georgia" w:ascii="Georgia"/>
          <w:bCs/>
          <w:color w:val="000000"/>
          <w:spacing w:val="1"/>
          <w:lang w:val="hr-HR"/>
        </w:rPr>
      </w:pPr>
      <w:r>
        <w:rPr>
          <w:rFonts w:cs="Bookman Old Style" w:hAnsi="Georgia" w:ascii="Georgia"/>
          <w:bCs/>
          <w:color w:val="000000"/>
          <w:spacing w:val="1"/>
          <w:lang w:val="hr-HR"/>
        </w:rPr>
        <w:tab/>
        <w:t xml:space="preserve">Istog dana, 06. studenog 2015. godine, dužnik je u svojstvu založnog dužnika s </w:t>
      </w:r>
      <w:r>
        <w:rPr>
          <w:rFonts w:cs="Bookman Old Style" w:hAnsi="Georgia" w:ascii="Georgia"/>
          <w:bCs/>
          <w:color w:val="000000"/>
          <w:spacing w:val="1"/>
          <w:lang w:val="hr-HR"/>
        </w:rPr>
        <w:tab/>
        <w:t xml:space="preserve">ROSSONERO HOLDINGS LTD, registrirano sjedište u Nikoziji, Republika Cipar u </w:t>
      </w:r>
      <w:r>
        <w:rPr>
          <w:rFonts w:cs="Bookman Old Style" w:hAnsi="Georgia" w:ascii="Georgia"/>
          <w:bCs/>
          <w:color w:val="000000"/>
          <w:spacing w:val="1"/>
          <w:lang w:val="hr-HR"/>
        </w:rPr>
        <w:tab/>
        <w:t xml:space="preserve">svojstvu glavnog dužnika i RADIMIROM ČAČIĆEM, </w:t>
      </w:r>
      <w:r w:rsidRPr="009F0B66">
        <w:rPr>
          <w:rFonts w:cs="Bookman Old Style" w:hAnsi="Georgia" w:ascii="Georgia"/>
          <w:bCs/>
          <w:color w:val="000000"/>
          <w:spacing w:val="1"/>
          <w:lang w:val="hr-HR"/>
        </w:rPr>
        <w:t xml:space="preserve">OIB 58355766376, Cankarjeva </w:t>
      </w:r>
      <w:r>
        <w:rPr>
          <w:rFonts w:cs="Bookman Old Style" w:hAnsi="Georgia" w:ascii="Georgia"/>
          <w:bCs/>
          <w:color w:val="000000"/>
          <w:spacing w:val="1"/>
          <w:lang w:val="hr-HR"/>
        </w:rPr>
        <w:tab/>
      </w:r>
      <w:r w:rsidRPr="009F0B66">
        <w:rPr>
          <w:rFonts w:cs="Bookman Old Style" w:hAnsi="Georgia" w:ascii="Georgia"/>
          <w:bCs/>
          <w:color w:val="000000"/>
          <w:spacing w:val="1"/>
          <w:lang w:val="hr-HR"/>
        </w:rPr>
        <w:t>5, Varaždin</w:t>
      </w:r>
      <w:r>
        <w:rPr>
          <w:rFonts w:cs="Bookman Old Style" w:hAnsi="Georgia" w:ascii="Georgia"/>
          <w:bCs/>
          <w:color w:val="000000"/>
          <w:spacing w:val="1"/>
          <w:lang w:val="hr-HR"/>
        </w:rPr>
        <w:t xml:space="preserve">, u svojstvu založnog vjerovnika, zaključio Ugovor o osiguranju tražbine </w:t>
      </w:r>
      <w:r>
        <w:rPr>
          <w:rFonts w:cs="Bookman Old Style" w:hAnsi="Georgia" w:ascii="Georgia"/>
          <w:bCs/>
          <w:color w:val="000000"/>
          <w:spacing w:val="1"/>
          <w:lang w:val="hr-HR"/>
        </w:rPr>
        <w:lastRenderedPageBreak/>
        <w:tab/>
        <w:t xml:space="preserve">zasnivanjem založnog prava na nekretnini. </w:t>
      </w:r>
    </w:p>
    <w:p w:rsidRDefault="00052999" w:rsidP="00052999" w:rsidR="00052999">
      <w:pPr>
        <w:shd w:fill="FFFFFF" w:color="auto" w:val="clear"/>
        <w:jc w:val="both"/>
        <w:rPr>
          <w:rFonts w:cs="Bookman Old Style" w:hAnsi="Georgia" w:ascii="Georgia"/>
          <w:bCs/>
          <w:color w:val="000000"/>
          <w:spacing w:val="1"/>
          <w:lang w:val="hr-HR"/>
        </w:rPr>
      </w:pPr>
    </w:p>
    <w:p w:rsidRDefault="00052999" w:rsidP="00052999" w:rsidR="00052999" w:rsidRPr="00F73D4E">
      <w:pPr>
        <w:shd w:fill="FFFFFF" w:color="auto" w:val="clear"/>
        <w:jc w:val="both"/>
        <w:rPr>
          <w:rFonts w:hAnsi="Georgia" w:ascii="Georgia"/>
        </w:rPr>
      </w:pPr>
      <w:r>
        <w:rPr>
          <w:rFonts w:cs="Bookman Old Style" w:hAnsi="Georgia" w:ascii="Georgia"/>
          <w:bCs/>
          <w:color w:val="000000"/>
          <w:spacing w:val="1"/>
          <w:lang w:val="hr-HR"/>
        </w:rPr>
        <w:tab/>
        <w:t xml:space="preserve">Stečajni dužnik je u svojstvu založnog dužnika bez naknade zaključio gore navedeni </w:t>
      </w:r>
      <w:r>
        <w:rPr>
          <w:rFonts w:cs="Bookman Old Style" w:hAnsi="Georgia" w:ascii="Georgia"/>
          <w:bCs/>
          <w:color w:val="000000"/>
          <w:spacing w:val="1"/>
          <w:lang w:val="hr-HR"/>
        </w:rPr>
        <w:tab/>
        <w:t xml:space="preserve">Ugovor radi tražbine koju založni vjerovnik ima spram glavnog dužnika u iznosu od </w:t>
      </w:r>
      <w:r>
        <w:rPr>
          <w:rFonts w:cs="Bookman Old Style" w:hAnsi="Georgia" w:ascii="Georgia"/>
          <w:bCs/>
          <w:color w:val="000000"/>
          <w:spacing w:val="1"/>
          <w:lang w:val="hr-HR"/>
        </w:rPr>
        <w:tab/>
        <w:t xml:space="preserve">1.200.000,00 kn temeljem Prvog ugovora o prijenosu i stjecanju poslovnih udjela u </w:t>
      </w:r>
      <w:r>
        <w:rPr>
          <w:rFonts w:cs="Bookman Old Style" w:hAnsi="Georgia" w:ascii="Georgia"/>
          <w:bCs/>
          <w:color w:val="000000"/>
          <w:spacing w:val="1"/>
          <w:lang w:val="hr-HR"/>
        </w:rPr>
        <w:tab/>
        <w:t xml:space="preserve">trgovačkom društvu CONING ALFA d.o.o. od dana 06. studenog 2015. godine. </w:t>
      </w:r>
    </w:p>
    <w:p w:rsidRDefault="00052999" w:rsidP="00052999" w:rsidR="00052999" w:rsidRPr="00F73D4E">
      <w:pPr>
        <w:shd w:fill="FFFFFF" w:color="auto" w:val="clear"/>
        <w:jc w:val="both"/>
        <w:rPr>
          <w:rFonts w:cs="Bookman Old Style" w:hAnsi="Georgia" w:ascii="Georgia"/>
          <w:lang w:val="hr-HR"/>
        </w:rPr>
      </w:pPr>
    </w:p>
    <w:p w:rsidRDefault="00052999" w:rsidP="00052999" w:rsidR="00052999">
      <w:pPr>
        <w:shd w:fill="FFFFFF" w:color="auto" w:val="clear"/>
        <w:jc w:val="both"/>
        <w:rPr>
          <w:rFonts w:cs="Bookman Old Style" w:hAnsi="Georgia" w:ascii="Georgia"/>
          <w:bCs/>
          <w:color w:val="000000"/>
          <w:spacing w:val="1"/>
          <w:lang w:val="hr-HR"/>
        </w:rPr>
      </w:pPr>
      <w:r w:rsidRPr="00EB6702">
        <w:rPr>
          <w:rFonts w:cs="Bookman Old Style" w:hAnsi="Georgia" w:ascii="Georgia"/>
          <w:bCs/>
          <w:color w:val="000000"/>
          <w:spacing w:val="1"/>
          <w:lang w:val="hr-HR"/>
        </w:rPr>
        <w:t>Na nekretnini</w:t>
      </w:r>
      <w:r>
        <w:rPr>
          <w:rFonts w:cs="Bookman Old Style" w:hAnsi="Georgia" w:ascii="Georgia"/>
          <w:bCs/>
          <w:color w:val="000000"/>
          <w:spacing w:val="1"/>
          <w:lang w:val="hr-HR"/>
        </w:rPr>
        <w:t xml:space="preserve"> pod 4.</w:t>
      </w:r>
      <w:r w:rsidRPr="00EB6702">
        <w:rPr>
          <w:rFonts w:cs="Bookman Old Style" w:hAnsi="Georgia" w:ascii="Georgia"/>
          <w:bCs/>
          <w:color w:val="000000"/>
          <w:spacing w:val="1"/>
          <w:lang w:val="hr-HR"/>
        </w:rPr>
        <w:t xml:space="preserve"> </w:t>
      </w:r>
    </w:p>
    <w:p w:rsidRDefault="00052999" w:rsidP="00052999" w:rsidR="00052999">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r>
        <w:rPr>
          <w:rFonts w:cs="Bookman Old Style" w:hAnsi="Georgia" w:ascii="Georgia"/>
          <w:bCs/>
          <w:color w:val="000000"/>
          <w:spacing w:val="1"/>
          <w:lang w:val="hr-HR"/>
        </w:rPr>
        <w:tab/>
      </w:r>
      <w:r w:rsidRPr="00533D83">
        <w:rPr>
          <w:rFonts w:cs="Bookman Old Style" w:hAnsi="Georgia" w:ascii="Georgia"/>
          <w:bCs/>
          <w:color w:val="000000"/>
          <w:spacing w:val="1"/>
          <w:lang w:val="hr-HR"/>
        </w:rPr>
        <w:t xml:space="preserve">pod poslovnim brojem </w:t>
      </w:r>
      <w:r w:rsidRPr="00533D83">
        <w:rPr>
          <w:rFonts w:cs="TimesNewRomanPSMT" w:eastAsia="Times New Roman" w:hAnsi="Georgia" w:ascii="Georgia"/>
          <w:kern w:val="0"/>
          <w:lang w:bidi="ar-SA" w:eastAsia="hr-HR" w:val="hr-HR"/>
        </w:rPr>
        <w:t xml:space="preserve">Z-6052/15 </w:t>
      </w:r>
      <w:r>
        <w:rPr>
          <w:rFonts w:cs="TimesNewRomanPSMT" w:eastAsia="Times New Roman" w:hAnsi="Georgia" w:ascii="Georgia"/>
          <w:kern w:val="0"/>
          <w:lang w:bidi="ar-SA" w:eastAsia="hr-HR" w:val="hr-HR"/>
        </w:rPr>
        <w:t xml:space="preserve">od dana 11. veljače 2015. godine </w:t>
      </w:r>
      <w:r w:rsidRPr="00533D83">
        <w:rPr>
          <w:rFonts w:cs="TimesNewRomanPSMT" w:eastAsia="Times New Roman" w:hAnsi="Georgia" w:ascii="Georgia"/>
          <w:kern w:val="0"/>
          <w:lang w:bidi="ar-SA" w:eastAsia="hr-HR" w:val="hr-HR"/>
        </w:rPr>
        <w:t xml:space="preserve">na temelju </w:t>
      </w:r>
      <w:r>
        <w:rPr>
          <w:rFonts w:cs="TimesNewRomanPSMT" w:eastAsia="Times New Roman" w:hAnsi="Georgia" w:ascii="Georgia"/>
          <w:kern w:val="0"/>
          <w:lang w:bidi="ar-SA" w:eastAsia="hr-HR" w:val="hr-HR"/>
        </w:rPr>
        <w:tab/>
        <w:t>U</w:t>
      </w:r>
      <w:r w:rsidRPr="00533D83">
        <w:rPr>
          <w:rFonts w:cs="TimesNewRomanPSMT" w:eastAsia="Times New Roman" w:hAnsi="Georgia" w:ascii="Georgia"/>
          <w:kern w:val="0"/>
          <w:lang w:bidi="ar-SA" w:eastAsia="hr-HR" w:val="hr-HR"/>
        </w:rPr>
        <w:t>govora o dugoročnom kreditu od 10.veljače</w:t>
      </w:r>
      <w:r>
        <w:rPr>
          <w:rFonts w:cs="TimesNewRomanPSMT" w:eastAsia="Times New Roman" w:hAnsi="Georgia" w:ascii="Georgia"/>
          <w:kern w:val="0"/>
          <w:lang w:bidi="ar-SA" w:eastAsia="hr-HR" w:val="hr-HR"/>
        </w:rPr>
        <w:t xml:space="preserve"> </w:t>
      </w:r>
      <w:r w:rsidRPr="00533D83">
        <w:rPr>
          <w:rFonts w:cs="TimesNewRomanPSMT" w:eastAsia="Times New Roman" w:hAnsi="Georgia" w:ascii="Georgia"/>
          <w:kern w:val="0"/>
          <w:lang w:bidi="ar-SA" w:eastAsia="hr-HR" w:val="hr-HR"/>
        </w:rPr>
        <w:t>2015.</w:t>
      </w:r>
      <w:r>
        <w:rPr>
          <w:rFonts w:cs="TimesNewRomanPSMT" w:eastAsia="Times New Roman" w:hAnsi="Georgia" w:ascii="Georgia"/>
          <w:kern w:val="0"/>
          <w:lang w:bidi="ar-SA" w:eastAsia="hr-HR" w:val="hr-HR"/>
        </w:rPr>
        <w:t xml:space="preserve"> </w:t>
      </w:r>
      <w:r w:rsidRPr="00533D83">
        <w:rPr>
          <w:rFonts w:cs="TimesNewRomanPSMT" w:eastAsia="Times New Roman" w:hAnsi="Georgia" w:ascii="Georgia"/>
          <w:kern w:val="0"/>
          <w:lang w:bidi="ar-SA" w:eastAsia="hr-HR" w:val="hr-HR"/>
        </w:rPr>
        <w:t>godine uknjiž</w:t>
      </w:r>
      <w:r>
        <w:rPr>
          <w:rFonts w:cs="TimesNewRomanPSMT" w:eastAsia="Times New Roman" w:hAnsi="Georgia" w:ascii="Georgia"/>
          <w:kern w:val="0"/>
          <w:lang w:bidi="ar-SA" w:eastAsia="hr-HR" w:val="hr-HR"/>
        </w:rPr>
        <w:t>e</w:t>
      </w:r>
      <w:r w:rsidRPr="00533D83">
        <w:rPr>
          <w:rFonts w:cs="TimesNewRomanPSMT" w:eastAsia="Times New Roman" w:hAnsi="Georgia" w:ascii="Georgia"/>
          <w:kern w:val="0"/>
          <w:lang w:bidi="ar-SA" w:eastAsia="hr-HR" w:val="hr-HR"/>
        </w:rPr>
        <w:t xml:space="preserve">no je založno </w:t>
      </w:r>
      <w:r>
        <w:rPr>
          <w:rFonts w:cs="TimesNewRomanPSMT" w:eastAsia="Times New Roman" w:hAnsi="Georgia" w:ascii="Georgia"/>
          <w:kern w:val="0"/>
          <w:lang w:bidi="ar-SA" w:eastAsia="hr-HR" w:val="hr-HR"/>
        </w:rPr>
        <w:tab/>
      </w:r>
      <w:r w:rsidRPr="00533D83">
        <w:rPr>
          <w:rFonts w:cs="TimesNewRomanPSMT" w:eastAsia="Times New Roman" w:hAnsi="Georgia" w:ascii="Georgia"/>
          <w:kern w:val="0"/>
          <w:lang w:bidi="ar-SA" w:eastAsia="hr-HR" w:val="hr-HR"/>
        </w:rPr>
        <w:t xml:space="preserve">pravo radi osiguranja novčane tražbine u iznosu od 410.000,00 kn uz godišnju </w:t>
      </w:r>
      <w:r>
        <w:rPr>
          <w:rFonts w:cs="TimesNewRomanPSMT" w:eastAsia="Times New Roman" w:hAnsi="Georgia" w:ascii="Georgia"/>
          <w:kern w:val="0"/>
          <w:lang w:bidi="ar-SA" w:eastAsia="hr-HR" w:val="hr-HR"/>
        </w:rPr>
        <w:tab/>
      </w:r>
      <w:r w:rsidRPr="00533D83">
        <w:rPr>
          <w:rFonts w:cs="TimesNewRomanPSMT" w:eastAsia="Times New Roman" w:hAnsi="Georgia" w:ascii="Georgia"/>
          <w:kern w:val="0"/>
          <w:lang w:bidi="ar-SA" w:eastAsia="hr-HR" w:val="hr-HR"/>
        </w:rPr>
        <w:t xml:space="preserve">kamatnu stopu od 5,00%, promjenjivu, </w:t>
      </w:r>
      <w:r>
        <w:rPr>
          <w:rFonts w:cs="TimesNewRomanPSMT" w:eastAsia="Times New Roman" w:hAnsi="Georgia" w:ascii="Georgia"/>
          <w:kern w:val="0"/>
          <w:lang w:bidi="ar-SA" w:eastAsia="hr-HR" w:val="hr-HR"/>
        </w:rPr>
        <w:tab/>
      </w:r>
      <w:r w:rsidRPr="00533D83">
        <w:rPr>
          <w:rFonts w:cs="TimesNewRomanPSMT" w:eastAsia="Times New Roman" w:hAnsi="Georgia" w:ascii="Georgia"/>
          <w:kern w:val="0"/>
          <w:lang w:bidi="ar-SA" w:eastAsia="hr-HR" w:val="hr-HR"/>
        </w:rPr>
        <w:t xml:space="preserve">zatezne kamate, naknade i za ostale troškove </w:t>
      </w:r>
      <w:r>
        <w:rPr>
          <w:rFonts w:cs="TimesNewRomanPSMT" w:eastAsia="Times New Roman" w:hAnsi="Georgia" w:ascii="Georgia"/>
          <w:kern w:val="0"/>
          <w:lang w:bidi="ar-SA" w:eastAsia="hr-HR" w:val="hr-HR"/>
        </w:rPr>
        <w:tab/>
      </w:r>
      <w:r w:rsidRPr="00533D83">
        <w:rPr>
          <w:rFonts w:cs="TimesNewRomanPSMT" w:eastAsia="Times New Roman" w:hAnsi="Georgia" w:ascii="Georgia"/>
          <w:kern w:val="0"/>
          <w:lang w:bidi="ar-SA" w:eastAsia="hr-HR" w:val="hr-HR"/>
        </w:rPr>
        <w:t xml:space="preserve">po kreditu koji mogu nastati iz </w:t>
      </w:r>
      <w:r>
        <w:rPr>
          <w:rFonts w:cs="TimesNewRomanPSMT" w:eastAsia="Times New Roman" w:hAnsi="Georgia" w:ascii="Georgia"/>
          <w:kern w:val="0"/>
          <w:lang w:bidi="ar-SA" w:eastAsia="hr-HR" w:val="hr-HR"/>
        </w:rPr>
        <w:t>u</w:t>
      </w:r>
      <w:r w:rsidRPr="00533D83">
        <w:rPr>
          <w:rFonts w:cs="TimesNewRomanPSMT" w:eastAsia="Times New Roman" w:hAnsi="Georgia" w:ascii="Georgia"/>
          <w:kern w:val="0"/>
          <w:lang w:bidi="ar-SA" w:eastAsia="hr-HR" w:val="hr-HR"/>
        </w:rPr>
        <w:t>govora o kreditu, za korist:</w:t>
      </w:r>
    </w:p>
    <w:p w:rsidRDefault="00052999" w:rsidP="00052999" w:rsidR="00052999" w:rsidRPr="00533D83">
      <w:pPr>
        <w:widowControl/>
        <w:suppressAutoHyphens w:val="false"/>
        <w:autoSpaceDE w:val="false"/>
        <w:autoSpaceDN w:val="false"/>
        <w:adjustRightInd w:val="false"/>
        <w:jc w:val="both"/>
        <w:rPr>
          <w:rFonts w:cs="TimesNewRomanPSMT" w:eastAsia="Times New Roman" w:hAnsi="Georgia" w:ascii="Georgia"/>
          <w:kern w:val="0"/>
          <w:lang w:bidi="ar-SA" w:eastAsia="hr-HR" w:val="hr-HR"/>
        </w:rPr>
      </w:pPr>
    </w:p>
    <w:p w:rsidRDefault="00052999" w:rsidP="00052999" w:rsidR="00052999">
      <w:pPr>
        <w:widowControl/>
        <w:suppressAutoHyphens w:val="false"/>
        <w:autoSpaceDE w:val="false"/>
        <w:autoSpaceDN w:val="false"/>
        <w:adjustRightInd w:val="false"/>
        <w:jc w:val="both"/>
        <w:rPr>
          <w:rFonts w:cs="Bookman Old Style" w:hAnsi="Georgia" w:ascii="Georgia"/>
          <w:bCs/>
          <w:color w:val="000000"/>
          <w:spacing w:val="1"/>
          <w:lang w:val="hr-HR"/>
        </w:rPr>
      </w:pPr>
      <w:r w:rsidRPr="00533D83">
        <w:rPr>
          <w:rFonts w:cs="TimesNewRomanPSMT" w:eastAsia="Times New Roman" w:hAnsi="Georgia" w:ascii="Georgia"/>
          <w:kern w:val="0"/>
          <w:lang w:bidi="ar-SA" w:eastAsia="hr-HR" w:val="hr-HR"/>
        </w:rPr>
        <w:tab/>
      </w:r>
      <w:r w:rsidRPr="00533D83">
        <w:rPr>
          <w:rFonts w:cs="Bookman Old Style" w:hAnsi="Georgia" w:ascii="Georgia"/>
          <w:bCs/>
          <w:color w:val="000000"/>
          <w:spacing w:val="1"/>
          <w:lang w:val="hr-HR"/>
        </w:rPr>
        <w:t xml:space="preserve">VABA d.d. BANKA </w:t>
      </w:r>
      <w:r w:rsidRPr="00533D83">
        <w:rPr>
          <w:rFonts w:cs="Bookman Old Style" w:hAnsi="Georgia" w:ascii="Georgia"/>
          <w:bCs/>
          <w:color w:val="000000"/>
          <w:spacing w:val="1"/>
          <w:lang w:val="hr-HR"/>
        </w:rPr>
        <w:tab/>
        <w:t>VARAŽDIN, OIB: 38182927268</w:t>
      </w:r>
      <w:r w:rsidRPr="00EB6702">
        <w:rPr>
          <w:rFonts w:cs="Bookman Old Style" w:hAnsi="Georgia" w:ascii="Georgia"/>
          <w:bCs/>
          <w:color w:val="000000"/>
          <w:spacing w:val="1"/>
          <w:lang w:val="hr-HR"/>
        </w:rPr>
        <w:t xml:space="preserve">, ALEJA KRALJA ZVONIMIRA </w:t>
      </w:r>
      <w:r>
        <w:rPr>
          <w:rFonts w:cs="Bookman Old Style" w:hAnsi="Georgia" w:ascii="Georgia"/>
          <w:bCs/>
          <w:color w:val="000000"/>
          <w:spacing w:val="1"/>
          <w:lang w:val="hr-HR"/>
        </w:rPr>
        <w:t>1</w:t>
      </w:r>
    </w:p>
    <w:p w:rsidRDefault="00052999" w:rsidP="00052999" w:rsidR="00052999" w:rsidRPr="00EB6702">
      <w:pPr>
        <w:widowControl/>
        <w:suppressAutoHyphens w:val="false"/>
        <w:autoSpaceDE w:val="false"/>
        <w:autoSpaceDN w:val="false"/>
        <w:adjustRightInd w:val="false"/>
        <w:jc w:val="both"/>
        <w:rPr>
          <w:rFonts w:cs="Bookman Old Style" w:hAnsi="Georgia" w:ascii="Georgia"/>
          <w:bCs/>
          <w:color w:val="000000"/>
          <w:spacing w:val="1"/>
          <w:lang w:val="hr-HR"/>
        </w:rPr>
      </w:pPr>
      <w:r>
        <w:rPr>
          <w:rFonts w:cs="Bookman Old Style" w:hAnsi="Georgia" w:ascii="Georgia"/>
          <w:bCs/>
          <w:color w:val="000000"/>
          <w:spacing w:val="1"/>
          <w:lang w:val="hr-HR"/>
        </w:rPr>
        <w:tab/>
      </w:r>
      <w:r w:rsidRPr="00EB6702">
        <w:rPr>
          <w:rFonts w:cs="Bookman Old Style" w:hAnsi="Georgia" w:ascii="Georgia"/>
          <w:bCs/>
          <w:color w:val="000000"/>
          <w:spacing w:val="1"/>
          <w:lang w:val="hr-HR"/>
        </w:rPr>
        <w:t>VARAŽDIN.</w:t>
      </w:r>
    </w:p>
    <w:p w:rsidRDefault="00052999" w:rsidP="00052999" w:rsidR="00052999" w:rsidRPr="00EB6702">
      <w:pPr>
        <w:shd w:fill="FFFFFF" w:color="auto" w:val="clear"/>
        <w:jc w:val="both"/>
        <w:rPr>
          <w:rFonts w:cs="Bookman Old Style" w:hAnsi="Georgia" w:ascii="Georgia"/>
          <w:bCs/>
          <w:color w:val="000000"/>
          <w:spacing w:val="1"/>
          <w:lang w:val="hr-HR"/>
        </w:rPr>
      </w:pPr>
    </w:p>
    <w:p w:rsidRDefault="00052999" w:rsidP="00052999" w:rsidR="00052999" w:rsidRPr="00EC430C">
      <w:pPr>
        <w:shd w:fill="FFFFFF" w:color="auto" w:val="clear"/>
        <w:jc w:val="both"/>
        <w:rPr>
          <w:rFonts w:hAnsi="Georgia" w:ascii="Georgia"/>
        </w:rPr>
      </w:pPr>
      <w:r>
        <w:rPr>
          <w:rFonts w:cs="Bookman Old Style" w:hAnsi="Georgia" w:ascii="Georgia"/>
          <w:bCs/>
          <w:color w:val="000000"/>
          <w:spacing w:val="1"/>
          <w:lang w:val="hr-HR"/>
        </w:rPr>
        <w:tab/>
      </w:r>
      <w:r w:rsidRPr="00EB6702">
        <w:rPr>
          <w:rFonts w:cs="Bookman Old Style" w:hAnsi="Georgia" w:ascii="Georgia"/>
          <w:bCs/>
          <w:color w:val="000000"/>
          <w:spacing w:val="1"/>
          <w:lang w:val="hr-HR"/>
        </w:rPr>
        <w:t xml:space="preserve">Dužnik je </w:t>
      </w:r>
      <w:r w:rsidRPr="00EC430C">
        <w:rPr>
          <w:rFonts w:cs="Bookman Old Style" w:hAnsi="Georgia" w:ascii="Georgia"/>
          <w:bCs/>
          <w:color w:val="000000"/>
          <w:spacing w:val="1"/>
          <w:lang w:val="hr-HR"/>
        </w:rPr>
        <w:t xml:space="preserve">predmetnu nekretninu stekao Ugovorom o kupoprodaji zaključenim s </w:t>
      </w:r>
      <w:r w:rsidRPr="00EC430C">
        <w:rPr>
          <w:rFonts w:cs="Bookman Old Style" w:hAnsi="Georgia" w:ascii="Georgia"/>
          <w:bCs/>
          <w:color w:val="000000"/>
          <w:spacing w:val="1"/>
          <w:lang w:val="hr-HR"/>
        </w:rPr>
        <w:tab/>
        <w:t>prodavateljem CONING d.d.</w:t>
      </w:r>
      <w:r>
        <w:rPr>
          <w:rFonts w:cs="Bookman Old Style" w:hAnsi="Georgia" w:ascii="Georgia"/>
          <w:bCs/>
          <w:color w:val="000000"/>
          <w:spacing w:val="1"/>
          <w:lang w:val="hr-HR"/>
        </w:rPr>
        <w:t>,</w:t>
      </w:r>
      <w:r w:rsidRPr="00EC430C">
        <w:rPr>
          <w:rFonts w:cs="Bookman Old Style" w:hAnsi="Georgia" w:ascii="Georgia"/>
          <w:bCs/>
          <w:color w:val="000000"/>
          <w:spacing w:val="1"/>
          <w:lang w:val="hr-HR"/>
        </w:rPr>
        <w:t xml:space="preserve"> Varaždin, A. Šenoe 4-6, OIB 49557976962, dana </w:t>
      </w:r>
      <w:r w:rsidRPr="00EC430C">
        <w:rPr>
          <w:rFonts w:cs="Bookman Old Style" w:hAnsi="Georgia" w:ascii="Georgia"/>
          <w:bCs/>
          <w:color w:val="000000"/>
          <w:spacing w:val="1"/>
          <w:lang w:val="hr-HR"/>
        </w:rPr>
        <w:tab/>
        <w:t>11.</w:t>
      </w:r>
      <w:r>
        <w:rPr>
          <w:rFonts w:cs="Bookman Old Style" w:hAnsi="Georgia" w:ascii="Georgia"/>
          <w:bCs/>
          <w:color w:val="000000"/>
          <w:spacing w:val="1"/>
          <w:lang w:val="hr-HR"/>
        </w:rPr>
        <w:t>v</w:t>
      </w:r>
      <w:r w:rsidRPr="00EC430C">
        <w:rPr>
          <w:rFonts w:cs="Bookman Old Style" w:hAnsi="Georgia" w:ascii="Georgia"/>
          <w:bCs/>
          <w:color w:val="000000"/>
          <w:spacing w:val="1"/>
          <w:lang w:val="hr-HR"/>
        </w:rPr>
        <w:t xml:space="preserve">eljače 2015. godine. Kupoprodajnim ugovorom je ugovorena vrijednost </w:t>
      </w:r>
      <w:r w:rsidRPr="00EC430C">
        <w:rPr>
          <w:rFonts w:cs="Bookman Old Style" w:hAnsi="Georgia" w:ascii="Georgia"/>
          <w:bCs/>
          <w:color w:val="000000"/>
          <w:spacing w:val="1"/>
          <w:lang w:val="hr-HR"/>
        </w:rPr>
        <w:tab/>
        <w:t>nekretnine u iznosu od 313.895,00 kn.</w:t>
      </w:r>
    </w:p>
    <w:p w:rsidRDefault="00052999" w:rsidP="00052999" w:rsidR="00052999" w:rsidRPr="00EB6702">
      <w:pPr>
        <w:shd w:fill="FFFFFF" w:color="auto" w:val="clear"/>
        <w:jc w:val="both"/>
        <w:rPr>
          <w:rFonts w:cs="Bookman Old Style" w:hAnsi="Georgia" w:ascii="Georgia"/>
          <w:lang w:val="hr-HR"/>
        </w:rPr>
      </w:pPr>
    </w:p>
    <w:p w:rsidRDefault="00052999" w:rsidP="00052999" w:rsidR="00052999">
      <w:pPr>
        <w:shd w:fill="FFFFFF" w:color="auto" w:val="clear"/>
        <w:jc w:val="both"/>
        <w:rPr>
          <w:rFonts w:cs="TimesNewRomanPSMT" w:eastAsia="Times New Roman" w:hAnsi="Georgia" w:ascii="Georgia"/>
          <w:kern w:val="0"/>
          <w:lang w:bidi="ar-SA" w:eastAsia="hr-HR" w:val="hr-HR"/>
        </w:rPr>
      </w:pPr>
      <w:r>
        <w:rPr>
          <w:rFonts w:cs="Bookman Old Style" w:hAnsi="Georgia" w:ascii="Georgia"/>
          <w:lang w:val="hr-HR"/>
        </w:rPr>
        <w:tab/>
      </w:r>
      <w:r>
        <w:rPr>
          <w:rFonts w:cs="TimesNewRomanPSMT" w:eastAsia="Times New Roman" w:hAnsi="Georgia" w:ascii="Georgia"/>
          <w:kern w:val="0"/>
          <w:lang w:bidi="ar-SA" w:eastAsia="hr-HR" w:val="hr-HR"/>
        </w:rPr>
        <w:t>Ugovorom</w:t>
      </w:r>
      <w:r w:rsidRPr="00533D83">
        <w:rPr>
          <w:rFonts w:cs="TimesNewRomanPSMT" w:eastAsia="Times New Roman" w:hAnsi="Georgia" w:ascii="Georgia"/>
          <w:kern w:val="0"/>
          <w:lang w:bidi="ar-SA" w:eastAsia="hr-HR" w:val="hr-HR"/>
        </w:rPr>
        <w:t xml:space="preserve"> o dugoročnom kreditu od 10.veljače</w:t>
      </w:r>
      <w:r>
        <w:rPr>
          <w:rFonts w:cs="TimesNewRomanPSMT" w:eastAsia="Times New Roman" w:hAnsi="Georgia" w:ascii="Georgia"/>
          <w:kern w:val="0"/>
          <w:lang w:bidi="ar-SA" w:eastAsia="hr-HR" w:val="hr-HR"/>
        </w:rPr>
        <w:t xml:space="preserve"> </w:t>
      </w:r>
      <w:r w:rsidRPr="00533D83">
        <w:rPr>
          <w:rFonts w:cs="TimesNewRomanPSMT" w:eastAsia="Times New Roman" w:hAnsi="Georgia" w:ascii="Georgia"/>
          <w:kern w:val="0"/>
          <w:lang w:bidi="ar-SA" w:eastAsia="hr-HR" w:val="hr-HR"/>
        </w:rPr>
        <w:t>2015.</w:t>
      </w:r>
      <w:r>
        <w:rPr>
          <w:rFonts w:cs="TimesNewRomanPSMT" w:eastAsia="Times New Roman" w:hAnsi="Georgia" w:ascii="Georgia"/>
          <w:kern w:val="0"/>
          <w:lang w:bidi="ar-SA" w:eastAsia="hr-HR" w:val="hr-HR"/>
        </w:rPr>
        <w:t xml:space="preserve"> </w:t>
      </w:r>
      <w:r w:rsidRPr="00533D83">
        <w:rPr>
          <w:rFonts w:cs="TimesNewRomanPSMT" w:eastAsia="Times New Roman" w:hAnsi="Georgia" w:ascii="Georgia"/>
          <w:kern w:val="0"/>
          <w:lang w:bidi="ar-SA" w:eastAsia="hr-HR" w:val="hr-HR"/>
        </w:rPr>
        <w:t>godine</w:t>
      </w:r>
      <w:r>
        <w:rPr>
          <w:rFonts w:cs="TimesNewRomanPSMT" w:eastAsia="Times New Roman" w:hAnsi="Georgia" w:ascii="Georgia"/>
          <w:kern w:val="0"/>
          <w:lang w:bidi="ar-SA" w:eastAsia="hr-HR" w:val="hr-HR"/>
        </w:rPr>
        <w:t xml:space="preserve"> zaključenim s </w:t>
      </w:r>
      <w:r w:rsidRPr="00533D83">
        <w:rPr>
          <w:rFonts w:cs="Bookman Old Style" w:hAnsi="Georgia" w:ascii="Georgia"/>
          <w:bCs/>
          <w:color w:val="000000"/>
          <w:spacing w:val="1"/>
          <w:lang w:val="hr-HR"/>
        </w:rPr>
        <w:t>VABA d.d.</w:t>
      </w:r>
      <w:r>
        <w:rPr>
          <w:rFonts w:cs="Bookman Old Style" w:hAnsi="Georgia" w:ascii="Georgia"/>
          <w:bCs/>
          <w:color w:val="000000"/>
          <w:spacing w:val="1"/>
          <w:lang w:val="hr-HR"/>
        </w:rPr>
        <w:t xml:space="preserve"> </w:t>
      </w:r>
      <w:r>
        <w:rPr>
          <w:rFonts w:cs="Bookman Old Style" w:hAnsi="Georgia" w:ascii="Georgia"/>
          <w:bCs/>
          <w:color w:val="000000"/>
          <w:spacing w:val="1"/>
          <w:lang w:val="hr-HR"/>
        </w:rPr>
        <w:tab/>
        <w:t xml:space="preserve">u svojstvu kreditora, dužnika kao korisnika kredita i </w:t>
      </w:r>
      <w:r w:rsidRPr="00F73D4E">
        <w:rPr>
          <w:rFonts w:cs="Bookman Old Style" w:hAnsi="Georgia" w:ascii="Georgia"/>
          <w:bCs/>
          <w:color w:val="000000"/>
          <w:spacing w:val="1"/>
          <w:lang w:val="hr-HR"/>
        </w:rPr>
        <w:t>CONING d.d.</w:t>
      </w:r>
      <w:r>
        <w:rPr>
          <w:rFonts w:cs="Bookman Old Style" w:hAnsi="Georgia" w:ascii="Georgia"/>
          <w:bCs/>
          <w:color w:val="000000"/>
          <w:spacing w:val="1"/>
          <w:lang w:val="hr-HR"/>
        </w:rPr>
        <w:t>,</w:t>
      </w:r>
      <w:r w:rsidRPr="00F73D4E">
        <w:rPr>
          <w:rFonts w:cs="Bookman Old Style" w:hAnsi="Georgia" w:ascii="Georgia"/>
          <w:bCs/>
          <w:color w:val="000000"/>
          <w:spacing w:val="1"/>
          <w:lang w:val="hr-HR"/>
        </w:rPr>
        <w:t xml:space="preserve"> Varaždin</w:t>
      </w:r>
      <w:r>
        <w:rPr>
          <w:rFonts w:cs="Bookman Old Style" w:hAnsi="Georgia" w:ascii="Georgia"/>
          <w:bCs/>
          <w:color w:val="000000"/>
          <w:spacing w:val="1"/>
          <w:lang w:val="hr-HR"/>
        </w:rPr>
        <w:t xml:space="preserve">, kao </w:t>
      </w:r>
      <w:r>
        <w:rPr>
          <w:rFonts w:cs="Bookman Old Style" w:hAnsi="Georgia" w:ascii="Georgia"/>
          <w:bCs/>
          <w:color w:val="000000"/>
          <w:spacing w:val="1"/>
          <w:lang w:val="hr-HR"/>
        </w:rPr>
        <w:tab/>
        <w:t xml:space="preserve">založnog dužnika, ugovorena je realizacija plasmana u iznosu od 313.895,00 kn na </w:t>
      </w:r>
      <w:r>
        <w:rPr>
          <w:rFonts w:cs="Bookman Old Style" w:hAnsi="Georgia" w:ascii="Georgia"/>
          <w:bCs/>
          <w:color w:val="000000"/>
          <w:spacing w:val="1"/>
          <w:lang w:val="hr-HR"/>
        </w:rPr>
        <w:tab/>
        <w:t xml:space="preserve">račun prodavatelja </w:t>
      </w:r>
      <w:r w:rsidRPr="00F73D4E">
        <w:rPr>
          <w:rFonts w:cs="Bookman Old Style" w:hAnsi="Georgia" w:ascii="Georgia"/>
          <w:bCs/>
          <w:color w:val="000000"/>
          <w:spacing w:val="1"/>
          <w:lang w:val="hr-HR"/>
        </w:rPr>
        <w:t>CONING d.d.</w:t>
      </w:r>
      <w:r>
        <w:rPr>
          <w:rFonts w:cs="Bookman Old Style" w:hAnsi="Georgia" w:ascii="Georgia"/>
          <w:bCs/>
          <w:color w:val="000000"/>
          <w:spacing w:val="1"/>
          <w:lang w:val="hr-HR"/>
        </w:rPr>
        <w:t>,</w:t>
      </w:r>
      <w:r w:rsidRPr="00F73D4E">
        <w:rPr>
          <w:rFonts w:cs="Bookman Old Style" w:hAnsi="Georgia" w:ascii="Georgia"/>
          <w:bCs/>
          <w:color w:val="000000"/>
          <w:spacing w:val="1"/>
          <w:lang w:val="hr-HR"/>
        </w:rPr>
        <w:t xml:space="preserve"> Varaždin</w:t>
      </w:r>
      <w:r>
        <w:rPr>
          <w:rFonts w:cs="Bookman Old Style" w:hAnsi="Georgia" w:ascii="Georgia"/>
          <w:bCs/>
          <w:color w:val="000000"/>
          <w:spacing w:val="1"/>
          <w:lang w:val="hr-HR"/>
        </w:rPr>
        <w:t xml:space="preserve">, te sukladno iznosu pripadajućeg poreza </w:t>
      </w:r>
      <w:r>
        <w:rPr>
          <w:rFonts w:cs="Bookman Old Style" w:hAnsi="Georgia" w:ascii="Georgia"/>
          <w:bCs/>
          <w:color w:val="000000"/>
          <w:spacing w:val="1"/>
          <w:lang w:val="hr-HR"/>
        </w:rPr>
        <w:tab/>
        <w:t xml:space="preserve">na promet nekretnina uplatom na račun Porezne uprave za nekretninu u Zagrebu, </w:t>
      </w:r>
      <w:r>
        <w:rPr>
          <w:rFonts w:cs="Bookman Old Style" w:hAnsi="Georgia" w:ascii="Georgia"/>
          <w:bCs/>
          <w:color w:val="000000"/>
          <w:spacing w:val="1"/>
          <w:lang w:val="hr-HR"/>
        </w:rPr>
        <w:tab/>
        <w:t>zk.ul. 1140 k.o. Stenjevec.</w:t>
      </w:r>
    </w:p>
    <w:p w:rsidRDefault="00052999" w:rsidP="00052999" w:rsidR="00052999">
      <w:pPr>
        <w:shd w:fill="FFFFFF" w:color="auto" w:val="clear"/>
        <w:jc w:val="both"/>
        <w:rPr>
          <w:rFonts w:cs="Bookman Old Style" w:hAnsi="Georgia" w:ascii="Georgia"/>
          <w:lang w:val="hr-HR"/>
        </w:rPr>
      </w:pPr>
    </w:p>
    <w:p w:rsidRDefault="00052999" w:rsidP="00052999" w:rsidR="00052999">
      <w:pPr>
        <w:shd w:fill="FFFFFF" w:color="auto" w:val="clear"/>
        <w:jc w:val="both"/>
        <w:rPr>
          <w:rFonts w:cs="Bookman Old Style" w:hAnsi="Georgia" w:ascii="Georgia"/>
          <w:lang w:val="hr-HR"/>
        </w:rPr>
      </w:pPr>
      <w:r>
        <w:rPr>
          <w:rFonts w:cs="Bookman Old Style" w:hAnsi="Georgia" w:ascii="Georgia"/>
          <w:lang w:val="hr-HR"/>
        </w:rPr>
        <w:t xml:space="preserve">Na nekretninama pod 2., 3. i 4. je od strane </w:t>
      </w:r>
      <w:r w:rsidRPr="00EB6702">
        <w:rPr>
          <w:rFonts w:cs="Bookman Old Style" w:hAnsi="Georgia" w:ascii="Georgia"/>
          <w:lang w:val="hr-HR"/>
        </w:rPr>
        <w:t>GRAD</w:t>
      </w:r>
      <w:r>
        <w:rPr>
          <w:rFonts w:cs="Bookman Old Style" w:hAnsi="Georgia" w:ascii="Georgia"/>
          <w:lang w:val="hr-HR"/>
        </w:rPr>
        <w:t>A</w:t>
      </w:r>
      <w:r w:rsidRPr="00EB6702">
        <w:rPr>
          <w:rFonts w:cs="Bookman Old Style" w:hAnsi="Georgia" w:ascii="Georgia"/>
          <w:lang w:val="hr-HR"/>
        </w:rPr>
        <w:t xml:space="preserve"> ZAGREBA, GRADSKOG UREDA ZA IMOVINSKO-PRAVNE POSLOVE I IMOVINU GRADA, SEKTOR ZA UPRAVNO-PRAVNE POSLOVE, Odjel za naknade i izvlaštenja</w:t>
      </w:r>
      <w:r>
        <w:rPr>
          <w:rFonts w:cs="Bookman Old Style" w:hAnsi="Georgia" w:ascii="Georgia"/>
          <w:lang w:val="hr-HR"/>
        </w:rPr>
        <w:t xml:space="preserve">, pokrenut je 2016. godine postupak potpunog izvlaštenja nekretnina. U tijeku postupka, u veljači 2019. godine, izvršena je procjena vrijednosti nekretnina od strane stalnog sudskog vještaka za graditeljstvo i procjenu nekretnina Ivana Čeovića koji je </w:t>
      </w:r>
    </w:p>
    <w:p w:rsidRDefault="00052999" w:rsidP="00052999" w:rsidR="00052999">
      <w:pPr>
        <w:shd w:fill="FFFFFF" w:color="auto" w:val="clear"/>
        <w:jc w:val="both"/>
        <w:rPr>
          <w:rFonts w:cs="Bookman Old Style" w:hAnsi="Georgia" w:ascii="Georgia"/>
          <w:lang w:val="hr-HR"/>
        </w:rPr>
      </w:pPr>
      <w:r>
        <w:rPr>
          <w:rFonts w:cs="Bookman Old Style" w:hAnsi="Georgia" w:ascii="Georgia"/>
          <w:lang w:val="hr-HR"/>
        </w:rPr>
        <w:t>nekretninu pod 2. procijenio na iznos od 225.000,00 kn</w:t>
      </w:r>
    </w:p>
    <w:p w:rsidRDefault="00052999" w:rsidP="00052999" w:rsidR="00052999">
      <w:pPr>
        <w:shd w:fill="FFFFFF" w:color="auto" w:val="clear"/>
        <w:jc w:val="both"/>
        <w:rPr>
          <w:rFonts w:cs="Bookman Old Style" w:hAnsi="Georgia" w:ascii="Georgia"/>
          <w:lang w:val="hr-HR"/>
        </w:rPr>
      </w:pPr>
      <w:r>
        <w:rPr>
          <w:rFonts w:cs="Bookman Old Style" w:hAnsi="Georgia" w:ascii="Georgia"/>
          <w:lang w:val="hr-HR"/>
        </w:rPr>
        <w:t>nekretninu pod 3. procijenio na iznos od 246.000,00 kn</w:t>
      </w:r>
    </w:p>
    <w:p w:rsidRDefault="00052999" w:rsidP="00052999" w:rsidR="00052999">
      <w:pPr>
        <w:shd w:fill="FFFFFF" w:color="auto" w:val="clear"/>
        <w:jc w:val="both"/>
        <w:rPr>
          <w:rFonts w:cs="Bookman Old Style" w:hAnsi="Georgia" w:ascii="Georgia"/>
          <w:lang w:val="hr-HR"/>
        </w:rPr>
      </w:pPr>
      <w:r>
        <w:rPr>
          <w:rFonts w:cs="Bookman Old Style" w:hAnsi="Georgia" w:ascii="Georgia"/>
          <w:lang w:val="hr-HR"/>
        </w:rPr>
        <w:t>nekretninu pod 4. procijenio na iznos od 185.000,00 kn.</w:t>
      </w:r>
    </w:p>
    <w:p w:rsidRDefault="00052999" w:rsidP="00052999" w:rsidR="00052999">
      <w:pPr>
        <w:shd w:fill="FFFFFF" w:color="auto" w:val="clear"/>
        <w:jc w:val="both"/>
        <w:rPr>
          <w:rFonts w:cs="Bookman Old Style" w:hAnsi="Georgia" w:ascii="Georgia"/>
          <w:lang w:val="hr-HR"/>
        </w:rPr>
      </w:pPr>
    </w:p>
    <w:p w:rsidRDefault="00052999" w:rsidP="00052999" w:rsidR="00052999">
      <w:pPr>
        <w:shd w:fill="FFFFFF" w:color="auto" w:val="clear"/>
        <w:jc w:val="both"/>
        <w:rPr>
          <w:rFonts w:cs="Bookman Old Style" w:hAnsi="Georgia" w:ascii="Georgia"/>
          <w:lang w:val="hr-HR"/>
        </w:rPr>
      </w:pPr>
      <w:r>
        <w:rPr>
          <w:rFonts w:cs="Bookman Old Style" w:hAnsi="Georgia" w:ascii="Georgia"/>
          <w:lang w:val="hr-HR"/>
        </w:rPr>
        <w:t xml:space="preserve">Založni vjerovnik VABA d.d., sada J&amp;T banka d.d., dostavila je očitovanje Gradskom uredu i navela kako se protivi dostavljenom nalazu i mišljenju kojim se nekretninu pod brojem 4. procjenjuje u iznosu od 185.000,00 kn iz razloga što je procjenom izvršenom od strane ranijeg vještaka Tihomira Begića ista nekretnina procijenjena na iznos od 321.135,92 kn. </w:t>
      </w:r>
    </w:p>
    <w:p w:rsidRDefault="00052999" w:rsidP="00052999" w:rsidR="00052999">
      <w:pPr>
        <w:shd w:fill="FFFFFF" w:color="auto" w:val="clear"/>
        <w:jc w:val="both"/>
        <w:rPr>
          <w:rFonts w:cs="Bookman Old Style" w:hAnsi="Georgia" w:ascii="Georgia"/>
          <w:lang w:val="hr-HR"/>
        </w:rPr>
      </w:pPr>
    </w:p>
    <w:p w:rsidRDefault="00052999" w:rsidP="00052999" w:rsidR="00052999" w:rsidRPr="00EB6702">
      <w:pPr>
        <w:shd w:fill="FFFFFF" w:color="auto" w:val="clear"/>
        <w:jc w:val="both"/>
        <w:rPr>
          <w:rFonts w:cs="Bookman Old Style" w:hAnsi="Georgia" w:ascii="Georgia"/>
          <w:lang w:val="hr-HR"/>
        </w:rPr>
      </w:pPr>
      <w:r>
        <w:rPr>
          <w:rFonts w:cs="Bookman Old Style" w:hAnsi="Georgia" w:ascii="Georgia"/>
          <w:lang w:val="hr-HR"/>
        </w:rPr>
        <w:t xml:space="preserve">Procjena ranijeg vještaka Tihomira Begića iz listopada 2017. godine za nekretninu pod 2. iznosila je 406.695,25 kn, a nekretninu pod 3. iznosila je 445.428,13 kn. Vještak je koristio podatke iz kupoprodajnih ugovora, bazu eNekretnine, a odabrana je poredbena metoda </w:t>
      </w:r>
      <w:r>
        <w:rPr>
          <w:rFonts w:cs="Bookman Old Style" w:hAnsi="Georgia" w:ascii="Georgia"/>
          <w:lang w:val="hr-HR"/>
        </w:rPr>
        <w:lastRenderedPageBreak/>
        <w:t xml:space="preserve">procjene temeljem stvarnih i realiziranih kupoprodaja za predmetno područje. </w:t>
      </w:r>
    </w:p>
    <w:p w:rsidRDefault="00052999" w:rsidP="00052999" w:rsidR="00052999" w:rsidRPr="00EB6702">
      <w:pPr>
        <w:shd w:fill="FFFFFF" w:color="auto" w:val="clear"/>
        <w:jc w:val="both"/>
        <w:rPr>
          <w:rFonts w:cs="Bookman Old Style" w:hAnsi="Georgia" w:ascii="Georgia"/>
          <w:lang w:val="hr-HR"/>
        </w:rPr>
      </w:pPr>
    </w:p>
    <w:p w:rsidRDefault="00052999" w:rsidP="00052999" w:rsidR="00052999" w:rsidRPr="00EB6702">
      <w:pPr>
        <w:shd w:fill="FFFFFF" w:color="auto" w:val="clear"/>
        <w:ind w:left="360"/>
        <w:jc w:val="both"/>
        <w:rPr>
          <w:rFonts w:hAnsi="Georgia" w:ascii="Georgia"/>
        </w:rPr>
      </w:pPr>
      <w:r w:rsidRPr="00EB6702">
        <w:rPr>
          <w:rFonts w:cs="Bookman Old Style" w:hAnsi="Georgia" w:ascii="Georgia"/>
          <w:b/>
          <w:bCs/>
          <w:color w:val="000000"/>
          <w:spacing w:val="1"/>
          <w:lang w:val="hr-HR"/>
        </w:rPr>
        <w:t xml:space="preserve">Pokretnine </w:t>
      </w:r>
    </w:p>
    <w:p w:rsidRDefault="00052999" w:rsidP="00052999" w:rsidR="00052999" w:rsidRPr="00EB6702">
      <w:pPr>
        <w:ind w:left="360"/>
        <w:jc w:val="both"/>
        <w:rPr>
          <w:rFonts w:cs="Bookman Old Style" w:hAnsi="Georgia" w:ascii="Georgia"/>
          <w:color w:val="000000"/>
          <w:spacing w:val="6"/>
          <w:lang w:val="hr-HR"/>
        </w:rPr>
      </w:pPr>
    </w:p>
    <w:p w:rsidRDefault="00052999" w:rsidP="00052999" w:rsidR="00052999" w:rsidRPr="00EB6702">
      <w:pPr>
        <w:shd w:fill="FFFFFF" w:color="auto" w:val="clear"/>
        <w:jc w:val="both"/>
        <w:rPr>
          <w:rFonts w:cs="Bookman Old Style" w:hAnsi="Georgia" w:ascii="Georgia"/>
          <w:lang w:val="hr-HR"/>
        </w:rPr>
      </w:pPr>
      <w:r w:rsidRPr="00EB6702">
        <w:rPr>
          <w:rFonts w:cs="Bookman Old Style" w:hAnsi="Georgia" w:ascii="Georgia"/>
          <w:lang w:val="hr-HR"/>
        </w:rPr>
        <w:t xml:space="preserve">Uvjerenje Centra za vozila Hrvatske d.d., CVH STP ZAGREB I, Capraška 4, od dana 27.04.2018. godine potvrđuje da dužnik nije evidentiran kao vlasnik vozila. </w:t>
      </w:r>
    </w:p>
    <w:p w:rsidRDefault="00052999" w:rsidP="00052999" w:rsidR="00052999" w:rsidRPr="00EB6702">
      <w:pPr>
        <w:shd w:fill="FFFFFF" w:color="auto" w:val="clear"/>
        <w:jc w:val="both"/>
        <w:rPr>
          <w:rFonts w:cs="Bookman Old Style" w:hAnsi="Georgia" w:ascii="Georgia"/>
          <w:lang w:val="hr-HR"/>
        </w:rPr>
      </w:pPr>
    </w:p>
    <w:p w:rsidRDefault="00052999" w:rsidP="00052999" w:rsidR="00052999" w:rsidRPr="00EB6702">
      <w:pPr>
        <w:shd w:fill="FFFFFF" w:color="auto" w:val="clear"/>
        <w:jc w:val="both"/>
        <w:rPr>
          <w:rFonts w:cs="Bookman Old Style" w:hAnsi="Georgia" w:ascii="Georgia"/>
          <w:lang w:val="hr-HR"/>
        </w:rPr>
      </w:pPr>
      <w:r w:rsidRPr="00EB6702">
        <w:rPr>
          <w:rFonts w:cs="Bookman Old Style" w:hAnsi="Georgia" w:ascii="Georgia"/>
          <w:lang w:val="hr-HR"/>
        </w:rPr>
        <w:t xml:space="preserve">Uvidom u podatke upisane u sustav SKDD-a utvrđeno je da dužnik nije upisan kao vlasnik/nositelj računa. </w:t>
      </w:r>
    </w:p>
    <w:p w:rsidRDefault="00052999" w:rsidP="00052999" w:rsidR="00052999" w:rsidRPr="00EB6702">
      <w:pPr>
        <w:shd w:fill="FFFFFF" w:color="auto" w:val="clear"/>
        <w:ind w:left="360"/>
        <w:jc w:val="both"/>
        <w:rPr>
          <w:rFonts w:cs="Bookman Old Style" w:hAnsi="Georgia" w:ascii="Georgia"/>
          <w:b/>
          <w:bCs/>
          <w:color w:val="000000"/>
          <w:spacing w:val="1"/>
          <w:lang w:val="hr-HR"/>
        </w:rPr>
      </w:pPr>
    </w:p>
    <w:p w:rsidRDefault="00052999" w:rsidP="00052999" w:rsidR="00052999" w:rsidRPr="00A33F9A">
      <w:pPr>
        <w:shd w:fill="FFFFFF" w:color="auto" w:val="clear"/>
        <w:ind w:left="360"/>
        <w:jc w:val="both"/>
        <w:rPr>
          <w:rFonts w:cs="Bookman Old Style" w:hAnsi="Georgia" w:ascii="Georgia"/>
          <w:b/>
          <w:bCs/>
          <w:color w:val="000000"/>
          <w:spacing w:val="1"/>
          <w:lang w:val="hr-HR"/>
        </w:rPr>
      </w:pPr>
      <w:r w:rsidRPr="00A33F9A">
        <w:rPr>
          <w:rFonts w:cs="Bookman Old Style" w:hAnsi="Georgia" w:ascii="Georgia"/>
          <w:b/>
          <w:bCs/>
          <w:color w:val="000000"/>
          <w:spacing w:val="1"/>
          <w:lang w:val="hr-HR"/>
        </w:rPr>
        <w:t>Novčane tražbine</w:t>
      </w:r>
    </w:p>
    <w:p w:rsidRDefault="00052999" w:rsidP="00052999" w:rsidR="00052999" w:rsidRPr="00A33F9A">
      <w:pPr>
        <w:shd w:fill="FFFFFF" w:color="auto" w:val="clear"/>
        <w:ind w:left="360"/>
        <w:jc w:val="both"/>
        <w:rPr>
          <w:rFonts w:hAnsi="Georgia" w:ascii="Georgia"/>
          <w:b/>
        </w:rPr>
      </w:pPr>
    </w:p>
    <w:p w:rsidRDefault="00052999" w:rsidP="00052999" w:rsidR="00052999">
      <w:pPr>
        <w:jc w:val="both"/>
        <w:rPr>
          <w:rFonts w:hAnsi="Georgia" w:ascii="Georgia"/>
        </w:rPr>
      </w:pPr>
      <w:r>
        <w:rPr>
          <w:rFonts w:hAnsi="Georgia" w:ascii="Georgia"/>
        </w:rPr>
        <w:t>D</w:t>
      </w:r>
      <w:r w:rsidRPr="00A33F9A">
        <w:rPr>
          <w:rFonts w:hAnsi="Georgia" w:ascii="Georgia"/>
        </w:rPr>
        <w:t>užnik nema potraživanja prema trećima.</w:t>
      </w:r>
    </w:p>
    <w:p w:rsidRDefault="00052999" w:rsidP="00052999" w:rsidR="00052999" w:rsidRPr="00A33F9A">
      <w:pPr>
        <w:jc w:val="both"/>
        <w:rPr>
          <w:rFonts w:hAnsi="Georgia" w:ascii="Georgia"/>
        </w:rPr>
      </w:pPr>
    </w:p>
    <w:p w:rsidRDefault="00052999" w:rsidP="00052999" w:rsidR="00052999" w:rsidRPr="00A33F9A">
      <w:pPr>
        <w:pStyle w:val="Zaglavlje"/>
        <w:tabs>
          <w:tab w:pos="708" w:val="left"/>
        </w:tabs>
        <w:jc w:val="both"/>
        <w:rPr>
          <w:rFonts w:hAnsi="Georgia" w:ascii="Georgia"/>
          <w:b/>
        </w:rPr>
      </w:pPr>
      <w:r w:rsidRPr="00A33F9A">
        <w:rPr>
          <w:rFonts w:hAnsi="Georgia" w:ascii="Georgia"/>
          <w:b/>
        </w:rPr>
        <w:t>Ukupne obveze stečajnog dužnika po pristiglim i ispitanim tražbinama iznose:</w:t>
      </w:r>
    </w:p>
    <w:p w:rsidRDefault="00052999" w:rsidP="00052999" w:rsidR="00052999" w:rsidRPr="00A33F9A">
      <w:pPr>
        <w:pStyle w:val="Zaglavlje"/>
        <w:tabs>
          <w:tab w:pos="708" w:val="left"/>
        </w:tabs>
        <w:jc w:val="both"/>
        <w:rPr>
          <w:rFonts w:hAnsi="Georgia" w:ascii="Georgia"/>
        </w:rPr>
      </w:pPr>
    </w:p>
    <w:p w:rsidRDefault="00052999" w:rsidP="00052999" w:rsidR="00052999" w:rsidRPr="00A33F9A">
      <w:pPr>
        <w:pStyle w:val="Zaglavlje"/>
        <w:widowControl/>
        <w:numPr>
          <w:ilvl w:val="0"/>
          <w:numId w:val="2"/>
        </w:numPr>
        <w:tabs>
          <w:tab w:pos="708" w:val="left"/>
        </w:tabs>
        <w:suppressAutoHyphens w:val="false"/>
        <w:jc w:val="both"/>
        <w:rPr>
          <w:rFonts w:hAnsi="Georgia" w:ascii="Georgia"/>
        </w:rPr>
      </w:pPr>
      <w:r w:rsidRPr="00A33F9A">
        <w:rPr>
          <w:rFonts w:hAnsi="Georgia" w:ascii="Georgia"/>
        </w:rPr>
        <w:t xml:space="preserve">Priznato I. isplatni red </w:t>
      </w:r>
      <w:r w:rsidRPr="00A33F9A">
        <w:rPr>
          <w:rFonts w:hAnsi="Georgia" w:ascii="Georgia"/>
        </w:rPr>
        <w:tab/>
      </w:r>
      <w:r w:rsidRPr="00A33F9A">
        <w:rPr>
          <w:rFonts w:hAnsi="Georgia" w:ascii="Georgia"/>
        </w:rPr>
        <w:tab/>
      </w:r>
      <w:r>
        <w:rPr>
          <w:rFonts w:hAnsi="Georgia" w:ascii="Georgia"/>
        </w:rPr>
        <w:t>0</w:t>
      </w:r>
      <w:r w:rsidRPr="00A33F9A">
        <w:rPr>
          <w:rFonts w:hAnsi="Georgia" w:ascii="Georgia"/>
        </w:rPr>
        <w:t xml:space="preserve"> kuna</w:t>
      </w:r>
    </w:p>
    <w:p w:rsidRDefault="00052999" w:rsidP="00052999" w:rsidR="00052999" w:rsidRPr="00A33F9A">
      <w:pPr>
        <w:pStyle w:val="Zaglavlje"/>
        <w:widowControl/>
        <w:numPr>
          <w:ilvl w:val="0"/>
          <w:numId w:val="2"/>
        </w:numPr>
        <w:tabs>
          <w:tab w:pos="708" w:val="left"/>
        </w:tabs>
        <w:suppressAutoHyphens w:val="false"/>
        <w:jc w:val="both"/>
        <w:rPr>
          <w:rFonts w:hAnsi="Georgia" w:ascii="Georgia"/>
        </w:rPr>
      </w:pPr>
      <w:r w:rsidRPr="00A33F9A">
        <w:rPr>
          <w:rFonts w:hAnsi="Georgia" w:ascii="Georgia"/>
        </w:rPr>
        <w:t xml:space="preserve">Osporeno I. isplatni red </w:t>
      </w:r>
      <w:r w:rsidRPr="00A33F9A">
        <w:rPr>
          <w:rFonts w:hAnsi="Georgia" w:ascii="Georgia"/>
        </w:rPr>
        <w:tab/>
      </w:r>
      <w:r w:rsidRPr="00A33F9A">
        <w:rPr>
          <w:rFonts w:hAnsi="Georgia" w:ascii="Georgia"/>
        </w:rPr>
        <w:tab/>
        <w:t>0 kuna</w:t>
      </w:r>
    </w:p>
    <w:p w:rsidRDefault="00052999" w:rsidP="00052999" w:rsidR="00052999" w:rsidRPr="00A33F9A">
      <w:pPr>
        <w:pStyle w:val="Zaglavlje"/>
        <w:widowControl/>
        <w:numPr>
          <w:ilvl w:val="0"/>
          <w:numId w:val="2"/>
        </w:numPr>
        <w:tabs>
          <w:tab w:pos="708" w:val="left"/>
        </w:tabs>
        <w:suppressAutoHyphens w:val="false"/>
        <w:jc w:val="both"/>
        <w:rPr>
          <w:rFonts w:hAnsi="Georgia" w:ascii="Georgia"/>
        </w:rPr>
      </w:pPr>
      <w:r w:rsidRPr="00A33F9A">
        <w:rPr>
          <w:rFonts w:hAnsi="Georgia" w:ascii="Georgia"/>
        </w:rPr>
        <w:t xml:space="preserve">Priznato II. isplatni red </w:t>
      </w:r>
      <w:r w:rsidRPr="00A33F9A">
        <w:rPr>
          <w:rFonts w:hAnsi="Georgia" w:ascii="Georgia"/>
        </w:rPr>
        <w:tab/>
      </w:r>
      <w:r w:rsidRPr="00A33F9A">
        <w:rPr>
          <w:rFonts w:hAnsi="Georgia" w:ascii="Georgia"/>
        </w:rPr>
        <w:tab/>
      </w:r>
      <w:r w:rsidRPr="00E0183D">
        <w:rPr>
          <w:rFonts w:hAnsi="Georgia" w:ascii="Georgia" w:hint="eastAsia"/>
        </w:rPr>
        <w:t>5</w:t>
      </w:r>
      <w:r>
        <w:rPr>
          <w:rFonts w:hAnsi="Georgia" w:ascii="Georgia"/>
        </w:rPr>
        <w:t>.</w:t>
      </w:r>
      <w:r w:rsidRPr="00E0183D">
        <w:rPr>
          <w:rFonts w:hAnsi="Georgia" w:ascii="Georgia" w:hint="eastAsia"/>
        </w:rPr>
        <w:t>548</w:t>
      </w:r>
      <w:r>
        <w:rPr>
          <w:rFonts w:hAnsi="Georgia" w:ascii="Georgia"/>
        </w:rPr>
        <w:t>.</w:t>
      </w:r>
      <w:r w:rsidRPr="00E0183D">
        <w:rPr>
          <w:rFonts w:hAnsi="Georgia" w:ascii="Georgia" w:hint="eastAsia"/>
        </w:rPr>
        <w:t>444,19</w:t>
      </w:r>
      <w:r w:rsidRPr="00A33F9A">
        <w:rPr>
          <w:rFonts w:hAnsi="Georgia" w:ascii="Georgia"/>
        </w:rPr>
        <w:t xml:space="preserve"> kuna</w:t>
      </w:r>
    </w:p>
    <w:p w:rsidRDefault="00052999" w:rsidP="00052999" w:rsidR="00052999" w:rsidRPr="00A33F9A">
      <w:pPr>
        <w:pStyle w:val="Zaglavlje"/>
        <w:widowControl/>
        <w:numPr>
          <w:ilvl w:val="0"/>
          <w:numId w:val="2"/>
        </w:numPr>
        <w:tabs>
          <w:tab w:pos="708" w:val="left"/>
        </w:tabs>
        <w:suppressAutoHyphens w:val="false"/>
        <w:jc w:val="both"/>
        <w:rPr>
          <w:rFonts w:hAnsi="Georgia" w:ascii="Georgia"/>
        </w:rPr>
      </w:pPr>
      <w:r w:rsidRPr="00A33F9A">
        <w:rPr>
          <w:rFonts w:hAnsi="Georgia" w:ascii="Georgia"/>
        </w:rPr>
        <w:t xml:space="preserve">Osporeno II. isplatni red </w:t>
      </w:r>
      <w:r w:rsidRPr="00A33F9A">
        <w:rPr>
          <w:rFonts w:hAnsi="Georgia" w:ascii="Georgia"/>
        </w:rPr>
        <w:tab/>
      </w:r>
      <w:r w:rsidRPr="00A33F9A">
        <w:rPr>
          <w:rFonts w:hAnsi="Georgia" w:ascii="Georgia"/>
        </w:rPr>
        <w:tab/>
      </w:r>
      <w:r>
        <w:rPr>
          <w:rFonts w:hAnsi="Georgia" w:ascii="Georgia"/>
        </w:rPr>
        <w:t>0</w:t>
      </w:r>
      <w:r w:rsidRPr="00A33F9A">
        <w:rPr>
          <w:rFonts w:hAnsi="Georgia" w:ascii="Georgia"/>
        </w:rPr>
        <w:t xml:space="preserve"> kuna</w:t>
      </w:r>
    </w:p>
    <w:p w:rsidRDefault="00052999" w:rsidP="00052999" w:rsidR="00052999" w:rsidRPr="00A33F9A">
      <w:pPr>
        <w:pStyle w:val="Zaglavlje"/>
        <w:widowControl/>
        <w:tabs>
          <w:tab w:pos="708" w:val="left"/>
        </w:tabs>
        <w:suppressAutoHyphens w:val="false"/>
        <w:ind w:left="428"/>
        <w:jc w:val="both"/>
        <w:rPr>
          <w:rFonts w:hAnsi="Georgia" w:ascii="Georgia"/>
        </w:rPr>
      </w:pPr>
    </w:p>
    <w:p w:rsidRDefault="00052999" w:rsidP="00052999" w:rsidR="00052999" w:rsidRPr="00A33F9A">
      <w:pPr>
        <w:pStyle w:val="Zaglavlje"/>
        <w:widowControl/>
        <w:tabs>
          <w:tab w:pos="708" w:val="left"/>
        </w:tabs>
        <w:suppressAutoHyphens w:val="false"/>
        <w:ind w:left="428"/>
        <w:jc w:val="both"/>
        <w:rPr>
          <w:rFonts w:hAnsi="Georgia" w:ascii="Georgia"/>
        </w:rPr>
      </w:pPr>
    </w:p>
    <w:p w:rsidRDefault="00052999" w:rsidP="00052999" w:rsidR="00052999" w:rsidRPr="00A33F9A">
      <w:pPr>
        <w:shd w:fill="FFFFFF" w:color="auto" w:val="clear"/>
        <w:ind w:left="360"/>
        <w:jc w:val="both"/>
        <w:rPr>
          <w:rFonts w:cs="Bookman Old Style" w:hAnsi="Georgia" w:ascii="Georgia"/>
          <w:b/>
          <w:bCs/>
          <w:color w:val="000000"/>
          <w:spacing w:val="1"/>
          <w:lang w:val="hr-HR"/>
        </w:rPr>
      </w:pPr>
      <w:r>
        <w:rPr>
          <w:rFonts w:cs="Bookman Old Style" w:hAnsi="Georgia" w:ascii="Georgia"/>
          <w:b/>
          <w:bCs/>
          <w:color w:val="000000"/>
          <w:spacing w:val="1"/>
          <w:lang w:val="hr-HR"/>
        </w:rPr>
        <w:t>6</w:t>
      </w:r>
      <w:r w:rsidRPr="00A33F9A">
        <w:rPr>
          <w:rFonts w:cs="Bookman Old Style" w:hAnsi="Georgia" w:ascii="Georgia"/>
          <w:b/>
          <w:bCs/>
          <w:color w:val="000000"/>
          <w:spacing w:val="1"/>
          <w:lang w:val="hr-HR"/>
        </w:rPr>
        <w:t>.  ZAKLJUČCI I PRIJEDLOZI</w:t>
      </w:r>
    </w:p>
    <w:p w:rsidRDefault="00052999" w:rsidP="00052999" w:rsidR="00052999" w:rsidRPr="00A33F9A">
      <w:pPr>
        <w:widowControl/>
        <w:suppressAutoHyphens w:val="false"/>
        <w:spacing w:afterAutospacing="true" w:after="100" w:beforeAutospacing="true" w:before="100"/>
        <w:jc w:val="both"/>
        <w:rPr>
          <w:rFonts w:cs="Times New Roman" w:eastAsia="Times New Roman" w:hAnsi="Georgia" w:ascii="Georgia"/>
          <w:kern w:val="0"/>
          <w:lang w:bidi="ar-SA" w:eastAsia="hr-HR" w:val="hr-HR"/>
        </w:rPr>
      </w:pPr>
      <w:r w:rsidRPr="00A33F9A">
        <w:rPr>
          <w:rFonts w:cs="Times New Roman" w:eastAsia="Times New Roman" w:hAnsi="Georgia" w:ascii="Georgia"/>
          <w:kern w:val="0"/>
          <w:lang w:bidi="ar-SA" w:eastAsia="hr-HR" w:val="hr-HR"/>
        </w:rPr>
        <w:t>Slijedom navedenog, stečajna upraviteljica predlaže da vjerovnici na ročištu usvoje sljedeće zaključke i odluke:</w:t>
      </w:r>
    </w:p>
    <w:p w:rsidRDefault="00052999" w:rsidP="00052999" w:rsidR="00052999" w:rsidRPr="00A33F9A">
      <w:pPr>
        <w:widowControl/>
        <w:suppressAutoHyphens w:val="false"/>
        <w:spacing w:afterAutospacing="true" w:after="100" w:beforeAutospacing="true" w:before="100"/>
        <w:jc w:val="both"/>
        <w:rPr>
          <w:rFonts w:cs="Times New Roman" w:eastAsia="Times New Roman" w:hAnsi="Georgia" w:ascii="Georgia"/>
          <w:kern w:val="0"/>
          <w:lang w:bidi="ar-SA" w:eastAsia="hr-HR" w:val="hr-HR"/>
        </w:rPr>
      </w:pPr>
      <w:r w:rsidRPr="00A33F9A">
        <w:rPr>
          <w:rFonts w:cs="Times New Roman" w:eastAsia="Times New Roman" w:hAnsi="Georgia" w:ascii="Georgia"/>
          <w:kern w:val="0"/>
          <w:lang w:bidi="ar-SA" w:eastAsia="hr-HR" w:val="hr-HR"/>
        </w:rPr>
        <w:t>1. Prihvaća se Izvješće stečajne upraviteljice o gospodarskom položaju stečajnog dužnika i njegovim uzrocima.</w:t>
      </w:r>
    </w:p>
    <w:p w:rsidRDefault="00052999" w:rsidP="00052999" w:rsidR="00052999" w:rsidRPr="00FD1F04">
      <w:pPr>
        <w:widowControl/>
        <w:suppressAutoHyphens w:val="false"/>
        <w:spacing w:afterAutospacing="true" w:after="100" w:beforeAutospacing="true" w:before="100"/>
        <w:jc w:val="both"/>
        <w:rPr>
          <w:rFonts w:cs="Times New Roman" w:eastAsia="Times New Roman" w:hAnsi="Georgia" w:ascii="Georgia"/>
          <w:kern w:val="0"/>
          <w:lang w:bidi="ar-SA" w:eastAsia="hr-HR" w:val="hr-HR"/>
        </w:rPr>
      </w:pPr>
      <w:r w:rsidRPr="00A33F9A">
        <w:rPr>
          <w:rFonts w:cs="Times New Roman" w:eastAsia="Times New Roman" w:hAnsi="Georgia" w:ascii="Georgia"/>
          <w:kern w:val="0"/>
          <w:lang w:bidi="ar-SA" w:eastAsia="hr-HR" w:val="hr-HR"/>
        </w:rPr>
        <w:t>2. Prihvaćaju se do sada poduzete radnje stečajne upraviteljice. Nema mogućnosti za nastavak poslovanja.</w:t>
      </w:r>
    </w:p>
    <w:p w:rsidRDefault="00052999" w:rsidP="00052999" w:rsidR="00052999" w:rsidRPr="00A33F9A">
      <w:pPr>
        <w:widowControl/>
        <w:suppressAutoHyphens w:val="false"/>
        <w:ind w:firstLine="720" w:left="5760"/>
        <w:jc w:val="both"/>
        <w:rPr>
          <w:rFonts w:hAnsi="Georgia" w:ascii="Georgia"/>
        </w:rPr>
      </w:pPr>
      <w:r w:rsidRPr="00A33F9A">
        <w:rPr>
          <w:rFonts w:cs="Bookman Old Style" w:eastAsia="Times New Roman" w:hAnsi="Georgia" w:ascii="Georgia"/>
          <w:lang w:bidi="ar-SA" w:eastAsia="hr-HR" w:val="hr-HR"/>
        </w:rPr>
        <w:t>Stečajna upraviteljica</w:t>
      </w:r>
    </w:p>
    <w:p w:rsidRDefault="00052999" w:rsidP="00052999" w:rsidR="00052999" w:rsidRPr="00A33F9A">
      <w:pPr>
        <w:widowControl/>
        <w:suppressAutoHyphens w:val="false"/>
        <w:ind w:left="6480"/>
        <w:jc w:val="both"/>
        <w:rPr>
          <w:rFonts w:hAnsi="Georgia" w:ascii="Georgia"/>
        </w:rPr>
      </w:pPr>
      <w:r w:rsidRPr="00A33F9A">
        <w:rPr>
          <w:rFonts w:cs="Bookman Old Style" w:eastAsia="Times New Roman" w:hAnsi="Georgia" w:ascii="Georgia"/>
          <w:lang w:bidi="ar-SA" w:eastAsia="hr-HR" w:val="hr-HR"/>
        </w:rPr>
        <w:t>Martina Pancer</w:t>
      </w:r>
    </w:p>
    <w:p w:rsidRDefault="00052999" w:rsidP="00052999" w:rsidR="00052999" w:rsidRPr="000623E7">
      <w:pPr>
        <w:widowControl/>
        <w:suppressAutoHyphens w:val="false"/>
        <w:jc w:val="both"/>
        <w:rPr>
          <w:rFonts w:hAnsi="Georgia" w:ascii="Georgia"/>
        </w:rPr>
      </w:pPr>
    </w:p>
    <w:p w:rsidRDefault="00052999" w:rsidP="00052999" w:rsidR="00052999" w:rsidRPr="00787B8C">
      <w:pPr>
        <w:widowControl/>
        <w:suppressAutoHyphens w:val="false"/>
        <w:jc w:val="both"/>
        <w:rPr>
          <w:rFonts w:hAnsi="Georgia" w:ascii="Georgia"/>
        </w:rPr>
      </w:pPr>
      <w:r>
        <w:rPr>
          <w:rFonts w:hAnsi="Georgia" w:ascii="Georgia"/>
        </w:rPr>
        <w:t>U Zagrebu, 10.06.2019. godine</w:t>
      </w:r>
    </w:p>
    <w:p w:rsidRDefault="00F867E4" w:rsidR="00F867E4">
      <w:pPr>
        <w:rPr>
          <w:rFonts w:hint="eastAsia"/>
        </w:rPr>
      </w:pPr>
    </w:p>
    <w:p w:rsidRDefault="00052999" w:rsidR="00052999">
      <w:pPr>
        <w:rPr>
          <w:rFonts w:hint="eastAsia"/>
        </w:rPr>
      </w:pPr>
    </w:p>
    <w:p w:rsidRDefault="00052999" w:rsidP="00052999" w:rsidR="00052999" w:rsidRPr="00EB6702">
      <w:pPr>
        <w:pStyle w:val="Tijeloteksta"/>
        <w:spacing w:lineRule="auto" w:line="240" w:after="0"/>
        <w:rPr>
          <w:rFonts w:cs="Bookman Old Style" w:hAnsi="Georgia" w:ascii="Georgia"/>
          <w:lang w:val="hr-HR"/>
        </w:rPr>
      </w:pPr>
      <w:r>
        <w:rPr>
          <w:rFonts w:cs="Bookman Old Style" w:hAnsi="Georgia" w:ascii="Georgia"/>
          <w:lang w:val="hr-HR"/>
        </w:rPr>
        <w:t>S</w:t>
      </w:r>
      <w:r w:rsidRPr="00EB6702">
        <w:rPr>
          <w:rFonts w:cs="Bookman Old Style" w:hAnsi="Georgia" w:ascii="Georgia"/>
          <w:lang w:val="hr-HR"/>
        </w:rPr>
        <w:t xml:space="preserve">tečajna upraviteljica </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Martina Pancer</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Trnjanska 59a, Zagreb </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tel: 098/1707343; 01/6310-075</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mail: </w:t>
      </w:r>
      <w:hyperlink r:id="rId10" w:history="true">
        <w:r w:rsidRPr="00EB6702">
          <w:rPr>
            <w:rStyle w:val="Hiperveza"/>
            <w:rFonts w:cs="Bookman Old Style" w:hAnsi="Georgia" w:ascii="Georgia"/>
            <w:lang w:val="hr-HR"/>
          </w:rPr>
          <w:t>pancermartina@gmail.com</w:t>
        </w:r>
      </w:hyperlink>
    </w:p>
    <w:p w:rsidRDefault="00052999" w:rsidP="00052999" w:rsidR="00052999" w:rsidRPr="00EB6702">
      <w:pPr>
        <w:pStyle w:val="Tijeloteksta"/>
        <w:spacing w:lineRule="auto" w:line="240" w:after="0"/>
        <w:rPr>
          <w:rFonts w:cs="Bookman Old Style" w:hAnsi="Georgia" w:ascii="Georgia"/>
          <w:lang w:val="hr-HR"/>
        </w:rPr>
      </w:pP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SENECTA PLUS d.o.o.</w:t>
      </w:r>
      <w:r>
        <w:rPr>
          <w:rFonts w:cs="Bookman Old Style" w:hAnsi="Georgia" w:ascii="Georgia"/>
          <w:lang w:val="hr-HR"/>
        </w:rPr>
        <w:t xml:space="preserve"> u stečaju</w:t>
      </w:r>
      <w:r w:rsidRPr="00EB6702">
        <w:rPr>
          <w:rFonts w:cs="Bookman Old Style" w:hAnsi="Georgia" w:ascii="Georgia"/>
          <w:lang w:val="hr-HR"/>
        </w:rPr>
        <w:t xml:space="preserve"> Kutina</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lastRenderedPageBreak/>
        <w:t>Kneza Trpimira 2a</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OIB: 71060214192</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TRGOVAČKI SUD U ZAGREBU</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Na spis broj: St-3226/17</w:t>
      </w:r>
    </w:p>
    <w:p w:rsidRDefault="00052999" w:rsidP="00052999" w:rsidR="00052999" w:rsidRPr="00EB6702">
      <w:pPr>
        <w:pStyle w:val="Tijeloteksta"/>
        <w:spacing w:lineRule="auto" w:line="240" w:after="0"/>
        <w:rPr>
          <w:rFonts w:cs="Bookman Old Style" w:hAnsi="Georgia" w:ascii="Georgia"/>
          <w:lang w:val="hr-HR"/>
        </w:rPr>
      </w:pP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p>
    <w:p w:rsidRDefault="00052999" w:rsidP="00052999" w:rsidR="00052999" w:rsidRPr="00B25129">
      <w:pPr>
        <w:spacing w:lineRule="auto" w:line="276"/>
        <w:jc w:val="center"/>
        <w:rPr>
          <w:rFonts w:cs="Times New Roman" w:hAnsi="Georgia" w:ascii="Georgia"/>
          <w:b/>
          <w:sz w:val="28"/>
          <w:szCs w:val="28"/>
        </w:rPr>
      </w:pPr>
      <w:r>
        <w:rPr>
          <w:rFonts w:cs="Times New Roman" w:hAnsi="Georgia" w:ascii="Georgia"/>
          <w:b/>
          <w:sz w:val="28"/>
          <w:szCs w:val="28"/>
        </w:rPr>
        <w:t>POPIS PREDMETA STEČAJNE MASE</w:t>
      </w:r>
    </w:p>
    <w:p w:rsidRDefault="00052999" w:rsidP="00052999" w:rsidR="00052999">
      <w:pPr>
        <w:pStyle w:val="Tijeloteksta"/>
        <w:spacing w:lineRule="auto" w:line="240" w:after="0"/>
        <w:ind w:left="360"/>
        <w:rPr>
          <w:rFonts w:cs="Bookman Old Style" w:hAnsi="Georgia" w:ascii="Georgia"/>
          <w:b/>
          <w:lang w:val="hr-HR"/>
        </w:rPr>
      </w:pPr>
    </w:p>
    <w:p w:rsidRDefault="00052999" w:rsidP="00052999" w:rsidR="00052999" w:rsidRPr="00D41556">
      <w:pPr>
        <w:pStyle w:val="Tijeloteksta"/>
        <w:spacing w:lineRule="auto" w:line="240" w:after="0"/>
        <w:ind w:left="360"/>
        <w:rPr>
          <w:rFonts w:cs="Bookman Old Style" w:hAnsi="Georgia" w:ascii="Georgia"/>
          <w:b/>
          <w:lang w:val="hr-HR"/>
        </w:rPr>
      </w:pPr>
      <w:r>
        <w:rPr>
          <w:rFonts w:cs="Bookman Old Style" w:hAnsi="Georgia" w:ascii="Georgia"/>
          <w:b/>
          <w:lang w:val="hr-HR"/>
        </w:rPr>
        <w:t>Nekre</w:t>
      </w:r>
      <w:r w:rsidRPr="00D41556">
        <w:rPr>
          <w:rFonts w:cs="Bookman Old Style" w:hAnsi="Georgia" w:ascii="Georgia"/>
          <w:b/>
          <w:lang w:val="hr-HR"/>
        </w:rPr>
        <w:t xml:space="preserve">tnine </w:t>
      </w:r>
    </w:p>
    <w:p w:rsidRDefault="00052999" w:rsidP="00052999" w:rsidR="00052999">
      <w:pPr>
        <w:shd w:fill="FFFFFF" w:color="auto" w:val="clear"/>
        <w:jc w:val="both"/>
        <w:rPr>
          <w:rFonts w:cs="Bookman Old Style" w:hAnsi="Georgia" w:ascii="Georgia"/>
          <w:lang w:val="hr-HR"/>
        </w:rPr>
      </w:pPr>
    </w:p>
    <w:p w:rsidRDefault="00052999" w:rsidP="00052999" w:rsidR="00052999">
      <w:pPr>
        <w:pStyle w:val="Odlomakpopisa"/>
        <w:shd w:fill="FFFFFF" w:color="auto" w:val="clear"/>
        <w:jc w:val="both"/>
        <w:rPr>
          <w:rFonts w:cs="Bookman Old Style" w:hAnsi="Georgia" w:ascii="Georgia"/>
          <w:bCs/>
          <w:color w:val="000000"/>
          <w:spacing w:val="1"/>
          <w:szCs w:val="24"/>
        </w:rPr>
      </w:pPr>
      <w:r w:rsidRPr="00AB749D">
        <w:rPr>
          <w:rFonts w:cs="Bookman Old Style" w:hAnsi="Georgia" w:ascii="Georgia"/>
          <w:bCs/>
          <w:color w:val="000000"/>
          <w:spacing w:val="1"/>
          <w:szCs w:val="24"/>
        </w:rPr>
        <w:t xml:space="preserve">Dužnik je vlasnik: </w:t>
      </w:r>
    </w:p>
    <w:p w:rsidRDefault="00052999" w:rsidP="00052999" w:rsidR="00052999" w:rsidRPr="00AB749D">
      <w:pPr>
        <w:pStyle w:val="Odlomakpopisa"/>
        <w:shd w:fill="FFFFFF" w:color="auto" w:val="clear"/>
        <w:ind w:left="-567"/>
        <w:jc w:val="both"/>
        <w:rPr>
          <w:rFonts w:cs="Bookman Old Style" w:hAnsi="Georgia" w:ascii="Georgia"/>
          <w:bCs/>
          <w:color w:val="000000"/>
          <w:spacing w:val="1"/>
          <w:szCs w:val="24"/>
        </w:rPr>
      </w:pPr>
      <w:r>
        <w:rPr>
          <w:rFonts w:cs="Bookman Old Style" w:hAnsi="Georgia" w:ascii="Georgia"/>
          <w:bCs/>
          <w:color w:val="000000"/>
          <w:spacing w:val="1"/>
          <w:szCs w:val="24"/>
        </w:rPr>
        <w:t xml:space="preserve">          </w:t>
      </w:r>
      <w:r w:rsidRPr="00AB749D">
        <w:rPr>
          <w:rFonts w:cs="Bookman Old Style" w:hAnsi="Georgia" w:ascii="Georgia"/>
          <w:bCs/>
          <w:color w:val="000000"/>
          <w:spacing w:val="1"/>
          <w:szCs w:val="24"/>
        </w:rPr>
        <w:t xml:space="preserve">1. nekretnine upisane u zemljišne knjige Općinskog suda u Sisku, Zemljišnoknjižni odjel </w:t>
      </w:r>
      <w:r>
        <w:rPr>
          <w:rFonts w:cs="Bookman Old Style" w:hAnsi="Georgia" w:ascii="Georgia"/>
          <w:bCs/>
          <w:color w:val="000000"/>
          <w:spacing w:val="1"/>
          <w:szCs w:val="24"/>
        </w:rPr>
        <w:t xml:space="preserve">                     </w:t>
      </w:r>
      <w:r>
        <w:rPr>
          <w:rFonts w:cs="Bookman Old Style" w:hAnsi="Georgia" w:ascii="Georgia"/>
          <w:bCs/>
          <w:color w:val="000000"/>
          <w:spacing w:val="1"/>
          <w:szCs w:val="24"/>
        </w:rPr>
        <w:tab/>
      </w:r>
      <w:r w:rsidRPr="00AB749D">
        <w:rPr>
          <w:rFonts w:cs="Bookman Old Style" w:hAnsi="Georgia" w:ascii="Georgia"/>
          <w:bCs/>
          <w:color w:val="000000"/>
          <w:spacing w:val="1"/>
          <w:szCs w:val="24"/>
        </w:rPr>
        <w:t xml:space="preserve">Kutina, u naravi DVORIŠTE, ORANICA, LIVADA I KANAL, ukupne površine 11807 </w:t>
      </w:r>
      <w:r>
        <w:rPr>
          <w:rFonts w:cs="Bookman Old Style" w:hAnsi="Georgia" w:ascii="Georgia"/>
          <w:bCs/>
          <w:color w:val="000000"/>
          <w:spacing w:val="1"/>
          <w:szCs w:val="24"/>
        </w:rPr>
        <w:t xml:space="preserve">   </w:t>
      </w:r>
      <w:r>
        <w:rPr>
          <w:rFonts w:cs="Bookman Old Style" w:hAnsi="Georgia" w:ascii="Georgia"/>
          <w:bCs/>
          <w:color w:val="000000"/>
          <w:spacing w:val="1"/>
          <w:szCs w:val="24"/>
        </w:rPr>
        <w:tab/>
      </w:r>
      <w:r w:rsidRPr="00AB749D">
        <w:rPr>
          <w:rFonts w:cs="Bookman Old Style" w:hAnsi="Georgia" w:ascii="Georgia"/>
          <w:bCs/>
          <w:color w:val="000000"/>
          <w:spacing w:val="1"/>
          <w:szCs w:val="24"/>
        </w:rPr>
        <w:t xml:space="preserve">m2, </w:t>
      </w:r>
      <w:r>
        <w:rPr>
          <w:rFonts w:cs="Bookman Old Style" w:hAnsi="Georgia" w:ascii="Georgia"/>
          <w:bCs/>
          <w:color w:val="000000"/>
          <w:spacing w:val="1"/>
          <w:szCs w:val="24"/>
        </w:rPr>
        <w:t xml:space="preserve">   </w:t>
      </w:r>
      <w:r>
        <w:rPr>
          <w:rFonts w:cs="Bookman Old Style" w:hAnsi="Georgia" w:ascii="Georgia"/>
          <w:bCs/>
          <w:color w:val="000000"/>
          <w:spacing w:val="1"/>
          <w:szCs w:val="24"/>
        </w:rPr>
        <w:tab/>
        <w:t>n</w:t>
      </w:r>
      <w:r w:rsidRPr="00AB749D">
        <w:rPr>
          <w:rFonts w:cs="Bookman Old Style" w:hAnsi="Georgia" w:ascii="Georgia"/>
          <w:bCs/>
          <w:color w:val="000000"/>
          <w:spacing w:val="1"/>
          <w:szCs w:val="24"/>
        </w:rPr>
        <w:t>alazeće na zk.čbr. 3114, upisane u zk. ul. 7130 k.o. Kutina</w:t>
      </w:r>
    </w:p>
    <w:p w:rsidRDefault="00052999" w:rsidP="00052999" w:rsidR="00052999">
      <w:pPr>
        <w:shd w:fill="FFFFFF" w:color="auto" w:val="clear"/>
        <w:ind w:left="-567"/>
        <w:jc w:val="both"/>
        <w:rPr>
          <w:rFonts w:cs="Bookman Old Style" w:hAnsi="Georgia" w:ascii="Georgia"/>
          <w:bCs/>
          <w:color w:val="000000"/>
          <w:spacing w:val="1"/>
          <w:lang w:val="hr-HR"/>
        </w:rPr>
      </w:pPr>
      <w:r>
        <w:rPr>
          <w:rFonts w:cs="Bookman Old Style" w:hAnsi="Georgia" w:ascii="Georgia"/>
          <w:bCs/>
          <w:color w:val="000000"/>
          <w:spacing w:val="1"/>
          <w:lang w:val="hr-HR"/>
        </w:rPr>
        <w:t xml:space="preserve">           2. nekretnine upisane u </w:t>
      </w:r>
      <w:r w:rsidRPr="00BA6FF9">
        <w:rPr>
          <w:rFonts w:cs="Bookman Old Style" w:hAnsi="Georgia" w:ascii="Georgia"/>
          <w:bCs/>
          <w:color w:val="000000"/>
          <w:spacing w:val="1"/>
          <w:lang w:val="hr-HR"/>
        </w:rPr>
        <w:t>zk. ul. 71 k.o. Stenjevec</w:t>
      </w:r>
      <w:r>
        <w:rPr>
          <w:rFonts w:cs="Bookman Old Style" w:hAnsi="Georgia" w:ascii="Georgia"/>
          <w:bCs/>
          <w:color w:val="000000"/>
          <w:spacing w:val="1"/>
          <w:lang w:val="hr-HR"/>
        </w:rPr>
        <w:t xml:space="preserve"> </w:t>
      </w:r>
      <w:r w:rsidRPr="00BA6FF9">
        <w:rPr>
          <w:rFonts w:cs="Bookman Old Style" w:hAnsi="Georgia" w:ascii="Georgia"/>
          <w:bCs/>
          <w:color w:val="000000"/>
          <w:spacing w:val="1"/>
          <w:lang w:val="hr-HR"/>
        </w:rPr>
        <w:t xml:space="preserve">u naravi ORANICA, SAVSKA </w:t>
      </w:r>
      <w:r>
        <w:rPr>
          <w:rFonts w:cs="Bookman Old Style" w:hAnsi="Georgia" w:ascii="Georgia"/>
          <w:bCs/>
          <w:color w:val="000000"/>
          <w:spacing w:val="1"/>
          <w:lang w:val="hr-HR"/>
        </w:rPr>
        <w:tab/>
      </w:r>
      <w:r w:rsidRPr="00BA6FF9">
        <w:rPr>
          <w:rFonts w:cs="Bookman Old Style" w:hAnsi="Georgia" w:ascii="Georgia"/>
          <w:bCs/>
          <w:color w:val="000000"/>
          <w:spacing w:val="1"/>
          <w:lang w:val="hr-HR"/>
        </w:rPr>
        <w:t xml:space="preserve">OPATOVINA, ukupne površine 231 m2, nalazeće na zk.čbr. 83/1, </w:t>
      </w:r>
    </w:p>
    <w:p w:rsidRDefault="00052999" w:rsidP="00052999" w:rsidR="00052999">
      <w:pPr>
        <w:pStyle w:val="Tijeloteksta"/>
        <w:spacing w:lineRule="auto" w:line="240" w:after="0"/>
        <w:ind w:left="-567"/>
        <w:jc w:val="both"/>
        <w:rPr>
          <w:rFonts w:hAnsi="Georgia" w:ascii="Georgia"/>
        </w:rPr>
      </w:pPr>
    </w:p>
    <w:p w:rsidRDefault="00052999" w:rsidP="00052999" w:rsidR="00052999">
      <w:pPr>
        <w:pStyle w:val="Tijeloteksta"/>
        <w:spacing w:lineRule="auto" w:line="240" w:after="0"/>
        <w:ind w:left="-567"/>
        <w:jc w:val="both"/>
        <w:rPr>
          <w:rFonts w:cs="TimesNewRomanPS-BoldMT" w:eastAsia="Times New Roman" w:hAnsi="Georgia" w:ascii="Georgia"/>
          <w:bCs/>
          <w:kern w:val="0"/>
          <w:lang w:bidi="ar-SA" w:eastAsia="hr-HR" w:val="hr-HR"/>
        </w:rPr>
      </w:pPr>
      <w:r>
        <w:rPr>
          <w:rFonts w:hAnsi="Georgia" w:ascii="Georgia"/>
        </w:rPr>
        <w:t xml:space="preserve">   </w:t>
      </w:r>
      <w:r>
        <w:rPr>
          <w:rFonts w:hAnsi="Georgia" w:ascii="Georgia"/>
        </w:rPr>
        <w:tab/>
      </w:r>
      <w:r>
        <w:rPr>
          <w:rFonts w:hAnsi="Georgia" w:ascii="Georgia"/>
        </w:rPr>
        <w:tab/>
        <w:t xml:space="preserve">Na nekretninama je upisano založno pravo </w:t>
      </w:r>
      <w:r w:rsidRPr="009F0B66">
        <w:rPr>
          <w:rFonts w:cs="Bookman Old Style" w:hAnsi="Georgia" w:ascii="Georgia"/>
          <w:bCs/>
          <w:color w:val="000000"/>
          <w:spacing w:val="1"/>
          <w:lang w:val="hr-HR"/>
        </w:rPr>
        <w:t xml:space="preserve">ČAČIĆ RADIMIRA, OIB 58355766376, </w:t>
      </w:r>
      <w:r>
        <w:rPr>
          <w:rFonts w:cs="Bookman Old Style" w:hAnsi="Georgia" w:ascii="Georgia"/>
          <w:bCs/>
          <w:color w:val="000000"/>
          <w:spacing w:val="1"/>
          <w:lang w:val="hr-HR"/>
        </w:rPr>
        <w:tab/>
      </w:r>
      <w:r w:rsidRPr="009F0B66">
        <w:rPr>
          <w:rFonts w:cs="Bookman Old Style" w:hAnsi="Georgia" w:ascii="Georgia"/>
          <w:bCs/>
          <w:color w:val="000000"/>
          <w:spacing w:val="1"/>
          <w:lang w:val="hr-HR"/>
        </w:rPr>
        <w:t>Cankarjeva 5, Varaždin.</w:t>
      </w:r>
    </w:p>
    <w:p w:rsidRDefault="00052999" w:rsidP="00052999" w:rsidR="00052999">
      <w:pPr>
        <w:shd w:fill="FFFFFF" w:color="auto" w:val="clear"/>
        <w:ind w:left="-567"/>
        <w:jc w:val="both"/>
        <w:rPr>
          <w:rFonts w:cs="Bookman Old Style" w:hAnsi="Georgia" w:ascii="Georgia"/>
          <w:bCs/>
          <w:color w:val="000000"/>
          <w:spacing w:val="1"/>
          <w:lang w:val="hr-HR"/>
        </w:rPr>
      </w:pPr>
    </w:p>
    <w:p w:rsidRDefault="00052999" w:rsidP="00052999" w:rsidR="00052999">
      <w:pPr>
        <w:shd w:fill="FFFFFF" w:color="auto" w:val="clear"/>
        <w:ind w:left="-567"/>
        <w:jc w:val="both"/>
        <w:rPr>
          <w:rFonts w:cs="Bookman Old Style" w:hAnsi="Georgia" w:ascii="Georgia"/>
          <w:bCs/>
          <w:color w:val="000000"/>
          <w:spacing w:val="1"/>
          <w:lang w:val="hr-HR"/>
        </w:rPr>
      </w:pPr>
      <w:r>
        <w:rPr>
          <w:rFonts w:cs="Bookman Old Style" w:hAnsi="Georgia" w:ascii="Georgia"/>
          <w:bCs/>
          <w:color w:val="000000"/>
          <w:spacing w:val="1"/>
          <w:lang w:val="hr-HR"/>
        </w:rPr>
        <w:tab/>
        <w:t xml:space="preserve">3. nekretnine upisane u zk. ul. 177 k.o. Stenjevec </w:t>
      </w:r>
      <w:r w:rsidRPr="00BA6FF9">
        <w:rPr>
          <w:rFonts w:cs="Bookman Old Style" w:hAnsi="Georgia" w:ascii="Georgia"/>
          <w:bCs/>
          <w:color w:val="000000"/>
          <w:spacing w:val="1"/>
          <w:lang w:val="hr-HR"/>
        </w:rPr>
        <w:t xml:space="preserve">u naravi ORANICA, SAVSKA </w:t>
      </w:r>
      <w:r>
        <w:rPr>
          <w:rFonts w:cs="Bookman Old Style" w:hAnsi="Georgia" w:ascii="Georgia"/>
          <w:bCs/>
          <w:color w:val="000000"/>
          <w:spacing w:val="1"/>
          <w:lang w:val="hr-HR"/>
        </w:rPr>
        <w:tab/>
      </w:r>
      <w:r w:rsidRPr="00BA6FF9">
        <w:rPr>
          <w:rFonts w:cs="Bookman Old Style" w:hAnsi="Georgia" w:ascii="Georgia"/>
          <w:bCs/>
          <w:color w:val="000000"/>
          <w:spacing w:val="1"/>
          <w:lang w:val="hr-HR"/>
        </w:rPr>
        <w:t>OPATOVINA, ukupne površine 25</w:t>
      </w:r>
      <w:r>
        <w:rPr>
          <w:rFonts w:cs="Bookman Old Style" w:hAnsi="Georgia" w:ascii="Georgia"/>
          <w:bCs/>
          <w:color w:val="000000"/>
          <w:spacing w:val="1"/>
          <w:lang w:val="hr-HR"/>
        </w:rPr>
        <w:t>3 m2, nalazeće na zk.čbr. 82/4</w:t>
      </w:r>
    </w:p>
    <w:p w:rsidRDefault="00052999" w:rsidP="00052999" w:rsidR="00052999">
      <w:pPr>
        <w:pStyle w:val="Tijeloteksta"/>
        <w:spacing w:lineRule="auto" w:line="240" w:after="0"/>
        <w:ind w:left="-567"/>
        <w:jc w:val="both"/>
        <w:rPr>
          <w:rFonts w:hAnsi="Georgia" w:ascii="Georgia"/>
        </w:rPr>
      </w:pPr>
    </w:p>
    <w:p w:rsidRDefault="00052999" w:rsidP="00052999" w:rsidR="00052999">
      <w:pPr>
        <w:pStyle w:val="Tijeloteksta"/>
        <w:spacing w:lineRule="auto" w:line="240" w:after="0"/>
        <w:ind w:left="-567"/>
        <w:jc w:val="both"/>
        <w:rPr>
          <w:rFonts w:cs="TimesNewRomanPS-BoldMT" w:eastAsia="Times New Roman" w:hAnsi="Georgia" w:ascii="Georgia"/>
          <w:bCs/>
          <w:kern w:val="0"/>
          <w:lang w:bidi="ar-SA" w:eastAsia="hr-HR" w:val="hr-HR"/>
        </w:rPr>
      </w:pPr>
      <w:r>
        <w:rPr>
          <w:rFonts w:hAnsi="Georgia" w:ascii="Georgia"/>
        </w:rPr>
        <w:t xml:space="preserve">         </w:t>
      </w:r>
      <w:r>
        <w:rPr>
          <w:rFonts w:hAnsi="Georgia" w:ascii="Georgia"/>
        </w:rPr>
        <w:tab/>
      </w:r>
      <w:r>
        <w:rPr>
          <w:rFonts w:hAnsi="Georgia" w:ascii="Georgia"/>
        </w:rPr>
        <w:tab/>
        <w:t xml:space="preserve">Na nekretninama je upisano založno pravo </w:t>
      </w:r>
      <w:r w:rsidRPr="009F0B66">
        <w:rPr>
          <w:rFonts w:cs="Bookman Old Style" w:hAnsi="Georgia" w:ascii="Georgia"/>
          <w:bCs/>
          <w:color w:val="000000"/>
          <w:spacing w:val="1"/>
          <w:lang w:val="hr-HR"/>
        </w:rPr>
        <w:t xml:space="preserve">ČAČIĆ RADIMIRA, OIB 58355766376, </w:t>
      </w:r>
      <w:r>
        <w:rPr>
          <w:rFonts w:cs="Bookman Old Style" w:hAnsi="Georgia" w:ascii="Georgia"/>
          <w:bCs/>
          <w:color w:val="000000"/>
          <w:spacing w:val="1"/>
          <w:lang w:val="hr-HR"/>
        </w:rPr>
        <w:t xml:space="preserve">                           </w:t>
      </w:r>
      <w:r>
        <w:rPr>
          <w:rFonts w:cs="Bookman Old Style" w:hAnsi="Georgia" w:ascii="Georgia"/>
          <w:bCs/>
          <w:color w:val="000000"/>
          <w:spacing w:val="1"/>
          <w:lang w:val="hr-HR"/>
        </w:rPr>
        <w:tab/>
      </w:r>
      <w:r w:rsidRPr="009F0B66">
        <w:rPr>
          <w:rFonts w:cs="Bookman Old Style" w:hAnsi="Georgia" w:ascii="Georgia"/>
          <w:bCs/>
          <w:color w:val="000000"/>
          <w:spacing w:val="1"/>
          <w:lang w:val="hr-HR"/>
        </w:rPr>
        <w:t>Cankarjeva 5, Varaždin.</w:t>
      </w:r>
    </w:p>
    <w:p w:rsidRDefault="00052999" w:rsidP="00052999" w:rsidR="00052999">
      <w:pPr>
        <w:shd w:fill="FFFFFF" w:color="auto" w:val="clear"/>
        <w:ind w:left="-567"/>
        <w:jc w:val="both"/>
        <w:rPr>
          <w:rFonts w:cs="Bookman Old Style" w:hAnsi="Georgia" w:ascii="Georgia"/>
          <w:bCs/>
          <w:color w:val="000000"/>
          <w:spacing w:val="1"/>
          <w:lang w:val="hr-HR"/>
        </w:rPr>
      </w:pPr>
    </w:p>
    <w:p w:rsidRDefault="00052999" w:rsidP="00052999" w:rsidR="00052999" w:rsidRPr="009F0B66">
      <w:pPr>
        <w:shd w:fill="FFFFFF" w:color="auto" w:val="clear"/>
        <w:ind w:left="-567"/>
        <w:jc w:val="both"/>
        <w:rPr>
          <w:rFonts w:cs="Bookman Old Style" w:hAnsi="Georgia" w:ascii="Georgia"/>
          <w:bCs/>
          <w:color w:val="000000"/>
          <w:spacing w:val="1"/>
          <w:lang w:val="hr-HR"/>
        </w:rPr>
      </w:pPr>
      <w:r>
        <w:rPr>
          <w:rFonts w:cs="Bookman Old Style" w:hAnsi="Georgia" w:ascii="Georgia"/>
          <w:bCs/>
          <w:color w:val="000000"/>
          <w:spacing w:val="1"/>
          <w:lang w:val="hr-HR"/>
        </w:rPr>
        <w:tab/>
        <w:t xml:space="preserve">4. </w:t>
      </w:r>
      <w:r w:rsidRPr="00EB6702">
        <w:rPr>
          <w:rFonts w:cs="Bookman Old Style" w:hAnsi="Georgia" w:ascii="Georgia"/>
          <w:lang w:val="hr-HR"/>
        </w:rPr>
        <w:t xml:space="preserve">nekretnine upisane </w:t>
      </w:r>
      <w:r w:rsidRPr="009F0B66">
        <w:rPr>
          <w:rFonts w:cs="Bookman Old Style" w:hAnsi="Georgia" w:ascii="Georgia"/>
          <w:bCs/>
          <w:color w:val="000000"/>
          <w:spacing w:val="1"/>
          <w:lang w:val="hr-HR"/>
        </w:rPr>
        <w:t>u zk. ul. 1140 k.o. Stenjevec u naravi ORANICA,</w:t>
      </w:r>
      <w:r>
        <w:rPr>
          <w:rFonts w:cs="Bookman Old Style" w:hAnsi="Georgia" w:ascii="Georgia"/>
          <w:bCs/>
          <w:color w:val="000000"/>
          <w:spacing w:val="1"/>
          <w:lang w:val="hr-HR"/>
        </w:rPr>
        <w:t xml:space="preserve"> </w:t>
      </w:r>
      <w:r w:rsidRPr="009F0B66">
        <w:rPr>
          <w:rFonts w:cs="Bookman Old Style" w:hAnsi="Georgia" w:ascii="Georgia"/>
          <w:bCs/>
          <w:color w:val="000000"/>
          <w:spacing w:val="1"/>
          <w:lang w:val="hr-HR"/>
        </w:rPr>
        <w:t xml:space="preserve">SAVSKA </w:t>
      </w:r>
      <w:r>
        <w:rPr>
          <w:rFonts w:cs="Bookman Old Style" w:hAnsi="Georgia" w:ascii="Georgia"/>
          <w:bCs/>
          <w:color w:val="000000"/>
          <w:spacing w:val="1"/>
          <w:lang w:val="hr-HR"/>
        </w:rPr>
        <w:tab/>
      </w:r>
      <w:r w:rsidRPr="009F0B66">
        <w:rPr>
          <w:rFonts w:cs="Bookman Old Style" w:hAnsi="Georgia" w:ascii="Georgia"/>
          <w:bCs/>
          <w:color w:val="000000"/>
          <w:spacing w:val="1"/>
          <w:lang w:val="hr-HR"/>
        </w:rPr>
        <w:t>OPATOVINA, ukupne površine 19</w:t>
      </w:r>
      <w:r>
        <w:rPr>
          <w:rFonts w:cs="Bookman Old Style" w:hAnsi="Georgia" w:ascii="Georgia"/>
          <w:bCs/>
          <w:color w:val="000000"/>
          <w:spacing w:val="1"/>
          <w:lang w:val="hr-HR"/>
        </w:rPr>
        <w:t xml:space="preserve">0 m2, nalazeće na zk.čbr. </w:t>
      </w:r>
      <w:r>
        <w:rPr>
          <w:rFonts w:cs="Bookman Old Style" w:hAnsi="Georgia" w:ascii="Georgia"/>
          <w:bCs/>
          <w:color w:val="000000"/>
          <w:spacing w:val="1"/>
          <w:lang w:val="hr-HR"/>
        </w:rPr>
        <w:tab/>
        <w:t>83/4</w:t>
      </w:r>
    </w:p>
    <w:p w:rsidRDefault="00052999" w:rsidP="00052999" w:rsidR="00052999">
      <w:pPr>
        <w:widowControl/>
        <w:suppressAutoHyphens w:val="false"/>
        <w:autoSpaceDE w:val="false"/>
        <w:autoSpaceDN w:val="false"/>
        <w:adjustRightInd w:val="false"/>
        <w:ind w:left="-567"/>
        <w:jc w:val="both"/>
        <w:rPr>
          <w:rFonts w:hAnsi="Georgia" w:ascii="Georgia"/>
        </w:rPr>
      </w:pPr>
    </w:p>
    <w:p w:rsidRDefault="00052999" w:rsidP="00052999" w:rsidR="00052999">
      <w:pPr>
        <w:widowControl/>
        <w:suppressAutoHyphens w:val="false"/>
        <w:autoSpaceDE w:val="false"/>
        <w:autoSpaceDN w:val="false"/>
        <w:adjustRightInd w:val="false"/>
        <w:ind w:left="-567"/>
        <w:jc w:val="both"/>
        <w:rPr>
          <w:rFonts w:cs="Bookman Old Style" w:hAnsi="Georgia" w:ascii="Georgia"/>
          <w:bCs/>
          <w:color w:val="000000"/>
          <w:spacing w:val="1"/>
          <w:lang w:val="hr-HR"/>
        </w:rPr>
      </w:pPr>
      <w:r>
        <w:rPr>
          <w:rFonts w:hAnsi="Georgia" w:ascii="Georgia"/>
        </w:rPr>
        <w:t xml:space="preserve">     </w:t>
      </w:r>
      <w:r>
        <w:rPr>
          <w:rFonts w:hAnsi="Georgia" w:ascii="Georgia"/>
        </w:rPr>
        <w:tab/>
      </w:r>
      <w:r>
        <w:rPr>
          <w:rFonts w:hAnsi="Georgia" w:ascii="Georgia"/>
        </w:rPr>
        <w:tab/>
        <w:t>Na nekretninama je upisano založno pravo</w:t>
      </w:r>
      <w:r w:rsidRPr="00533D83">
        <w:rPr>
          <w:rFonts w:cs="Bookman Old Style" w:hAnsi="Georgia" w:ascii="Georgia"/>
          <w:bCs/>
          <w:color w:val="000000"/>
          <w:spacing w:val="1"/>
          <w:lang w:val="hr-HR"/>
        </w:rPr>
        <w:t xml:space="preserve"> VABA d.d. BANKA VARAŽDIN,</w:t>
      </w:r>
      <w:r>
        <w:rPr>
          <w:rFonts w:cs="Bookman Old Style" w:hAnsi="Georgia" w:ascii="Georgia"/>
          <w:bCs/>
          <w:color w:val="000000"/>
          <w:spacing w:val="1"/>
          <w:lang w:val="hr-HR"/>
        </w:rPr>
        <w:t xml:space="preserve"> </w:t>
      </w:r>
    </w:p>
    <w:p w:rsidRDefault="00052999" w:rsidP="00052999" w:rsidR="00052999" w:rsidRPr="005175CE">
      <w:pPr>
        <w:widowControl/>
        <w:suppressAutoHyphens w:val="false"/>
        <w:autoSpaceDE w:val="false"/>
        <w:autoSpaceDN w:val="false"/>
        <w:adjustRightInd w:val="false"/>
        <w:ind w:left="-567"/>
        <w:jc w:val="both"/>
        <w:rPr>
          <w:rFonts w:cs="Bookman Old Style" w:hAnsi="Georgia" w:ascii="Georgia"/>
          <w:bCs/>
          <w:color w:val="000000"/>
          <w:spacing w:val="1"/>
          <w:lang w:val="hr-HR"/>
        </w:rPr>
      </w:pPr>
      <w:r>
        <w:rPr>
          <w:rFonts w:cs="Bookman Old Style" w:hAnsi="Georgia" w:ascii="Georgia"/>
          <w:bCs/>
          <w:color w:val="000000"/>
          <w:spacing w:val="1"/>
          <w:lang w:val="hr-HR"/>
        </w:rPr>
        <w:t xml:space="preserve">           </w:t>
      </w:r>
      <w:r w:rsidRPr="00533D83">
        <w:rPr>
          <w:rFonts w:cs="Bookman Old Style" w:hAnsi="Georgia" w:ascii="Georgia"/>
          <w:bCs/>
          <w:color w:val="000000"/>
          <w:spacing w:val="1"/>
          <w:lang w:val="hr-HR"/>
        </w:rPr>
        <w:t>OIB</w:t>
      </w:r>
      <w:r>
        <w:rPr>
          <w:rFonts w:cs="Bookman Old Style" w:hAnsi="Georgia" w:ascii="Georgia"/>
          <w:bCs/>
          <w:color w:val="000000"/>
          <w:spacing w:val="1"/>
          <w:lang w:val="hr-HR"/>
        </w:rPr>
        <w:t xml:space="preserve">: </w:t>
      </w:r>
      <w:r w:rsidRPr="00533D83">
        <w:rPr>
          <w:rFonts w:cs="Bookman Old Style" w:hAnsi="Georgia" w:ascii="Georgia"/>
          <w:bCs/>
          <w:color w:val="000000"/>
          <w:spacing w:val="1"/>
          <w:lang w:val="hr-HR"/>
        </w:rPr>
        <w:t>38182927268</w:t>
      </w:r>
      <w:r w:rsidRPr="00EB6702">
        <w:rPr>
          <w:rFonts w:cs="Bookman Old Style" w:hAnsi="Georgia" w:ascii="Georgia"/>
          <w:bCs/>
          <w:color w:val="000000"/>
          <w:spacing w:val="1"/>
          <w:lang w:val="hr-HR"/>
        </w:rPr>
        <w:t xml:space="preserve">, ALEJA KRALJA ZVONIMIRA </w:t>
      </w:r>
      <w:r>
        <w:rPr>
          <w:rFonts w:cs="Bookman Old Style" w:hAnsi="Georgia" w:ascii="Georgia"/>
          <w:bCs/>
          <w:color w:val="000000"/>
          <w:spacing w:val="1"/>
          <w:lang w:val="hr-HR"/>
        </w:rPr>
        <w:t>1, V</w:t>
      </w:r>
      <w:r w:rsidRPr="00EB6702">
        <w:rPr>
          <w:rFonts w:cs="Bookman Old Style" w:hAnsi="Georgia" w:ascii="Georgia"/>
          <w:bCs/>
          <w:color w:val="000000"/>
          <w:spacing w:val="1"/>
          <w:lang w:val="hr-HR"/>
        </w:rPr>
        <w:t>ARAŽDIN.</w:t>
      </w:r>
    </w:p>
    <w:p w:rsidRDefault="00052999" w:rsidP="00052999" w:rsidR="00052999" w:rsidRPr="00EB6702">
      <w:pPr>
        <w:shd w:fill="FFFFFF" w:color="auto" w:val="clear"/>
        <w:jc w:val="both"/>
        <w:rPr>
          <w:rFonts w:cs="Bookman Old Style" w:hAnsi="Georgia" w:ascii="Georgia"/>
          <w:lang w:val="hr-HR"/>
        </w:rPr>
      </w:pPr>
    </w:p>
    <w:p w:rsidRDefault="00052999" w:rsidP="00052999" w:rsidR="00052999" w:rsidRPr="00C30DA9">
      <w:pPr>
        <w:shd w:fill="FFFFFF" w:color="auto" w:val="clear"/>
        <w:jc w:val="both"/>
        <w:rPr>
          <w:rFonts w:cs="Bookman Old Style" w:hAnsi="Georgia" w:ascii="Georgia"/>
          <w:b/>
          <w:lang w:val="hr-HR"/>
        </w:rPr>
      </w:pPr>
      <w:r>
        <w:rPr>
          <w:rFonts w:cs="Bookman Old Style" w:hAnsi="Georgia" w:ascii="Georgia"/>
          <w:lang w:val="hr-HR"/>
        </w:rPr>
        <w:t xml:space="preserve">        </w:t>
      </w:r>
      <w:r w:rsidRPr="00C30DA9">
        <w:rPr>
          <w:rFonts w:cs="Bookman Old Style" w:hAnsi="Georgia" w:ascii="Georgia"/>
          <w:b/>
          <w:lang w:val="hr-HR"/>
        </w:rPr>
        <w:t xml:space="preserve">Pokretnine </w:t>
      </w:r>
    </w:p>
    <w:p w:rsidRDefault="00052999" w:rsidP="00052999" w:rsidR="00052999" w:rsidRPr="00A33F9A">
      <w:pPr>
        <w:shd w:fill="FFFFFF" w:color="auto" w:val="clear"/>
        <w:jc w:val="both"/>
        <w:rPr>
          <w:rFonts w:cs="Bookman Old Style" w:hAnsi="Georgia" w:ascii="Georgia"/>
          <w:lang w:val="hr-HR"/>
        </w:rPr>
      </w:pPr>
      <w:r>
        <w:rPr>
          <w:rFonts w:cs="Bookman Old Style" w:hAnsi="Georgia" w:ascii="Georgia"/>
          <w:lang w:val="hr-HR"/>
        </w:rPr>
        <w:t>D</w:t>
      </w:r>
      <w:r w:rsidRPr="00A33F9A">
        <w:rPr>
          <w:rFonts w:cs="Bookman Old Style" w:hAnsi="Georgia" w:ascii="Georgia"/>
          <w:lang w:val="hr-HR"/>
        </w:rPr>
        <w:t>užnik nije evidentiran kao vlasnik vozila.</w:t>
      </w:r>
    </w:p>
    <w:p w:rsidRDefault="00052999" w:rsidP="00052999" w:rsidR="00052999">
      <w:pPr>
        <w:shd w:fill="FFFFFF" w:color="auto" w:val="clear"/>
        <w:jc w:val="both"/>
        <w:rPr>
          <w:rFonts w:cs="Bookman Old Style" w:hAnsi="Georgia" w:ascii="Georgia"/>
          <w:lang w:val="hr-HR"/>
        </w:rPr>
      </w:pPr>
    </w:p>
    <w:p w:rsidRDefault="00052999" w:rsidP="00052999" w:rsidR="00052999" w:rsidRPr="00EB6702">
      <w:pPr>
        <w:shd w:fill="FFFFFF" w:color="auto" w:val="clear"/>
        <w:jc w:val="both"/>
        <w:rPr>
          <w:rFonts w:hAnsi="Georgia" w:ascii="Georgia"/>
        </w:rPr>
      </w:pPr>
      <w:r>
        <w:rPr>
          <w:rFonts w:cs="Bookman Old Style" w:hAnsi="Georgia" w:ascii="Georgia"/>
          <w:lang w:val="hr-HR"/>
        </w:rPr>
        <w:t>U Zagrebu 10.06.2019.g.</w:t>
      </w:r>
      <w:r>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Pr>
          <w:rFonts w:cs="Bookman Old Style" w:hAnsi="Georgia" w:ascii="Georgia"/>
          <w:lang w:val="hr-HR"/>
        </w:rPr>
        <w:tab/>
        <w:t xml:space="preserve">               </w:t>
      </w:r>
      <w:r>
        <w:rPr>
          <w:rFonts w:cs="Bookman Old Style" w:eastAsia="Times New Roman" w:hAnsi="Georgia" w:ascii="Georgia"/>
          <w:lang w:bidi="ar-SA" w:eastAsia="hr-HR" w:val="hr-HR"/>
        </w:rPr>
        <w:t>S</w:t>
      </w:r>
      <w:r w:rsidRPr="00EB6702">
        <w:rPr>
          <w:rFonts w:cs="Bookman Old Style" w:eastAsia="Times New Roman" w:hAnsi="Georgia" w:ascii="Georgia"/>
          <w:lang w:bidi="ar-SA" w:eastAsia="hr-HR" w:val="hr-HR"/>
        </w:rPr>
        <w:t>tečajna upraviteljica</w:t>
      </w:r>
    </w:p>
    <w:p w:rsidRDefault="00052999" w:rsidP="00052999" w:rsidR="00052999" w:rsidRPr="00FB53AC">
      <w:pPr>
        <w:widowControl/>
        <w:suppressAutoHyphens w:val="false"/>
        <w:ind w:left="6480"/>
        <w:jc w:val="both"/>
        <w:rPr>
          <w:rFonts w:hAnsi="Georgia" w:ascii="Georgia"/>
        </w:rPr>
      </w:pPr>
      <w:r w:rsidRPr="00EB6702">
        <w:rPr>
          <w:rFonts w:cs="Bookman Old Style" w:eastAsia="Times New Roman" w:hAnsi="Georgia" w:ascii="Georgia"/>
          <w:lang w:bidi="ar-SA" w:eastAsia="hr-HR" w:val="hr-HR"/>
        </w:rPr>
        <w:t>Martina Pancer</w:t>
      </w:r>
    </w:p>
    <w:p w:rsidRDefault="00052999" w:rsidR="00052999">
      <w:pPr>
        <w:rPr>
          <w:rFonts w:hint="eastAsia"/>
        </w:rPr>
      </w:pPr>
    </w:p>
    <w:p w:rsidRDefault="00052999" w:rsidP="00052999" w:rsidR="00052999" w:rsidRPr="00EB6702">
      <w:pPr>
        <w:pStyle w:val="Tijeloteksta"/>
        <w:spacing w:lineRule="auto" w:line="240" w:after="0"/>
        <w:rPr>
          <w:rFonts w:cs="Bookman Old Style" w:hAnsi="Georgia" w:ascii="Georgia"/>
          <w:lang w:val="hr-HR"/>
        </w:rPr>
      </w:pPr>
      <w:r>
        <w:rPr>
          <w:rFonts w:cs="Bookman Old Style" w:hAnsi="Georgia" w:ascii="Georgia"/>
          <w:lang w:val="hr-HR"/>
        </w:rPr>
        <w:t>S</w:t>
      </w:r>
      <w:r w:rsidRPr="00EB6702">
        <w:rPr>
          <w:rFonts w:cs="Bookman Old Style" w:hAnsi="Georgia" w:ascii="Georgia"/>
          <w:lang w:val="hr-HR"/>
        </w:rPr>
        <w:t xml:space="preserve">tečajna upraviteljica </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Martina Pancer</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Trnjanska 59a, Zagreb </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mail: </w:t>
      </w:r>
      <w:hyperlink r:id="rId11" w:history="true">
        <w:r w:rsidRPr="00EB6702">
          <w:rPr>
            <w:rStyle w:val="Hiperveza"/>
            <w:rFonts w:cs="Bookman Old Style" w:hAnsi="Georgia" w:ascii="Georgia"/>
            <w:lang w:val="hr-HR"/>
          </w:rPr>
          <w:t>pancermartina@gmail.com</w:t>
        </w:r>
      </w:hyperlink>
    </w:p>
    <w:p w:rsidRDefault="00052999" w:rsidP="00052999" w:rsidR="00052999" w:rsidRPr="00EB6702">
      <w:pPr>
        <w:pStyle w:val="Tijeloteksta"/>
        <w:spacing w:lineRule="auto" w:line="240" w:after="0"/>
        <w:rPr>
          <w:rFonts w:cs="Bookman Old Style" w:hAnsi="Georgia" w:ascii="Georgia"/>
          <w:lang w:val="hr-HR"/>
        </w:rPr>
      </w:pP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SENECTA PLUS d.o.o.</w:t>
      </w:r>
      <w:r>
        <w:rPr>
          <w:rFonts w:cs="Bookman Old Style" w:hAnsi="Georgia" w:ascii="Georgia"/>
          <w:lang w:val="hr-HR"/>
        </w:rPr>
        <w:t xml:space="preserve"> u stečaju</w:t>
      </w:r>
      <w:r w:rsidRPr="00EB6702">
        <w:rPr>
          <w:rFonts w:cs="Bookman Old Style" w:hAnsi="Georgia" w:ascii="Georgia"/>
          <w:lang w:val="hr-HR"/>
        </w:rPr>
        <w:t xml:space="preserve"> Kutina</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Kneza Trpimira 2a</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lastRenderedPageBreak/>
        <w:t>OIB: 71060214192</w:t>
      </w:r>
    </w:p>
    <w:p w:rsidRDefault="00052999" w:rsidP="00052999" w:rsidR="00052999" w:rsidRPr="00EB6702">
      <w:pPr>
        <w:pStyle w:val="Tijeloteksta"/>
        <w:spacing w:lineRule="auto" w:line="240" w:after="0"/>
        <w:rPr>
          <w:rFonts w:cs="Bookman Old Style" w:hAnsi="Georgia" w:ascii="Georgia"/>
          <w:lang w:val="hr-HR"/>
        </w:rPr>
      </w:pP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TRGOVAČKI SUD U ZAGREBU</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Na spis broj: St-3226/17</w:t>
      </w:r>
    </w:p>
    <w:p w:rsidRDefault="00052999" w:rsidP="00052999" w:rsidR="00052999" w:rsidRPr="00EB6702">
      <w:pPr>
        <w:pStyle w:val="Tijeloteksta"/>
        <w:spacing w:lineRule="auto" w:line="240" w:after="0"/>
        <w:rPr>
          <w:rFonts w:cs="Bookman Old Style" w:hAnsi="Georgia" w:ascii="Georgia"/>
          <w:lang w:val="hr-HR"/>
        </w:rPr>
      </w:pP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sidRPr="00EB6702">
        <w:rPr>
          <w:rFonts w:cs="Bookman Old Style" w:hAnsi="Georgia" w:ascii="Georgia"/>
          <w:lang w:val="hr-HR"/>
        </w:rPr>
        <w:tab/>
      </w:r>
    </w:p>
    <w:p w:rsidRDefault="00052999" w:rsidP="00052999" w:rsidR="00052999">
      <w:pPr>
        <w:spacing w:lineRule="auto" w:line="276"/>
        <w:jc w:val="center"/>
        <w:rPr>
          <w:rFonts w:cs="Times New Roman" w:hAnsi="Georgia" w:ascii="Georgia"/>
          <w:b/>
          <w:kern w:val="2"/>
          <w:sz w:val="28"/>
          <w:szCs w:val="28"/>
        </w:rPr>
      </w:pPr>
      <w:r>
        <w:rPr>
          <w:rFonts w:cs="Times New Roman" w:hAnsi="Georgia" w:ascii="Georgia"/>
          <w:b/>
          <w:sz w:val="28"/>
          <w:szCs w:val="28"/>
        </w:rPr>
        <w:t>PREGLED IMOVINE I OBVEZA</w:t>
      </w:r>
    </w:p>
    <w:p w:rsidRDefault="00052999" w:rsidP="00052999" w:rsidR="00052999">
      <w:pPr>
        <w:pStyle w:val="Tijeloteksta"/>
        <w:spacing w:lineRule="auto" w:line="240" w:after="0"/>
        <w:rPr>
          <w:rFonts w:cs="Bookman Old Style" w:hAnsi="Georgia" w:ascii="Georgia"/>
          <w:b/>
          <w:lang w:val="hr-HR"/>
        </w:rPr>
      </w:pPr>
    </w:p>
    <w:p w:rsidRDefault="00052999" w:rsidP="00052999" w:rsidR="00052999">
      <w:pPr>
        <w:pStyle w:val="Tijeloteksta"/>
        <w:spacing w:lineRule="auto" w:line="240" w:after="0"/>
        <w:ind w:left="360"/>
        <w:rPr>
          <w:rFonts w:cs="Bookman Old Style" w:hAnsi="Georgia" w:ascii="Georgia"/>
          <w:b/>
          <w:lang w:val="hr-HR"/>
        </w:rPr>
      </w:pPr>
      <w:r>
        <w:rPr>
          <w:rFonts w:cs="Bookman Old Style" w:hAnsi="Georgia" w:ascii="Georgia"/>
          <w:b/>
          <w:lang w:val="hr-HR"/>
        </w:rPr>
        <w:t>Imovina</w:t>
      </w:r>
      <w:r w:rsidRPr="00D41556">
        <w:rPr>
          <w:rFonts w:cs="Bookman Old Style" w:hAnsi="Georgia" w:ascii="Georgia"/>
          <w:b/>
          <w:lang w:val="hr-HR"/>
        </w:rPr>
        <w:t xml:space="preserve"> </w:t>
      </w:r>
    </w:p>
    <w:p w:rsidRDefault="00052999" w:rsidP="00052999" w:rsidR="00052999">
      <w:pPr>
        <w:pStyle w:val="Odlomakpopisa"/>
        <w:shd w:fill="FFFFFF" w:color="auto" w:val="clear"/>
        <w:jc w:val="both"/>
        <w:rPr>
          <w:rFonts w:cs="Bookman Old Style" w:hAnsi="Georgia" w:ascii="Georgia"/>
          <w:bCs/>
          <w:color w:val="000000"/>
          <w:spacing w:val="1"/>
          <w:szCs w:val="24"/>
        </w:rPr>
      </w:pPr>
      <w:r w:rsidRPr="00AB749D">
        <w:rPr>
          <w:rFonts w:cs="Bookman Old Style" w:hAnsi="Georgia" w:ascii="Georgia"/>
          <w:bCs/>
          <w:color w:val="000000"/>
          <w:spacing w:val="1"/>
          <w:szCs w:val="24"/>
        </w:rPr>
        <w:t xml:space="preserve">Dužnik je vlasnik: </w:t>
      </w:r>
    </w:p>
    <w:p w:rsidRDefault="00052999" w:rsidP="00052999" w:rsidR="00052999" w:rsidRPr="00AB749D">
      <w:pPr>
        <w:pStyle w:val="Odlomakpopisa"/>
        <w:shd w:fill="FFFFFF" w:color="auto" w:val="clear"/>
        <w:ind w:left="-567"/>
        <w:jc w:val="both"/>
        <w:rPr>
          <w:rFonts w:cs="Bookman Old Style" w:hAnsi="Georgia" w:ascii="Georgia"/>
          <w:bCs/>
          <w:color w:val="000000"/>
          <w:spacing w:val="1"/>
          <w:szCs w:val="24"/>
        </w:rPr>
      </w:pPr>
      <w:r>
        <w:rPr>
          <w:rFonts w:cs="Bookman Old Style" w:hAnsi="Georgia" w:ascii="Georgia"/>
          <w:bCs/>
          <w:color w:val="000000"/>
          <w:spacing w:val="1"/>
          <w:szCs w:val="24"/>
        </w:rPr>
        <w:t xml:space="preserve">          </w:t>
      </w:r>
      <w:r w:rsidRPr="00AB749D">
        <w:rPr>
          <w:rFonts w:cs="Bookman Old Style" w:hAnsi="Georgia" w:ascii="Georgia"/>
          <w:bCs/>
          <w:color w:val="000000"/>
          <w:spacing w:val="1"/>
          <w:szCs w:val="24"/>
        </w:rPr>
        <w:t xml:space="preserve">1. nekretnine upisane u zemljišne knjige Općinskog suda u Sisku, Zemljišnoknjižni odjel </w:t>
      </w:r>
      <w:r>
        <w:rPr>
          <w:rFonts w:cs="Bookman Old Style" w:hAnsi="Georgia" w:ascii="Georgia"/>
          <w:bCs/>
          <w:color w:val="000000"/>
          <w:spacing w:val="1"/>
          <w:szCs w:val="24"/>
        </w:rPr>
        <w:t xml:space="preserve">                     </w:t>
      </w:r>
      <w:r>
        <w:rPr>
          <w:rFonts w:cs="Bookman Old Style" w:hAnsi="Georgia" w:ascii="Georgia"/>
          <w:bCs/>
          <w:color w:val="000000"/>
          <w:spacing w:val="1"/>
          <w:szCs w:val="24"/>
        </w:rPr>
        <w:tab/>
      </w:r>
      <w:r w:rsidRPr="00AB749D">
        <w:rPr>
          <w:rFonts w:cs="Bookman Old Style" w:hAnsi="Georgia" w:ascii="Georgia"/>
          <w:bCs/>
          <w:color w:val="000000"/>
          <w:spacing w:val="1"/>
          <w:szCs w:val="24"/>
        </w:rPr>
        <w:t xml:space="preserve">Kutina, u naravi DVORIŠTE, ORANICA, LIVADA I KANAL, ukupne površine 11807 m2, </w:t>
      </w:r>
      <w:r>
        <w:rPr>
          <w:rFonts w:cs="Bookman Old Style" w:hAnsi="Georgia" w:ascii="Georgia"/>
          <w:bCs/>
          <w:color w:val="000000"/>
          <w:spacing w:val="1"/>
          <w:szCs w:val="24"/>
        </w:rPr>
        <w:t xml:space="preserve">   </w:t>
      </w:r>
      <w:r>
        <w:rPr>
          <w:rFonts w:cs="Bookman Old Style" w:hAnsi="Georgia" w:ascii="Georgia"/>
          <w:bCs/>
          <w:color w:val="000000"/>
          <w:spacing w:val="1"/>
          <w:szCs w:val="24"/>
        </w:rPr>
        <w:tab/>
        <w:t>n</w:t>
      </w:r>
      <w:r w:rsidRPr="00AB749D">
        <w:rPr>
          <w:rFonts w:cs="Bookman Old Style" w:hAnsi="Georgia" w:ascii="Georgia"/>
          <w:bCs/>
          <w:color w:val="000000"/>
          <w:spacing w:val="1"/>
          <w:szCs w:val="24"/>
        </w:rPr>
        <w:t>alazeće na zk.čbr. 3114, upisane u zk. ul. 7130 k.o. Kutina</w:t>
      </w:r>
    </w:p>
    <w:p w:rsidRDefault="00052999" w:rsidP="00052999" w:rsidR="00052999">
      <w:pPr>
        <w:shd w:fill="FFFFFF" w:color="auto" w:val="clear"/>
        <w:ind w:left="-567"/>
        <w:jc w:val="both"/>
        <w:rPr>
          <w:rFonts w:cs="Bookman Old Style" w:hAnsi="Georgia" w:ascii="Georgia"/>
          <w:bCs/>
          <w:color w:val="000000"/>
          <w:spacing w:val="1"/>
          <w:lang w:val="hr-HR"/>
        </w:rPr>
      </w:pPr>
      <w:r>
        <w:rPr>
          <w:rFonts w:cs="Bookman Old Style" w:hAnsi="Georgia" w:ascii="Georgia"/>
          <w:bCs/>
          <w:color w:val="000000"/>
          <w:spacing w:val="1"/>
          <w:lang w:val="hr-HR"/>
        </w:rPr>
        <w:t xml:space="preserve">           2. nekretnine upisane u </w:t>
      </w:r>
      <w:r w:rsidRPr="00BA6FF9">
        <w:rPr>
          <w:rFonts w:cs="Bookman Old Style" w:hAnsi="Georgia" w:ascii="Georgia"/>
          <w:bCs/>
          <w:color w:val="000000"/>
          <w:spacing w:val="1"/>
          <w:lang w:val="hr-HR"/>
        </w:rPr>
        <w:t>zk. ul. 71 k.o. Stenjevec</w:t>
      </w:r>
      <w:r>
        <w:rPr>
          <w:rFonts w:cs="Bookman Old Style" w:hAnsi="Georgia" w:ascii="Georgia"/>
          <w:bCs/>
          <w:color w:val="000000"/>
          <w:spacing w:val="1"/>
          <w:lang w:val="hr-HR"/>
        </w:rPr>
        <w:t xml:space="preserve"> </w:t>
      </w:r>
      <w:r w:rsidRPr="00BA6FF9">
        <w:rPr>
          <w:rFonts w:cs="Bookman Old Style" w:hAnsi="Georgia" w:ascii="Georgia"/>
          <w:bCs/>
          <w:color w:val="000000"/>
          <w:spacing w:val="1"/>
          <w:lang w:val="hr-HR"/>
        </w:rPr>
        <w:t xml:space="preserve">u naravi ORANICA, SAVSKA </w:t>
      </w:r>
      <w:r>
        <w:rPr>
          <w:rFonts w:cs="Bookman Old Style" w:hAnsi="Georgia" w:ascii="Georgia"/>
          <w:bCs/>
          <w:color w:val="000000"/>
          <w:spacing w:val="1"/>
          <w:lang w:val="hr-HR"/>
        </w:rPr>
        <w:tab/>
      </w:r>
      <w:r w:rsidRPr="00BA6FF9">
        <w:rPr>
          <w:rFonts w:cs="Bookman Old Style" w:hAnsi="Georgia" w:ascii="Georgia"/>
          <w:bCs/>
          <w:color w:val="000000"/>
          <w:spacing w:val="1"/>
          <w:lang w:val="hr-HR"/>
        </w:rPr>
        <w:t xml:space="preserve">OPATOVINA, ukupne površine 231 m2, nalazeće na zk.čbr. 83/1, </w:t>
      </w:r>
    </w:p>
    <w:p w:rsidRDefault="00052999" w:rsidP="00052999" w:rsidR="00052999">
      <w:pPr>
        <w:pStyle w:val="Tijeloteksta"/>
        <w:spacing w:lineRule="auto" w:line="240" w:after="0"/>
        <w:ind w:left="-567"/>
        <w:jc w:val="both"/>
        <w:rPr>
          <w:rFonts w:hAnsi="Georgia" w:ascii="Georgia"/>
        </w:rPr>
      </w:pPr>
      <w:r>
        <w:rPr>
          <w:rFonts w:hAnsi="Georgia" w:ascii="Georgia"/>
        </w:rPr>
        <w:t xml:space="preserve"> </w:t>
      </w:r>
    </w:p>
    <w:p w:rsidRDefault="00052999" w:rsidP="00052999" w:rsidR="00052999">
      <w:pPr>
        <w:pStyle w:val="Tijeloteksta"/>
        <w:spacing w:lineRule="auto" w:line="240" w:after="0"/>
        <w:ind w:left="-567"/>
        <w:jc w:val="both"/>
        <w:rPr>
          <w:rFonts w:cs="TimesNewRomanPS-BoldMT" w:eastAsia="Times New Roman" w:hAnsi="Georgia" w:ascii="Georgia"/>
          <w:bCs/>
          <w:kern w:val="0"/>
          <w:lang w:bidi="ar-SA" w:eastAsia="hr-HR" w:val="hr-HR"/>
        </w:rPr>
      </w:pPr>
      <w:r>
        <w:rPr>
          <w:rFonts w:hAnsi="Georgia" w:ascii="Georgia"/>
        </w:rPr>
        <w:t xml:space="preserve">   </w:t>
      </w:r>
      <w:r>
        <w:rPr>
          <w:rFonts w:hAnsi="Georgia" w:ascii="Georgia"/>
        </w:rPr>
        <w:tab/>
      </w:r>
      <w:r>
        <w:rPr>
          <w:rFonts w:hAnsi="Georgia" w:ascii="Georgia"/>
        </w:rPr>
        <w:tab/>
        <w:t xml:space="preserve">Na nekretninama je upisano založno pravo </w:t>
      </w:r>
      <w:r w:rsidRPr="009F0B66">
        <w:rPr>
          <w:rFonts w:cs="Bookman Old Style" w:hAnsi="Georgia" w:ascii="Georgia"/>
          <w:bCs/>
          <w:color w:val="000000"/>
          <w:spacing w:val="1"/>
          <w:lang w:val="hr-HR"/>
        </w:rPr>
        <w:t xml:space="preserve">ČAČIĆ RADIMIRA, OIB 58355766376, </w:t>
      </w:r>
      <w:r>
        <w:rPr>
          <w:rFonts w:cs="Bookman Old Style" w:hAnsi="Georgia" w:ascii="Georgia"/>
          <w:bCs/>
          <w:color w:val="000000"/>
          <w:spacing w:val="1"/>
          <w:lang w:val="hr-HR"/>
        </w:rPr>
        <w:tab/>
      </w:r>
      <w:r w:rsidRPr="009F0B66">
        <w:rPr>
          <w:rFonts w:cs="Bookman Old Style" w:hAnsi="Georgia" w:ascii="Georgia"/>
          <w:bCs/>
          <w:color w:val="000000"/>
          <w:spacing w:val="1"/>
          <w:lang w:val="hr-HR"/>
        </w:rPr>
        <w:t>Cankarjeva 5, Varaždin.</w:t>
      </w:r>
    </w:p>
    <w:p w:rsidRDefault="00052999" w:rsidP="00052999" w:rsidR="00052999">
      <w:pPr>
        <w:shd w:fill="FFFFFF" w:color="auto" w:val="clear"/>
        <w:ind w:left="-567"/>
        <w:jc w:val="both"/>
        <w:rPr>
          <w:rFonts w:cs="Bookman Old Style" w:hAnsi="Georgia" w:ascii="Georgia"/>
          <w:bCs/>
          <w:color w:val="000000"/>
          <w:spacing w:val="1"/>
          <w:lang w:val="hr-HR"/>
        </w:rPr>
      </w:pPr>
    </w:p>
    <w:p w:rsidRDefault="00052999" w:rsidP="00052999" w:rsidR="00052999">
      <w:pPr>
        <w:shd w:fill="FFFFFF" w:color="auto" w:val="clear"/>
        <w:ind w:left="-567"/>
        <w:jc w:val="both"/>
        <w:rPr>
          <w:rFonts w:cs="Bookman Old Style" w:hAnsi="Georgia" w:ascii="Georgia"/>
          <w:bCs/>
          <w:color w:val="000000"/>
          <w:spacing w:val="1"/>
          <w:lang w:val="hr-HR"/>
        </w:rPr>
      </w:pPr>
      <w:r>
        <w:rPr>
          <w:rFonts w:cs="Bookman Old Style" w:hAnsi="Georgia" w:ascii="Georgia"/>
          <w:bCs/>
          <w:color w:val="000000"/>
          <w:spacing w:val="1"/>
          <w:lang w:val="hr-HR"/>
        </w:rPr>
        <w:tab/>
        <w:t xml:space="preserve">3. nekretnine upisane u zk. ul. 177 k.o. Stenjevec </w:t>
      </w:r>
      <w:r w:rsidRPr="00BA6FF9">
        <w:rPr>
          <w:rFonts w:cs="Bookman Old Style" w:hAnsi="Georgia" w:ascii="Georgia"/>
          <w:bCs/>
          <w:color w:val="000000"/>
          <w:spacing w:val="1"/>
          <w:lang w:val="hr-HR"/>
        </w:rPr>
        <w:t xml:space="preserve">u naravi ORANICA, SAVSKA </w:t>
      </w:r>
      <w:r>
        <w:rPr>
          <w:rFonts w:cs="Bookman Old Style" w:hAnsi="Georgia" w:ascii="Georgia"/>
          <w:bCs/>
          <w:color w:val="000000"/>
          <w:spacing w:val="1"/>
          <w:lang w:val="hr-HR"/>
        </w:rPr>
        <w:tab/>
      </w:r>
      <w:r w:rsidRPr="00BA6FF9">
        <w:rPr>
          <w:rFonts w:cs="Bookman Old Style" w:hAnsi="Georgia" w:ascii="Georgia"/>
          <w:bCs/>
          <w:color w:val="000000"/>
          <w:spacing w:val="1"/>
          <w:lang w:val="hr-HR"/>
        </w:rPr>
        <w:t>OPATOVINA, ukupne površine 25</w:t>
      </w:r>
      <w:r>
        <w:rPr>
          <w:rFonts w:cs="Bookman Old Style" w:hAnsi="Georgia" w:ascii="Georgia"/>
          <w:bCs/>
          <w:color w:val="000000"/>
          <w:spacing w:val="1"/>
          <w:lang w:val="hr-HR"/>
        </w:rPr>
        <w:t>3 m2, nalazeće na zk.čbr. 82/4</w:t>
      </w:r>
    </w:p>
    <w:p w:rsidRDefault="00052999" w:rsidP="00052999" w:rsidR="00052999">
      <w:pPr>
        <w:pStyle w:val="Tijeloteksta"/>
        <w:spacing w:lineRule="auto" w:line="240" w:after="0"/>
        <w:ind w:left="-567"/>
        <w:jc w:val="both"/>
        <w:rPr>
          <w:rFonts w:hAnsi="Georgia" w:ascii="Georgia"/>
        </w:rPr>
      </w:pPr>
    </w:p>
    <w:p w:rsidRDefault="00052999" w:rsidP="00052999" w:rsidR="00052999">
      <w:pPr>
        <w:pStyle w:val="Tijeloteksta"/>
        <w:spacing w:lineRule="auto" w:line="240" w:after="0"/>
        <w:ind w:left="-567"/>
        <w:jc w:val="both"/>
        <w:rPr>
          <w:rFonts w:cs="TimesNewRomanPS-BoldMT" w:eastAsia="Times New Roman" w:hAnsi="Georgia" w:ascii="Georgia"/>
          <w:bCs/>
          <w:kern w:val="0"/>
          <w:lang w:bidi="ar-SA" w:eastAsia="hr-HR" w:val="hr-HR"/>
        </w:rPr>
      </w:pPr>
      <w:r>
        <w:rPr>
          <w:rFonts w:hAnsi="Georgia" w:ascii="Georgia"/>
        </w:rPr>
        <w:t xml:space="preserve">         </w:t>
      </w:r>
      <w:r>
        <w:rPr>
          <w:rFonts w:hAnsi="Georgia" w:ascii="Georgia"/>
        </w:rPr>
        <w:tab/>
      </w:r>
      <w:r>
        <w:rPr>
          <w:rFonts w:hAnsi="Georgia" w:ascii="Georgia"/>
        </w:rPr>
        <w:tab/>
        <w:t xml:space="preserve">Na nekretninama je upisano založno pravo </w:t>
      </w:r>
      <w:r w:rsidRPr="009F0B66">
        <w:rPr>
          <w:rFonts w:cs="Bookman Old Style" w:hAnsi="Georgia" w:ascii="Georgia"/>
          <w:bCs/>
          <w:color w:val="000000"/>
          <w:spacing w:val="1"/>
          <w:lang w:val="hr-HR"/>
        </w:rPr>
        <w:t xml:space="preserve">ČAČIĆ RADIMIRA, OIB 58355766376, </w:t>
      </w:r>
      <w:r>
        <w:rPr>
          <w:rFonts w:cs="Bookman Old Style" w:hAnsi="Georgia" w:ascii="Georgia"/>
          <w:bCs/>
          <w:color w:val="000000"/>
          <w:spacing w:val="1"/>
          <w:lang w:val="hr-HR"/>
        </w:rPr>
        <w:t xml:space="preserve">                           </w:t>
      </w:r>
      <w:r>
        <w:rPr>
          <w:rFonts w:cs="Bookman Old Style" w:hAnsi="Georgia" w:ascii="Georgia"/>
          <w:bCs/>
          <w:color w:val="000000"/>
          <w:spacing w:val="1"/>
          <w:lang w:val="hr-HR"/>
        </w:rPr>
        <w:tab/>
      </w:r>
      <w:r w:rsidRPr="009F0B66">
        <w:rPr>
          <w:rFonts w:cs="Bookman Old Style" w:hAnsi="Georgia" w:ascii="Georgia"/>
          <w:bCs/>
          <w:color w:val="000000"/>
          <w:spacing w:val="1"/>
          <w:lang w:val="hr-HR"/>
        </w:rPr>
        <w:t>Cankarjeva 5, Varaždin.</w:t>
      </w:r>
    </w:p>
    <w:p w:rsidRDefault="00052999" w:rsidP="00052999" w:rsidR="00052999">
      <w:pPr>
        <w:shd w:fill="FFFFFF" w:color="auto" w:val="clear"/>
        <w:ind w:left="-567"/>
        <w:jc w:val="both"/>
        <w:rPr>
          <w:rFonts w:cs="Bookman Old Style" w:hAnsi="Georgia" w:ascii="Georgia"/>
          <w:bCs/>
          <w:color w:val="000000"/>
          <w:spacing w:val="1"/>
          <w:lang w:val="hr-HR"/>
        </w:rPr>
      </w:pPr>
    </w:p>
    <w:p w:rsidRDefault="00052999" w:rsidP="00052999" w:rsidR="00052999" w:rsidRPr="009F0B66">
      <w:pPr>
        <w:shd w:fill="FFFFFF" w:color="auto" w:val="clear"/>
        <w:ind w:left="-567"/>
        <w:jc w:val="both"/>
        <w:rPr>
          <w:rFonts w:cs="Bookman Old Style" w:hAnsi="Georgia" w:ascii="Georgia"/>
          <w:bCs/>
          <w:color w:val="000000"/>
          <w:spacing w:val="1"/>
          <w:lang w:val="hr-HR"/>
        </w:rPr>
      </w:pPr>
      <w:r>
        <w:rPr>
          <w:rFonts w:cs="Bookman Old Style" w:hAnsi="Georgia" w:ascii="Georgia"/>
          <w:bCs/>
          <w:color w:val="000000"/>
          <w:spacing w:val="1"/>
          <w:lang w:val="hr-HR"/>
        </w:rPr>
        <w:tab/>
        <w:t xml:space="preserve">4. </w:t>
      </w:r>
      <w:r w:rsidRPr="00EB6702">
        <w:rPr>
          <w:rFonts w:cs="Bookman Old Style" w:hAnsi="Georgia" w:ascii="Georgia"/>
          <w:lang w:val="hr-HR"/>
        </w:rPr>
        <w:t xml:space="preserve">nekretnine upisane </w:t>
      </w:r>
      <w:r w:rsidRPr="009F0B66">
        <w:rPr>
          <w:rFonts w:cs="Bookman Old Style" w:hAnsi="Georgia" w:ascii="Georgia"/>
          <w:bCs/>
          <w:color w:val="000000"/>
          <w:spacing w:val="1"/>
          <w:lang w:val="hr-HR"/>
        </w:rPr>
        <w:t>u zk. ul. 1140 k.o. Stenjevec u naravi ORANICA,</w:t>
      </w:r>
      <w:r>
        <w:rPr>
          <w:rFonts w:cs="Bookman Old Style" w:hAnsi="Georgia" w:ascii="Georgia"/>
          <w:bCs/>
          <w:color w:val="000000"/>
          <w:spacing w:val="1"/>
          <w:lang w:val="hr-HR"/>
        </w:rPr>
        <w:t xml:space="preserve"> </w:t>
      </w:r>
      <w:r w:rsidRPr="009F0B66">
        <w:rPr>
          <w:rFonts w:cs="Bookman Old Style" w:hAnsi="Georgia" w:ascii="Georgia"/>
          <w:bCs/>
          <w:color w:val="000000"/>
          <w:spacing w:val="1"/>
          <w:lang w:val="hr-HR"/>
        </w:rPr>
        <w:t xml:space="preserve">SAVSKA </w:t>
      </w:r>
      <w:r>
        <w:rPr>
          <w:rFonts w:cs="Bookman Old Style" w:hAnsi="Georgia" w:ascii="Georgia"/>
          <w:bCs/>
          <w:color w:val="000000"/>
          <w:spacing w:val="1"/>
          <w:lang w:val="hr-HR"/>
        </w:rPr>
        <w:tab/>
      </w:r>
      <w:r w:rsidRPr="009F0B66">
        <w:rPr>
          <w:rFonts w:cs="Bookman Old Style" w:hAnsi="Georgia" w:ascii="Georgia"/>
          <w:bCs/>
          <w:color w:val="000000"/>
          <w:spacing w:val="1"/>
          <w:lang w:val="hr-HR"/>
        </w:rPr>
        <w:t>OPATOVINA, ukupne površine 19</w:t>
      </w:r>
      <w:r>
        <w:rPr>
          <w:rFonts w:cs="Bookman Old Style" w:hAnsi="Georgia" w:ascii="Georgia"/>
          <w:bCs/>
          <w:color w:val="000000"/>
          <w:spacing w:val="1"/>
          <w:lang w:val="hr-HR"/>
        </w:rPr>
        <w:t xml:space="preserve">0 m2, nalazeće na zk.čbr. </w:t>
      </w:r>
      <w:r>
        <w:rPr>
          <w:rFonts w:cs="Bookman Old Style" w:hAnsi="Georgia" w:ascii="Georgia"/>
          <w:bCs/>
          <w:color w:val="000000"/>
          <w:spacing w:val="1"/>
          <w:lang w:val="hr-HR"/>
        </w:rPr>
        <w:tab/>
        <w:t>83/4</w:t>
      </w:r>
    </w:p>
    <w:p w:rsidRDefault="00052999" w:rsidP="00052999" w:rsidR="00052999">
      <w:pPr>
        <w:widowControl/>
        <w:suppressAutoHyphens w:val="false"/>
        <w:autoSpaceDE w:val="false"/>
        <w:autoSpaceDN w:val="false"/>
        <w:adjustRightInd w:val="false"/>
        <w:ind w:left="-567"/>
        <w:jc w:val="both"/>
        <w:rPr>
          <w:rFonts w:hAnsi="Georgia" w:ascii="Georgia"/>
        </w:rPr>
      </w:pPr>
    </w:p>
    <w:p w:rsidRDefault="00052999" w:rsidP="00052999" w:rsidR="00052999">
      <w:pPr>
        <w:widowControl/>
        <w:suppressAutoHyphens w:val="false"/>
        <w:autoSpaceDE w:val="false"/>
        <w:autoSpaceDN w:val="false"/>
        <w:adjustRightInd w:val="false"/>
        <w:ind w:left="-567"/>
        <w:jc w:val="both"/>
        <w:rPr>
          <w:rFonts w:cs="Bookman Old Style" w:hAnsi="Georgia" w:ascii="Georgia"/>
          <w:bCs/>
          <w:color w:val="000000"/>
          <w:spacing w:val="1"/>
          <w:lang w:val="hr-HR"/>
        </w:rPr>
      </w:pPr>
      <w:r>
        <w:rPr>
          <w:rFonts w:hAnsi="Georgia" w:ascii="Georgia"/>
        </w:rPr>
        <w:t xml:space="preserve">     </w:t>
      </w:r>
      <w:r>
        <w:rPr>
          <w:rFonts w:hAnsi="Georgia" w:ascii="Georgia"/>
        </w:rPr>
        <w:tab/>
      </w:r>
      <w:r>
        <w:rPr>
          <w:rFonts w:hAnsi="Georgia" w:ascii="Georgia"/>
        </w:rPr>
        <w:tab/>
        <w:t>Na nekretninama je upisano založno pravo</w:t>
      </w:r>
      <w:r w:rsidRPr="00533D83">
        <w:rPr>
          <w:rFonts w:cs="Bookman Old Style" w:hAnsi="Georgia" w:ascii="Georgia"/>
          <w:bCs/>
          <w:color w:val="000000"/>
          <w:spacing w:val="1"/>
          <w:lang w:val="hr-HR"/>
        </w:rPr>
        <w:t xml:space="preserve"> VABA d.d. BANKA VARAŽDIN,</w:t>
      </w:r>
      <w:r>
        <w:rPr>
          <w:rFonts w:cs="Bookman Old Style" w:hAnsi="Georgia" w:ascii="Georgia"/>
          <w:bCs/>
          <w:color w:val="000000"/>
          <w:spacing w:val="1"/>
          <w:lang w:val="hr-HR"/>
        </w:rPr>
        <w:t xml:space="preserve"> </w:t>
      </w:r>
    </w:p>
    <w:p w:rsidRDefault="00052999" w:rsidP="00052999" w:rsidR="00052999" w:rsidRPr="00EB6702">
      <w:pPr>
        <w:widowControl/>
        <w:suppressAutoHyphens w:val="false"/>
        <w:autoSpaceDE w:val="false"/>
        <w:autoSpaceDN w:val="false"/>
        <w:adjustRightInd w:val="false"/>
        <w:ind w:left="-567"/>
        <w:jc w:val="both"/>
        <w:rPr>
          <w:rFonts w:cs="Bookman Old Style" w:hAnsi="Georgia" w:ascii="Georgia"/>
          <w:bCs/>
          <w:color w:val="000000"/>
          <w:spacing w:val="1"/>
          <w:lang w:val="hr-HR"/>
        </w:rPr>
      </w:pPr>
      <w:r>
        <w:rPr>
          <w:rFonts w:cs="Bookman Old Style" w:hAnsi="Georgia" w:ascii="Georgia"/>
          <w:bCs/>
          <w:color w:val="000000"/>
          <w:spacing w:val="1"/>
          <w:lang w:val="hr-HR"/>
        </w:rPr>
        <w:t xml:space="preserve">           </w:t>
      </w:r>
      <w:r w:rsidRPr="00533D83">
        <w:rPr>
          <w:rFonts w:cs="Bookman Old Style" w:hAnsi="Georgia" w:ascii="Georgia"/>
          <w:bCs/>
          <w:color w:val="000000"/>
          <w:spacing w:val="1"/>
          <w:lang w:val="hr-HR"/>
        </w:rPr>
        <w:t>OIB</w:t>
      </w:r>
      <w:r>
        <w:rPr>
          <w:rFonts w:cs="Bookman Old Style" w:hAnsi="Georgia" w:ascii="Georgia"/>
          <w:bCs/>
          <w:color w:val="000000"/>
          <w:spacing w:val="1"/>
          <w:lang w:val="hr-HR"/>
        </w:rPr>
        <w:t xml:space="preserve">: </w:t>
      </w:r>
      <w:r w:rsidRPr="00533D83">
        <w:rPr>
          <w:rFonts w:cs="Bookman Old Style" w:hAnsi="Georgia" w:ascii="Georgia"/>
          <w:bCs/>
          <w:color w:val="000000"/>
          <w:spacing w:val="1"/>
          <w:lang w:val="hr-HR"/>
        </w:rPr>
        <w:t>38182927268</w:t>
      </w:r>
      <w:r w:rsidRPr="00EB6702">
        <w:rPr>
          <w:rFonts w:cs="Bookman Old Style" w:hAnsi="Georgia" w:ascii="Georgia"/>
          <w:bCs/>
          <w:color w:val="000000"/>
          <w:spacing w:val="1"/>
          <w:lang w:val="hr-HR"/>
        </w:rPr>
        <w:t xml:space="preserve">, ALEJA KRALJA ZVONIMIRA </w:t>
      </w:r>
      <w:r>
        <w:rPr>
          <w:rFonts w:cs="Bookman Old Style" w:hAnsi="Georgia" w:ascii="Georgia"/>
          <w:bCs/>
          <w:color w:val="000000"/>
          <w:spacing w:val="1"/>
          <w:lang w:val="hr-HR"/>
        </w:rPr>
        <w:t>1, V</w:t>
      </w:r>
      <w:r w:rsidRPr="00EB6702">
        <w:rPr>
          <w:rFonts w:cs="Bookman Old Style" w:hAnsi="Georgia" w:ascii="Georgia"/>
          <w:bCs/>
          <w:color w:val="000000"/>
          <w:spacing w:val="1"/>
          <w:lang w:val="hr-HR"/>
        </w:rPr>
        <w:t>ARAŽDIN.</w:t>
      </w:r>
    </w:p>
    <w:p w:rsidRDefault="00052999" w:rsidP="00052999" w:rsidR="00052999">
      <w:pPr>
        <w:pStyle w:val="Tijeloteksta"/>
        <w:spacing w:lineRule="auto" w:line="240" w:after="0"/>
        <w:jc w:val="both"/>
        <w:rPr>
          <w:rFonts w:cs="Bookman Old Style" w:hAnsi="Georgia" w:ascii="Georgia"/>
          <w:b/>
          <w:lang w:val="hr-HR"/>
        </w:rPr>
      </w:pPr>
    </w:p>
    <w:p w:rsidRDefault="00052999" w:rsidP="00052999" w:rsidR="00052999" w:rsidRPr="006A23F0">
      <w:pPr>
        <w:pStyle w:val="Tijeloteksta"/>
        <w:spacing w:lineRule="auto" w:line="240" w:after="0"/>
        <w:rPr>
          <w:rFonts w:cs="Bookman Old Style" w:hAnsi="Georgia" w:ascii="Georgia"/>
          <w:b/>
          <w:lang w:val="hr-HR"/>
        </w:rPr>
      </w:pPr>
      <w:r>
        <w:rPr>
          <w:rFonts w:cs="Bookman Old Style" w:hAnsi="Georgia" w:ascii="Georgia"/>
          <w:lang w:val="hr-HR"/>
        </w:rPr>
        <w:t xml:space="preserve">     </w:t>
      </w:r>
      <w:r w:rsidRPr="006A23F0">
        <w:rPr>
          <w:rFonts w:cs="Bookman Old Style" w:hAnsi="Georgia" w:ascii="Georgia"/>
          <w:b/>
          <w:lang w:val="hr-HR"/>
        </w:rPr>
        <w:t>Obveze</w:t>
      </w:r>
    </w:p>
    <w:p w:rsidRDefault="00052999" w:rsidP="00052999" w:rsidR="00052999">
      <w:pPr>
        <w:pStyle w:val="Tijeloteksta"/>
        <w:spacing w:lineRule="auto" w:line="240" w:after="0"/>
        <w:jc w:val="both"/>
        <w:rPr>
          <w:rFonts w:cs="Bookman Old Style" w:hAnsi="Georgia" w:ascii="Georgia"/>
          <w:lang w:val="hr-HR"/>
        </w:rPr>
      </w:pPr>
      <w:r>
        <w:rPr>
          <w:rFonts w:cs="Bookman Old Style" w:hAnsi="Georgia" w:ascii="Georgia"/>
          <w:lang w:val="hr-HR"/>
        </w:rPr>
        <w:t xml:space="preserve">   </w:t>
      </w:r>
    </w:p>
    <w:p w:rsidRDefault="00052999" w:rsidP="00052999" w:rsidR="00052999" w:rsidRPr="00511541">
      <w:pPr>
        <w:pStyle w:val="Tijeloteksta"/>
        <w:spacing w:lineRule="auto" w:line="240" w:after="0"/>
        <w:jc w:val="both"/>
        <w:rPr>
          <w:rFonts w:hAnsi="Georgia" w:ascii="Georgia"/>
        </w:rPr>
      </w:pPr>
      <w:r w:rsidRPr="00511541">
        <w:rPr>
          <w:rFonts w:cs="Bookman Old Style" w:hAnsi="Georgia" w:ascii="Georgia"/>
          <w:lang w:val="hr-HR"/>
        </w:rPr>
        <w:t xml:space="preserve">Uz obveze stečajne mase, iznos priznate tražbine sukladno prijavi vjerovnika </w:t>
      </w:r>
      <w:r>
        <w:rPr>
          <w:rFonts w:cs="Bookman Old Style" w:hAnsi="Georgia" w:ascii="Georgia"/>
          <w:lang w:val="hr-HR"/>
        </w:rPr>
        <w:t>u</w:t>
      </w:r>
      <w:r w:rsidRPr="00511541">
        <w:rPr>
          <w:rFonts w:cs="Bookman Old Style" w:hAnsi="Georgia" w:ascii="Georgia"/>
          <w:lang w:val="hr-HR"/>
        </w:rPr>
        <w:t xml:space="preserve"> </w:t>
      </w:r>
      <w:r w:rsidRPr="00511541">
        <w:rPr>
          <w:rFonts w:hAnsi="Georgia" w:ascii="Georgia"/>
        </w:rPr>
        <w:t xml:space="preserve">II. višem isplatnom redu je </w:t>
      </w:r>
      <w:r w:rsidRPr="007A25CD">
        <w:rPr>
          <w:rFonts w:hAnsi="Georgia" w:ascii="Georgia" w:hint="eastAsia"/>
        </w:rPr>
        <w:t>5</w:t>
      </w:r>
      <w:r>
        <w:rPr>
          <w:rFonts w:hAnsi="Georgia" w:ascii="Georgia"/>
        </w:rPr>
        <w:t>.</w:t>
      </w:r>
      <w:r w:rsidRPr="007A25CD">
        <w:rPr>
          <w:rFonts w:hAnsi="Georgia" w:ascii="Georgia" w:hint="eastAsia"/>
        </w:rPr>
        <w:t>548</w:t>
      </w:r>
      <w:r>
        <w:rPr>
          <w:rFonts w:hAnsi="Georgia" w:ascii="Georgia"/>
        </w:rPr>
        <w:t>.</w:t>
      </w:r>
      <w:r w:rsidRPr="007A25CD">
        <w:rPr>
          <w:rFonts w:hAnsi="Georgia" w:ascii="Georgia" w:hint="eastAsia"/>
        </w:rPr>
        <w:t>444,19</w:t>
      </w:r>
      <w:r w:rsidRPr="00511541">
        <w:rPr>
          <w:rFonts w:cs="Times New Roman" w:eastAsia="Times New Roman" w:hAnsi="Georgia" w:ascii="Georgia"/>
          <w:bCs/>
          <w:kern w:val="0"/>
          <w:lang w:bidi="ar-SA" w:eastAsia="hr-HR" w:val="hr-HR"/>
        </w:rPr>
        <w:t xml:space="preserve"> </w:t>
      </w:r>
      <w:r w:rsidRPr="00511541">
        <w:rPr>
          <w:rFonts w:hAnsi="Georgia" w:ascii="Georgia"/>
        </w:rPr>
        <w:t>kn.</w:t>
      </w:r>
    </w:p>
    <w:p w:rsidRDefault="00052999" w:rsidP="00052999" w:rsidR="00052999" w:rsidRPr="00511541">
      <w:pPr>
        <w:pStyle w:val="Tijeloteksta"/>
        <w:spacing w:lineRule="auto" w:line="240" w:after="0"/>
        <w:rPr>
          <w:rFonts w:cs="Bookman Old Style" w:hAnsi="Georgia" w:ascii="Georgia"/>
          <w:lang w:val="hr-HR"/>
        </w:rPr>
      </w:pPr>
    </w:p>
    <w:p w:rsidRDefault="00052999" w:rsidP="00052999" w:rsidR="00052999" w:rsidRPr="00787B8C">
      <w:pPr>
        <w:pStyle w:val="Tijeloteksta"/>
        <w:spacing w:lineRule="auto" w:line="240" w:after="0"/>
        <w:rPr>
          <w:rFonts w:hAnsi="Georgia" w:ascii="Georgia"/>
        </w:rPr>
      </w:pPr>
      <w:r>
        <w:rPr>
          <w:rFonts w:cs="Bookman Old Style" w:hAnsi="Georgia" w:ascii="Georgia"/>
          <w:lang w:val="hr-HR"/>
        </w:rPr>
        <w:t>U Zagrebu, 10.06.2019.g.</w:t>
      </w:r>
      <w:r>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Pr>
          <w:rFonts w:cs="Bookman Old Style" w:eastAsia="Times New Roman" w:hAnsi="Georgia" w:ascii="Georgia"/>
          <w:lang w:bidi="ar-SA" w:eastAsia="hr-HR" w:val="hr-HR"/>
        </w:rPr>
        <w:t>S</w:t>
      </w:r>
      <w:r w:rsidRPr="00EB6702">
        <w:rPr>
          <w:rFonts w:cs="Bookman Old Style" w:eastAsia="Times New Roman" w:hAnsi="Georgia" w:ascii="Georgia"/>
          <w:lang w:bidi="ar-SA" w:eastAsia="hr-HR" w:val="hr-HR"/>
        </w:rPr>
        <w:t>tečajna upraviteljica</w:t>
      </w:r>
      <w:r>
        <w:rPr>
          <w:rFonts w:cs="Bookman Old Style" w:eastAsia="Times New Roman" w:hAnsi="Georgia" w:ascii="Georgia"/>
          <w:lang w:bidi="ar-SA" w:eastAsia="hr-HR" w:val="hr-HR"/>
        </w:rPr>
        <w:t xml:space="preserve"> </w:t>
      </w:r>
      <w:r w:rsidRPr="00EB6702">
        <w:rPr>
          <w:rFonts w:cs="Bookman Old Style" w:eastAsia="Times New Roman" w:hAnsi="Georgia" w:ascii="Georgia"/>
          <w:lang w:bidi="ar-SA" w:eastAsia="hr-HR" w:val="hr-HR"/>
        </w:rPr>
        <w:t>Martina Pancer</w:t>
      </w:r>
    </w:p>
    <w:p w:rsidRDefault="00052999" w:rsidR="00052999">
      <w:pPr>
        <w:rPr>
          <w:rFonts w:hint="eastAsia"/>
        </w:rPr>
      </w:pPr>
    </w:p>
    <w:p w:rsidRDefault="00052999" w:rsidR="00052999">
      <w:pPr>
        <w:rPr>
          <w:rFonts w:hint="eastAsia"/>
        </w:rPr>
      </w:pPr>
    </w:p>
    <w:p w:rsidRDefault="00052999" w:rsidP="00052999" w:rsidR="00052999" w:rsidRPr="00EB6702">
      <w:pPr>
        <w:pStyle w:val="Tijeloteksta"/>
        <w:spacing w:lineRule="auto" w:line="240" w:after="0"/>
        <w:rPr>
          <w:rFonts w:cs="Bookman Old Style" w:hAnsi="Georgia" w:ascii="Georgia"/>
          <w:lang w:val="hr-HR"/>
        </w:rPr>
      </w:pPr>
      <w:r>
        <w:rPr>
          <w:rFonts w:cs="Bookman Old Style" w:hAnsi="Georgia" w:ascii="Georgia"/>
          <w:lang w:val="hr-HR"/>
        </w:rPr>
        <w:t>S</w:t>
      </w:r>
      <w:r w:rsidRPr="00EB6702">
        <w:rPr>
          <w:rFonts w:cs="Bookman Old Style" w:hAnsi="Georgia" w:ascii="Georgia"/>
          <w:lang w:val="hr-HR"/>
        </w:rPr>
        <w:t xml:space="preserve">tečajna upraviteljica </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Martina Pancer</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Trnjanska 59a, Zagreb </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tel: 098/1707343; 01/6310-075</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mail: </w:t>
      </w:r>
      <w:hyperlink r:id="rId12" w:history="true">
        <w:r w:rsidRPr="00EB6702">
          <w:rPr>
            <w:rStyle w:val="Hiperveza"/>
            <w:rFonts w:cs="Bookman Old Style" w:hAnsi="Georgia" w:ascii="Georgia"/>
            <w:lang w:val="hr-HR"/>
          </w:rPr>
          <w:t>pancermartina@gmail.com</w:t>
        </w:r>
      </w:hyperlink>
    </w:p>
    <w:p w:rsidRDefault="00052999" w:rsidP="00052999" w:rsidR="00052999" w:rsidRPr="00EB6702">
      <w:pPr>
        <w:pStyle w:val="Tijeloteksta"/>
        <w:spacing w:lineRule="auto" w:line="240" w:after="0"/>
        <w:rPr>
          <w:rFonts w:cs="Bookman Old Style" w:hAnsi="Georgia" w:ascii="Georgia"/>
          <w:lang w:val="hr-HR"/>
        </w:rPr>
      </w:pP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lastRenderedPageBreak/>
        <w:t>SENECTA PLUS d.o.o.</w:t>
      </w:r>
      <w:r>
        <w:rPr>
          <w:rFonts w:cs="Bookman Old Style" w:hAnsi="Georgia" w:ascii="Georgia"/>
          <w:lang w:val="hr-HR"/>
        </w:rPr>
        <w:t xml:space="preserve"> u stečaju</w:t>
      </w:r>
      <w:r w:rsidRPr="00EB6702">
        <w:rPr>
          <w:rFonts w:cs="Bookman Old Style" w:hAnsi="Georgia" w:ascii="Georgia"/>
          <w:lang w:val="hr-HR"/>
        </w:rPr>
        <w:t xml:space="preserve"> Kutina</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Kneza Trpimira 2a</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OIB: 71060214192</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TRGOVAČKI SUD U ZAGREBU</w:t>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p>
    <w:p w:rsidRDefault="00052999" w:rsidP="00052999" w:rsidR="0005299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Na spis broj: St-3226/17</w:t>
      </w:r>
    </w:p>
    <w:p w:rsidRDefault="00052999" w:rsidP="00052999" w:rsidR="00052999" w:rsidRPr="00EB6702">
      <w:pPr>
        <w:pStyle w:val="Tijeloteksta"/>
        <w:spacing w:lineRule="auto" w:line="240" w:after="0"/>
        <w:rPr>
          <w:rFonts w:cs="Bookman Old Style" w:hAnsi="Georgia" w:ascii="Georgia"/>
          <w:lang w:val="hr-HR"/>
        </w:rPr>
      </w:pPr>
      <w:r>
        <w:rPr>
          <w:rFonts w:cs="Bookman Old Style" w:hAnsi="Georgia" w:ascii="Georgia"/>
          <w:lang w:val="hr-HR"/>
        </w:rPr>
        <w:tab/>
      </w:r>
      <w:r>
        <w:rPr>
          <w:rFonts w:cs="Bookman Old Style" w:hAnsi="Georgia" w:ascii="Georgia"/>
          <w:lang w:val="hr-HR"/>
        </w:rPr>
        <w:tab/>
      </w:r>
    </w:p>
    <w:p w:rsidRDefault="00052999" w:rsidP="00052999" w:rsidR="00052999" w:rsidRPr="00EB6702">
      <w:pPr>
        <w:pStyle w:val="Tijeloteksta"/>
        <w:spacing w:lineRule="auto" w:line="240" w:after="0"/>
        <w:rPr>
          <w:rFonts w:cs="Bookman Old Style" w:hAnsi="Georgia" w:ascii="Georgia"/>
          <w:lang w:val="hr-HR"/>
        </w:rPr>
      </w:pPr>
    </w:p>
    <w:p w:rsidRDefault="00052999" w:rsidP="00052999" w:rsidR="00052999" w:rsidRPr="00314425">
      <w:pPr>
        <w:spacing w:lineRule="auto" w:line="276"/>
        <w:jc w:val="center"/>
        <w:rPr>
          <w:rFonts w:cs="Times New Roman" w:hAnsi="Georgia" w:ascii="Georgia"/>
          <w:b/>
          <w:kern w:val="2"/>
          <w:sz w:val="28"/>
          <w:szCs w:val="28"/>
        </w:rPr>
      </w:pPr>
      <w:r w:rsidRPr="00314425">
        <w:rPr>
          <w:rFonts w:cs="Times New Roman" w:hAnsi="Georgia" w:ascii="Georgia"/>
          <w:b/>
          <w:sz w:val="28"/>
          <w:szCs w:val="28"/>
        </w:rPr>
        <w:t>POPIS VJEROVNIKA</w:t>
      </w:r>
    </w:p>
    <w:p w:rsidRDefault="00052999" w:rsidP="00052999" w:rsidR="00052999" w:rsidRPr="00314425">
      <w:pPr>
        <w:pStyle w:val="Tijeloteksta"/>
        <w:spacing w:lineRule="auto" w:line="240" w:after="0"/>
        <w:rPr>
          <w:rFonts w:hAnsi="Georgia" w:ascii="Georgia"/>
        </w:rPr>
      </w:pPr>
    </w:p>
    <w:p w:rsidRDefault="00052999" w:rsidP="00052999" w:rsidR="00052999" w:rsidRPr="00314425">
      <w:pPr>
        <w:widowControl/>
        <w:suppressAutoHyphens w:val="false"/>
        <w:rPr>
          <w:rFonts w:cs="Times New Roman" w:eastAsia="Times New Roman" w:hAnsi="Georgia" w:ascii="Georgia"/>
          <w:b/>
          <w:kern w:val="0"/>
          <w:lang w:bidi="ar-SA" w:eastAsia="hr-HR" w:val="hr-HR"/>
        </w:rPr>
      </w:pPr>
      <w:r w:rsidRPr="00314425">
        <w:rPr>
          <w:rFonts w:cs="Times New Roman" w:eastAsia="Times New Roman" w:hAnsi="Georgia" w:ascii="Georgia"/>
          <w:b/>
          <w:kern w:val="0"/>
          <w:lang w:bidi="ar-SA" w:eastAsia="hr-HR" w:val="hr-HR"/>
        </w:rPr>
        <w:t>PRIJAVLJENE TRAŽBINE STEČAJNIH VJEROVNKA</w:t>
      </w:r>
    </w:p>
    <w:p w:rsidRDefault="00052999" w:rsidP="00052999" w:rsidR="00052999" w:rsidRPr="00314425">
      <w:pPr>
        <w:widowControl/>
        <w:suppressAutoHyphens w:val="false"/>
        <w:rPr>
          <w:rFonts w:cs="Times New Roman" w:eastAsia="Times New Roman" w:hAnsi="Georgia" w:ascii="Georgia"/>
          <w:b/>
          <w:kern w:val="0"/>
          <w:lang w:bidi="ar-SA" w:eastAsia="hr-HR" w:val="hr-HR"/>
        </w:rPr>
      </w:pPr>
    </w:p>
    <w:p w:rsidRDefault="00052999" w:rsidP="00052999" w:rsidR="00052999" w:rsidRPr="00314425">
      <w:pPr>
        <w:widowControl/>
        <w:suppressAutoHyphens w:val="false"/>
        <w:spacing w:lineRule="auto" w:line="360"/>
        <w:rPr>
          <w:rFonts w:cs="Times New Roman" w:eastAsia="Times New Roman" w:hAnsi="Georgia" w:ascii="Georgia"/>
          <w:kern w:val="0"/>
          <w:lang w:bidi="ar-SA" w:eastAsia="hr-HR" w:val="hr-HR"/>
        </w:rPr>
      </w:pPr>
      <w:r w:rsidRPr="00314425">
        <w:rPr>
          <w:rFonts w:cs="Times New Roman" w:eastAsia="Times New Roman" w:hAnsi="Georgia" w:ascii="Georgia"/>
          <w:b/>
          <w:kern w:val="0"/>
          <w:lang w:bidi="ar-SA" w:eastAsia="hr-HR" w:val="hr-HR"/>
        </w:rPr>
        <w:t>PRIZNATE TRAŽBINE – I. viši isplatni red</w:t>
      </w:r>
      <w:r w:rsidRPr="00314425">
        <w:rPr>
          <w:rFonts w:cs="Times New Roman" w:eastAsia="Times New Roman" w:hAnsi="Georgia" w:ascii="Georgia"/>
          <w:b/>
          <w:kern w:val="0"/>
          <w:lang w:bidi="ar-SA" w:eastAsia="hr-HR" w:val="hr-HR"/>
        </w:rPr>
        <w:tab/>
      </w:r>
      <w:r w:rsidRPr="00314425">
        <w:rPr>
          <w:rFonts w:cs="Times New Roman" w:eastAsia="Times New Roman" w:hAnsi="Georgia" w:ascii="Georgia"/>
          <w:b/>
          <w:kern w:val="0"/>
          <w:lang w:bidi="ar-SA" w:eastAsia="hr-HR" w:val="hr-HR"/>
        </w:rPr>
        <w:tab/>
      </w:r>
      <w:r w:rsidRPr="00314425">
        <w:rPr>
          <w:rFonts w:cs="Times New Roman" w:eastAsia="Times New Roman" w:hAnsi="Georgia" w:ascii="Georgia"/>
          <w:b/>
          <w:kern w:val="0"/>
          <w:lang w:bidi="ar-SA" w:eastAsia="hr-HR" w:val="hr-HR"/>
        </w:rPr>
        <w:tab/>
        <w:t xml:space="preserve">    </w:t>
      </w:r>
      <w:r w:rsidRPr="00314425">
        <w:rPr>
          <w:rFonts w:cs="Times New Roman" w:eastAsia="Times New Roman" w:hAnsi="Georgia" w:ascii="Georgia"/>
          <w:b/>
          <w:kern w:val="0"/>
          <w:lang w:bidi="ar-SA" w:eastAsia="hr-HR" w:val="hr-HR"/>
        </w:rPr>
        <w:tab/>
        <w:t xml:space="preserve">      </w:t>
      </w:r>
      <w:r w:rsidRPr="00314425">
        <w:rPr>
          <w:rFonts w:cs="Times New Roman" w:eastAsia="Times New Roman" w:hAnsi="Georgia" w:ascii="Georgia"/>
          <w:b/>
          <w:kern w:val="0"/>
          <w:lang w:bidi="ar-SA" w:eastAsia="hr-HR" w:val="hr-HR"/>
        </w:rPr>
        <w:tab/>
      </w:r>
      <w:r w:rsidRPr="00314425">
        <w:rPr>
          <w:rFonts w:cs="Times New Roman" w:eastAsia="Times New Roman" w:hAnsi="Georgia" w:ascii="Georgia"/>
          <w:kern w:val="0"/>
          <w:lang w:bidi="ar-SA" w:eastAsia="hr-HR" w:val="hr-HR"/>
        </w:rPr>
        <w:t>iznos / kn</w:t>
      </w:r>
    </w:p>
    <w:p w:rsidRDefault="00052999" w:rsidP="00052999" w:rsidR="00052999" w:rsidRPr="00B04FB2">
      <w:pPr>
        <w:widowControl/>
        <w:suppressAutoHyphens w:val="false"/>
        <w:ind w:left="7920"/>
        <w:rPr>
          <w:rFonts w:cs="Times New Roman" w:eastAsia="Times New Roman" w:hAnsi="Georgia" w:ascii="Georgia"/>
          <w:kern w:val="0"/>
          <w:sz w:val="20"/>
          <w:szCs w:val="20"/>
          <w:lang w:bidi="ar-SA" w:eastAsia="hr-HR" w:val="hr-HR"/>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58"/>
        <w:gridCol w:w="1582"/>
        <w:gridCol w:w="2353"/>
        <w:gridCol w:w="2875"/>
        <w:gridCol w:w="1829"/>
      </w:tblGrid>
      <w:tr w:rsidTr="00750DE1" w:rsidR="00052999" w:rsidRPr="00B04FB2">
        <w:trPr>
          <w:trHeight w:val="560"/>
          <w:jc w:val="center"/>
        </w:trPr>
        <w:tc>
          <w:tcPr>
            <w:tcW w:type="pct" w:w="679"/>
          </w:tcPr>
          <w:p w:rsidRDefault="00052999" w:rsidP="00750DE1" w:rsidR="00052999" w:rsidRPr="00B04FB2">
            <w:pPr>
              <w:widowControl/>
              <w:suppressAutoHyphens w:val="false"/>
              <w:spacing w:after="80"/>
              <w:jc w:val="center"/>
              <w:rPr>
                <w:rFonts w:cs="Times New Roman" w:eastAsia="Times New Roman" w:hAnsi="Georgia" w:ascii="Georgia"/>
                <w:b/>
                <w:kern w:val="0"/>
                <w:sz w:val="20"/>
                <w:szCs w:val="20"/>
                <w:lang w:bidi="ar-SA" w:eastAsia="en-US" w:val="hr-HR"/>
              </w:rPr>
            </w:pPr>
            <w:r>
              <w:rPr>
                <w:rFonts w:hAnsi="Georgia" w:ascii="Georgia"/>
                <w:sz w:val="20"/>
                <w:szCs w:val="20"/>
              </w:rPr>
              <w:t>/</w:t>
            </w:r>
          </w:p>
        </w:tc>
        <w:tc>
          <w:tcPr>
            <w:tcW w:type="pct" w:w="791"/>
          </w:tcPr>
          <w:p w:rsidRDefault="00052999" w:rsidP="00750DE1" w:rsidR="00052999" w:rsidRPr="00B04FB2">
            <w:pPr>
              <w:widowControl/>
              <w:suppressAutoHyphens w:val="false"/>
              <w:jc w:val="center"/>
              <w:rPr>
                <w:rFonts w:cs="Times New Roman" w:eastAsia="Times New Roman" w:hAnsi="Georgia" w:ascii="Georgia"/>
                <w:kern w:val="0"/>
                <w:sz w:val="20"/>
                <w:szCs w:val="20"/>
                <w:lang w:bidi="ar-SA" w:eastAsia="hr-HR" w:val="hr-HR"/>
              </w:rPr>
            </w:pPr>
            <w:r>
              <w:rPr>
                <w:rFonts w:hAnsi="Georgia" w:ascii="Georgia"/>
                <w:sz w:val="20"/>
                <w:szCs w:val="20"/>
              </w:rPr>
              <w:t>/</w:t>
            </w:r>
          </w:p>
        </w:tc>
        <w:tc>
          <w:tcPr>
            <w:tcW w:type="pct" w:w="1177"/>
          </w:tcPr>
          <w:p w:rsidRDefault="00052999" w:rsidP="00750DE1" w:rsidR="00052999" w:rsidRPr="00B04FB2">
            <w:pPr>
              <w:widowControl/>
              <w:suppressAutoHyphens w:val="false"/>
              <w:spacing w:after="80"/>
              <w:jc w:val="center"/>
              <w:rPr>
                <w:rFonts w:cs="Times New Roman" w:eastAsia="Times New Roman" w:hAnsi="Georgia" w:ascii="Georgia"/>
                <w:kern w:val="0"/>
                <w:sz w:val="20"/>
                <w:szCs w:val="20"/>
                <w:lang w:bidi="ar-SA" w:eastAsia="en-US" w:val="hr-HR"/>
              </w:rPr>
            </w:pPr>
            <w:r>
              <w:rPr>
                <w:rFonts w:cs="Times New Roman" w:eastAsia="Times New Roman" w:hAnsi="Georgia" w:ascii="Georgia"/>
                <w:kern w:val="0"/>
                <w:sz w:val="20"/>
                <w:szCs w:val="20"/>
                <w:lang w:bidi="ar-SA" w:eastAsia="en-US" w:val="hr-HR"/>
              </w:rPr>
              <w:t>/</w:t>
            </w:r>
          </w:p>
        </w:tc>
        <w:tc>
          <w:tcPr>
            <w:tcW w:type="pct" w:w="1438"/>
          </w:tcPr>
          <w:p w:rsidRDefault="00052999" w:rsidP="00750DE1" w:rsidR="00052999" w:rsidRPr="00B04FB2">
            <w:pPr>
              <w:widowControl/>
              <w:suppressAutoHyphens w:val="false"/>
              <w:spacing w:after="80"/>
              <w:jc w:val="center"/>
              <w:rPr>
                <w:rFonts w:cs="Times New Roman" w:eastAsia="Times New Roman" w:hAnsi="Georgia" w:ascii="Georgia"/>
                <w:kern w:val="0"/>
                <w:sz w:val="20"/>
                <w:szCs w:val="20"/>
                <w:lang w:bidi="ar-SA" w:eastAsia="en-US" w:val="hr-HR"/>
              </w:rPr>
            </w:pPr>
            <w:r>
              <w:rPr>
                <w:rFonts w:cs="Times New Roman" w:eastAsia="Times New Roman" w:hAnsi="Georgia" w:ascii="Georgia"/>
                <w:kern w:val="0"/>
                <w:sz w:val="20"/>
                <w:szCs w:val="20"/>
                <w:lang w:bidi="ar-SA" w:eastAsia="en-US" w:val="hr-HR"/>
              </w:rPr>
              <w:t>/</w:t>
            </w:r>
          </w:p>
        </w:tc>
        <w:tc>
          <w:tcPr>
            <w:tcW w:type="pct" w:w="915"/>
          </w:tcPr>
          <w:p w:rsidRDefault="00052999" w:rsidP="00750DE1" w:rsidR="00052999" w:rsidRPr="00B04FB2">
            <w:pPr>
              <w:widowControl/>
              <w:suppressAutoHyphens w:val="false"/>
              <w:spacing w:after="80"/>
              <w:jc w:val="center"/>
              <w:rPr>
                <w:rFonts w:cs="Times New Roman" w:eastAsia="Times New Roman" w:hAnsi="Georgia" w:ascii="Georgia"/>
                <w:kern w:val="0"/>
                <w:sz w:val="20"/>
                <w:szCs w:val="20"/>
                <w:lang w:bidi="ar-SA" w:eastAsia="en-US" w:val="hr-HR"/>
              </w:rPr>
            </w:pPr>
            <w:r>
              <w:rPr>
                <w:rFonts w:hAnsi="Georgia" w:ascii="Georgia"/>
                <w:sz w:val="20"/>
                <w:szCs w:val="20"/>
              </w:rPr>
              <w:t>/</w:t>
            </w:r>
          </w:p>
        </w:tc>
      </w:tr>
    </w:tbl>
    <w:p w:rsidRDefault="00052999" w:rsidP="00052999" w:rsidR="00052999" w:rsidRPr="00314425">
      <w:pPr>
        <w:widowControl/>
        <w:suppressAutoHyphens w:val="false"/>
        <w:ind w:left="7920"/>
        <w:rPr>
          <w:rFonts w:cs="Times New Roman" w:eastAsia="Times New Roman" w:hAnsi="Georgia" w:ascii="Georgia"/>
          <w:kern w:val="0"/>
          <w:lang w:bidi="ar-SA" w:eastAsia="hr-HR" w:val="hr-HR"/>
        </w:rPr>
      </w:pPr>
    </w:p>
    <w:p w:rsidRDefault="00052999" w:rsidP="00052999" w:rsidR="00052999" w:rsidRPr="00314425">
      <w:pPr>
        <w:widowControl/>
        <w:suppressAutoHyphens w:val="false"/>
        <w:ind w:left="7920"/>
        <w:rPr>
          <w:rFonts w:cs="Times New Roman" w:eastAsia="Times New Roman" w:hAnsi="Georgia" w:ascii="Georgia"/>
          <w:kern w:val="0"/>
          <w:lang w:bidi="ar-SA" w:eastAsia="hr-HR" w:val="hr-HR"/>
        </w:rPr>
      </w:pPr>
      <w:r w:rsidRPr="00314425">
        <w:rPr>
          <w:rFonts w:cs="Times New Roman" w:eastAsia="Times New Roman" w:hAnsi="Georgia" w:ascii="Georgia"/>
          <w:kern w:val="0"/>
          <w:lang w:bidi="ar-SA" w:eastAsia="hr-HR" w:val="hr-HR"/>
        </w:rPr>
        <w:t xml:space="preserve">     </w:t>
      </w:r>
    </w:p>
    <w:p w:rsidRDefault="00052999" w:rsidP="00052999" w:rsidR="00052999" w:rsidRPr="00B04FB2">
      <w:pPr>
        <w:widowControl/>
        <w:suppressAutoHyphens w:val="false"/>
        <w:rPr>
          <w:rFonts w:cs="Times New Roman" w:eastAsia="Times New Roman" w:hAnsi="Georgia" w:ascii="Georgia"/>
          <w:kern w:val="0"/>
          <w:lang w:bidi="ar-SA" w:eastAsia="hr-HR" w:val="hr-HR"/>
        </w:rPr>
      </w:pPr>
      <w:r w:rsidRPr="00314425">
        <w:rPr>
          <w:rFonts w:cs="Times New Roman" w:eastAsia="Times New Roman" w:hAnsi="Georgia" w:ascii="Georgia"/>
          <w:kern w:val="0"/>
          <w:lang w:bidi="ar-SA" w:eastAsia="hr-HR" w:val="hr-HR"/>
        </w:rPr>
        <w:t>---------------------------------------------------------------------------------</w:t>
      </w:r>
      <w:r>
        <w:rPr>
          <w:rFonts w:cs="Times New Roman" w:eastAsia="Times New Roman" w:hAnsi="Georgia" w:ascii="Georgia"/>
          <w:kern w:val="0"/>
          <w:lang w:bidi="ar-SA" w:eastAsia="hr-HR" w:val="hr-HR"/>
        </w:rPr>
        <w:t xml:space="preserve">---------------------------   </w:t>
      </w:r>
      <w:r>
        <w:rPr>
          <w:rFonts w:cs="Times New Roman" w:eastAsia="Times New Roman" w:hAnsi="Georgia" w:ascii="Georgia"/>
          <w:kern w:val="0"/>
          <w:lang w:bidi="ar-SA" w:eastAsia="hr-HR" w:val="hr-HR"/>
        </w:rPr>
        <w:tab/>
      </w:r>
      <w:r w:rsidRPr="00314425">
        <w:rPr>
          <w:rFonts w:cs="Times New Roman" w:eastAsia="Times New Roman" w:hAnsi="Georgia" w:ascii="Georgia"/>
          <w:b/>
          <w:kern w:val="0"/>
          <w:lang w:bidi="ar-SA" w:eastAsia="en-US" w:val="hr-HR"/>
        </w:rPr>
        <w:t xml:space="preserve">UKUPNO I. VIŠI ISPLATNI RED: </w:t>
      </w:r>
      <w:r w:rsidRPr="00314425">
        <w:rPr>
          <w:rFonts w:cs="Times New Roman" w:eastAsia="Times New Roman" w:hAnsi="Georgia" w:ascii="Georgia"/>
          <w:b/>
          <w:kern w:val="0"/>
          <w:lang w:bidi="ar-SA" w:eastAsia="en-US" w:val="hr-HR"/>
        </w:rPr>
        <w:tab/>
      </w:r>
      <w:r w:rsidRPr="00314425">
        <w:rPr>
          <w:rFonts w:cs="Times New Roman" w:eastAsia="Times New Roman" w:hAnsi="Georgia" w:ascii="Georgia"/>
          <w:b/>
          <w:kern w:val="0"/>
          <w:lang w:bidi="ar-SA" w:eastAsia="en-US" w:val="hr-HR"/>
        </w:rPr>
        <w:tab/>
        <w:t xml:space="preserve">  </w:t>
      </w:r>
      <w:r w:rsidRPr="00314425">
        <w:rPr>
          <w:rFonts w:cs="Times New Roman" w:eastAsia="Times New Roman" w:hAnsi="Georgia" w:ascii="Georgia"/>
          <w:b/>
          <w:kern w:val="0"/>
          <w:lang w:bidi="ar-SA" w:eastAsia="en-US" w:val="hr-HR"/>
        </w:rPr>
        <w:tab/>
      </w:r>
      <w:r w:rsidRPr="00314425">
        <w:rPr>
          <w:rFonts w:cs="Times New Roman" w:eastAsia="Times New Roman" w:hAnsi="Georgia" w:ascii="Georgia"/>
          <w:b/>
          <w:kern w:val="0"/>
          <w:lang w:bidi="ar-SA" w:eastAsia="en-US" w:val="hr-HR"/>
        </w:rPr>
        <w:tab/>
      </w:r>
      <w:r w:rsidRPr="00314425">
        <w:rPr>
          <w:rFonts w:cs="Times New Roman" w:eastAsia="Times New Roman" w:hAnsi="Georgia" w:ascii="Georgia"/>
          <w:b/>
          <w:kern w:val="0"/>
          <w:lang w:bidi="ar-SA" w:eastAsia="en-US" w:val="hr-HR"/>
        </w:rPr>
        <w:tab/>
      </w:r>
      <w:r w:rsidRPr="00314425">
        <w:rPr>
          <w:rFonts w:cs="Times New Roman" w:eastAsia="Times New Roman" w:hAnsi="Georgia" w:ascii="Georgia"/>
          <w:b/>
          <w:kern w:val="0"/>
          <w:lang w:bidi="ar-SA" w:eastAsia="en-US" w:val="hr-HR"/>
        </w:rPr>
        <w:tab/>
      </w:r>
      <w:r>
        <w:rPr>
          <w:rFonts w:hAnsi="Georgia" w:ascii="Georgia"/>
          <w:sz w:val="20"/>
          <w:szCs w:val="20"/>
        </w:rPr>
        <w:t>/ kn</w:t>
      </w:r>
    </w:p>
    <w:p w:rsidRDefault="00052999" w:rsidP="00052999" w:rsidR="00052999" w:rsidRPr="00314425">
      <w:pPr>
        <w:widowControl/>
        <w:suppressAutoHyphens w:val="false"/>
        <w:rPr>
          <w:rFonts w:cs="Times New Roman" w:eastAsia="Times New Roman" w:hAnsi="Georgia" w:ascii="Georgia"/>
          <w:b/>
          <w:kern w:val="0"/>
          <w:lang w:bidi="ar-SA" w:eastAsia="hr-HR" w:val="hr-HR"/>
        </w:rPr>
      </w:pPr>
    </w:p>
    <w:p w:rsidRDefault="00052999" w:rsidP="00052999" w:rsidR="00052999" w:rsidRPr="00314425">
      <w:pPr>
        <w:widowControl/>
        <w:suppressAutoHyphens w:val="false"/>
        <w:rPr>
          <w:rFonts w:cs="Times New Roman" w:eastAsia="Times New Roman" w:hAnsi="Georgia" w:ascii="Georgia"/>
          <w:b/>
          <w:kern w:val="0"/>
          <w:lang w:bidi="ar-SA" w:eastAsia="hr-HR" w:val="hr-HR"/>
        </w:rPr>
      </w:pPr>
    </w:p>
    <w:p w:rsidRDefault="00052999" w:rsidP="00052999" w:rsidR="00052999" w:rsidRPr="00314425">
      <w:pPr>
        <w:widowControl/>
        <w:suppressAutoHyphens w:val="false"/>
        <w:spacing w:lineRule="auto" w:line="360"/>
        <w:rPr>
          <w:rFonts w:cs="Times New Roman" w:eastAsia="Times New Roman" w:hAnsi="Georgia" w:ascii="Georgia"/>
          <w:kern w:val="0"/>
          <w:lang w:bidi="ar-SA" w:eastAsia="hr-HR" w:val="hr-HR"/>
        </w:rPr>
      </w:pPr>
      <w:r w:rsidRPr="00314425">
        <w:rPr>
          <w:rFonts w:cs="Times New Roman" w:eastAsia="Times New Roman" w:hAnsi="Georgia" w:ascii="Georgia"/>
          <w:b/>
          <w:kern w:val="0"/>
          <w:lang w:bidi="ar-SA" w:eastAsia="hr-HR" w:val="hr-HR"/>
        </w:rPr>
        <w:t>PRIZNATE TRAŽBINE – II. viši isplatni red</w:t>
      </w:r>
      <w:r w:rsidRPr="00314425">
        <w:rPr>
          <w:rFonts w:cs="Times New Roman" w:eastAsia="Times New Roman" w:hAnsi="Georgia" w:ascii="Georgia"/>
          <w:b/>
          <w:kern w:val="0"/>
          <w:lang w:bidi="ar-SA" w:eastAsia="hr-HR" w:val="hr-HR"/>
        </w:rPr>
        <w:tab/>
      </w:r>
      <w:r w:rsidRPr="00314425">
        <w:rPr>
          <w:rFonts w:cs="Times New Roman" w:eastAsia="Times New Roman" w:hAnsi="Georgia" w:ascii="Georgia"/>
          <w:b/>
          <w:kern w:val="0"/>
          <w:lang w:bidi="ar-SA" w:eastAsia="hr-HR" w:val="hr-HR"/>
        </w:rPr>
        <w:tab/>
      </w:r>
      <w:r w:rsidRPr="00314425">
        <w:rPr>
          <w:rFonts w:cs="Times New Roman" w:eastAsia="Times New Roman" w:hAnsi="Georgia" w:ascii="Georgia"/>
          <w:b/>
          <w:kern w:val="0"/>
          <w:lang w:bidi="ar-SA" w:eastAsia="hr-HR" w:val="hr-HR"/>
        </w:rPr>
        <w:tab/>
        <w:t xml:space="preserve">    </w:t>
      </w:r>
      <w:r w:rsidRPr="00314425">
        <w:rPr>
          <w:rFonts w:cs="Times New Roman" w:eastAsia="Times New Roman" w:hAnsi="Georgia" w:ascii="Georgia"/>
          <w:b/>
          <w:kern w:val="0"/>
          <w:lang w:bidi="ar-SA" w:eastAsia="hr-HR" w:val="hr-HR"/>
        </w:rPr>
        <w:tab/>
        <w:t xml:space="preserve">          </w:t>
      </w:r>
      <w:r w:rsidRPr="00314425">
        <w:rPr>
          <w:rFonts w:cs="Times New Roman" w:eastAsia="Times New Roman" w:hAnsi="Georgia" w:ascii="Georgia"/>
          <w:kern w:val="0"/>
          <w:lang w:bidi="ar-SA" w:eastAsia="hr-HR" w:val="hr-HR"/>
        </w:rPr>
        <w:t>iznos / kn</w:t>
      </w:r>
    </w:p>
    <w:tbl>
      <w:tblPr>
        <w:tblpPr w:tblpY="1" w:tblpXSpec="center" w:vertAnchor="text" w:rightFromText="180" w:leftFromText="180"/>
        <w:tblOverlap w:val="never"/>
        <w:tblW w:type="pct" w:w="256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697"/>
        <w:gridCol w:w="1849"/>
        <w:gridCol w:w="1580"/>
      </w:tblGrid>
      <w:tr w:rsidTr="00750DE1" w:rsidR="00052999" w:rsidRPr="00314425">
        <w:trPr>
          <w:cantSplit/>
          <w:trHeight w:val="851"/>
          <w:jc w:val="center"/>
        </w:trPr>
        <w:tc>
          <w:tcPr>
            <w:tcW w:type="pct" w:w="1655"/>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J&amp;T BANKA d.d.</w:t>
            </w:r>
          </w:p>
        </w:tc>
        <w:tc>
          <w:tcPr>
            <w:tcW w:type="pct" w:w="1804"/>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38182927268</w:t>
            </w:r>
          </w:p>
        </w:tc>
        <w:tc>
          <w:tcPr>
            <w:tcW w:type="pct" w:w="1541"/>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411.084,44</w:t>
            </w:r>
          </w:p>
        </w:tc>
      </w:tr>
      <w:tr w:rsidTr="00750DE1" w:rsidR="00052999" w:rsidRPr="00314425">
        <w:trPr>
          <w:cantSplit/>
          <w:trHeight w:val="851"/>
          <w:jc w:val="center"/>
        </w:trPr>
        <w:tc>
          <w:tcPr>
            <w:tcW w:type="pct" w:w="1655"/>
          </w:tcPr>
          <w:p w:rsidRDefault="00052999" w:rsidP="00750DE1" w:rsidR="00052999" w:rsidRPr="0090263D">
            <w:pPr>
              <w:pStyle w:val="Bezproreda"/>
              <w:rPr>
                <w:rFonts w:hAnsi="Times New Roman" w:ascii="Times New Roman"/>
                <w:sz w:val="20"/>
                <w:szCs w:val="20"/>
              </w:rPr>
            </w:pPr>
            <w:r w:rsidRPr="0090263D">
              <w:rPr>
                <w:rFonts w:hAnsi="Times New Roman" w:ascii="Times New Roman"/>
                <w:sz w:val="20"/>
                <w:szCs w:val="20"/>
              </w:rPr>
              <w:t xml:space="preserve">GRAD </w:t>
            </w:r>
            <w:r>
              <w:rPr>
                <w:rFonts w:hAnsi="Times New Roman" w:ascii="Times New Roman"/>
                <w:sz w:val="20"/>
                <w:szCs w:val="20"/>
              </w:rPr>
              <w:t>KUTINA</w:t>
            </w:r>
          </w:p>
        </w:tc>
        <w:tc>
          <w:tcPr>
            <w:tcW w:type="pct" w:w="1804"/>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41888874500</w:t>
            </w:r>
          </w:p>
        </w:tc>
        <w:tc>
          <w:tcPr>
            <w:tcW w:type="pct" w:w="1541"/>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2.357.792,07</w:t>
            </w:r>
          </w:p>
        </w:tc>
      </w:tr>
      <w:tr w:rsidTr="00750DE1" w:rsidR="00052999" w:rsidRPr="00314425">
        <w:trPr>
          <w:cantSplit/>
          <w:trHeight w:val="851"/>
          <w:jc w:val="center"/>
        </w:trPr>
        <w:tc>
          <w:tcPr>
            <w:tcW w:type="pct" w:w="1655"/>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HEP ELEKTRA d.o.o.</w:t>
            </w:r>
          </w:p>
        </w:tc>
        <w:tc>
          <w:tcPr>
            <w:tcW w:type="pct" w:w="1804"/>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43965974818</w:t>
            </w:r>
          </w:p>
        </w:tc>
        <w:tc>
          <w:tcPr>
            <w:tcW w:type="pct" w:w="1541"/>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1.401,00</w:t>
            </w:r>
          </w:p>
        </w:tc>
      </w:tr>
      <w:tr w:rsidTr="00750DE1" w:rsidR="00052999" w:rsidRPr="00314425">
        <w:trPr>
          <w:cantSplit/>
          <w:trHeight w:val="851"/>
          <w:jc w:val="center"/>
        </w:trPr>
        <w:tc>
          <w:tcPr>
            <w:tcW w:type="pct" w:w="1655"/>
          </w:tcPr>
          <w:p w:rsidRDefault="00052999" w:rsidP="00750DE1" w:rsidR="00052999">
            <w:pPr>
              <w:pStyle w:val="Bezproreda"/>
              <w:rPr>
                <w:rFonts w:hAnsi="Times New Roman" w:ascii="Times New Roman"/>
                <w:sz w:val="20"/>
                <w:szCs w:val="20"/>
              </w:rPr>
            </w:pPr>
            <w:r w:rsidRPr="0090263D">
              <w:rPr>
                <w:rFonts w:hAnsi="Times New Roman" w:ascii="Times New Roman"/>
                <w:sz w:val="20"/>
                <w:szCs w:val="20"/>
              </w:rPr>
              <w:t xml:space="preserve">REPUBLIKA HRVATSKA, Ministarstvo financija, </w:t>
            </w:r>
            <w:r>
              <w:rPr>
                <w:rFonts w:hAnsi="Times New Roman" w:ascii="Times New Roman"/>
                <w:sz w:val="20"/>
                <w:szCs w:val="20"/>
              </w:rPr>
              <w:t xml:space="preserve">Porezna uprava, Područni ured Sisak, </w:t>
            </w:r>
            <w:r w:rsidRPr="0090263D">
              <w:rPr>
                <w:rFonts w:hAnsi="Times New Roman" w:ascii="Times New Roman"/>
                <w:sz w:val="20"/>
                <w:szCs w:val="20"/>
              </w:rPr>
              <w:t xml:space="preserve">zastupana po Županijskom državnom odvjetništvu u </w:t>
            </w:r>
            <w:r>
              <w:rPr>
                <w:rFonts w:hAnsi="Times New Roman" w:ascii="Times New Roman"/>
                <w:sz w:val="20"/>
                <w:szCs w:val="20"/>
              </w:rPr>
              <w:t>Sisku</w:t>
            </w:r>
          </w:p>
        </w:tc>
        <w:tc>
          <w:tcPr>
            <w:tcW w:type="pct" w:w="1804"/>
          </w:tcPr>
          <w:p w:rsidRDefault="00052999" w:rsidP="00750DE1" w:rsidR="00052999">
            <w:pPr>
              <w:pStyle w:val="Bezproreda"/>
              <w:rPr>
                <w:rFonts w:hAnsi="Times New Roman" w:ascii="Times New Roman"/>
                <w:sz w:val="20"/>
                <w:szCs w:val="20"/>
              </w:rPr>
            </w:pPr>
            <w:r w:rsidRPr="0090263D">
              <w:rPr>
                <w:rFonts w:hAnsi="Times New Roman" w:ascii="Times New Roman"/>
                <w:sz w:val="20"/>
                <w:szCs w:val="20"/>
              </w:rPr>
              <w:t>18683136487</w:t>
            </w:r>
          </w:p>
        </w:tc>
        <w:tc>
          <w:tcPr>
            <w:tcW w:type="pct" w:w="1541"/>
          </w:tcPr>
          <w:p w:rsidRDefault="00052999" w:rsidP="00750DE1" w:rsidR="00052999">
            <w:pPr>
              <w:pStyle w:val="Bezproreda"/>
              <w:rPr>
                <w:rFonts w:hAnsi="Times New Roman" w:ascii="Times New Roman"/>
                <w:sz w:val="20"/>
                <w:szCs w:val="20"/>
              </w:rPr>
            </w:pPr>
            <w:r>
              <w:rPr>
                <w:rFonts w:hAnsi="Times New Roman" w:ascii="Times New Roman"/>
                <w:sz w:val="20"/>
                <w:szCs w:val="20"/>
              </w:rPr>
              <w:t>279.653,49</w:t>
            </w:r>
          </w:p>
        </w:tc>
      </w:tr>
      <w:tr w:rsidTr="00750DE1" w:rsidR="00052999" w:rsidRPr="00314425">
        <w:trPr>
          <w:cantSplit/>
          <w:trHeight w:val="851"/>
          <w:jc w:val="center"/>
        </w:trPr>
        <w:tc>
          <w:tcPr>
            <w:tcW w:type="pct" w:w="1655"/>
          </w:tcPr>
          <w:p w:rsidRDefault="00052999" w:rsidP="00750DE1" w:rsidR="00052999">
            <w:pPr>
              <w:pStyle w:val="Bezproreda"/>
              <w:rPr>
                <w:rFonts w:hAnsi="Times New Roman" w:ascii="Times New Roman"/>
                <w:sz w:val="20"/>
                <w:szCs w:val="20"/>
              </w:rPr>
            </w:pPr>
            <w:r>
              <w:rPr>
                <w:rFonts w:hAnsi="Times New Roman" w:ascii="Times New Roman"/>
                <w:sz w:val="20"/>
                <w:szCs w:val="20"/>
              </w:rPr>
              <w:t xml:space="preserve">HRVATSKE VODE </w:t>
            </w:r>
          </w:p>
        </w:tc>
        <w:tc>
          <w:tcPr>
            <w:tcW w:type="pct" w:w="1804"/>
          </w:tcPr>
          <w:p w:rsidRDefault="00052999" w:rsidP="00750DE1" w:rsidR="00052999">
            <w:pPr>
              <w:pStyle w:val="Bezproreda"/>
              <w:rPr>
                <w:rFonts w:hAnsi="Times New Roman" w:ascii="Times New Roman"/>
                <w:sz w:val="20"/>
                <w:szCs w:val="20"/>
              </w:rPr>
            </w:pPr>
            <w:r>
              <w:rPr>
                <w:rFonts w:hAnsi="Times New Roman" w:ascii="Times New Roman"/>
                <w:sz w:val="20"/>
                <w:szCs w:val="20"/>
              </w:rPr>
              <w:t>28921383001</w:t>
            </w:r>
          </w:p>
        </w:tc>
        <w:tc>
          <w:tcPr>
            <w:tcW w:type="pct" w:w="1541"/>
          </w:tcPr>
          <w:p w:rsidRDefault="00052999" w:rsidP="00750DE1" w:rsidR="00052999">
            <w:pPr>
              <w:pStyle w:val="Bezproreda"/>
              <w:rPr>
                <w:rFonts w:hAnsi="Times New Roman" w:ascii="Times New Roman"/>
                <w:sz w:val="20"/>
                <w:szCs w:val="20"/>
              </w:rPr>
            </w:pPr>
            <w:r>
              <w:rPr>
                <w:rFonts w:hAnsi="Times New Roman" w:ascii="Times New Roman"/>
                <w:sz w:val="20"/>
                <w:szCs w:val="20"/>
              </w:rPr>
              <w:t>200.948,23</w:t>
            </w:r>
          </w:p>
        </w:tc>
      </w:tr>
      <w:tr w:rsidTr="00750DE1" w:rsidR="00052999" w:rsidRPr="00314425">
        <w:trPr>
          <w:cantSplit/>
          <w:trHeight w:val="851"/>
          <w:jc w:val="center"/>
        </w:trPr>
        <w:tc>
          <w:tcPr>
            <w:tcW w:type="pct" w:w="1655"/>
          </w:tcPr>
          <w:p w:rsidRDefault="00052999" w:rsidP="00750DE1" w:rsidR="00052999">
            <w:pPr>
              <w:pStyle w:val="Bezproreda"/>
              <w:rPr>
                <w:rFonts w:hAnsi="Times New Roman" w:ascii="Times New Roman"/>
                <w:sz w:val="20"/>
                <w:szCs w:val="20"/>
              </w:rPr>
            </w:pPr>
            <w:r>
              <w:rPr>
                <w:rFonts w:hAnsi="Times New Roman" w:ascii="Times New Roman"/>
                <w:sz w:val="20"/>
                <w:szCs w:val="20"/>
              </w:rPr>
              <w:lastRenderedPageBreak/>
              <w:t xml:space="preserve">VISOKO POTKROVLJE d.o.o., </w:t>
            </w:r>
          </w:p>
        </w:tc>
        <w:tc>
          <w:tcPr>
            <w:tcW w:type="pct" w:w="1804"/>
          </w:tcPr>
          <w:p w:rsidRDefault="00052999" w:rsidP="00750DE1" w:rsidR="00052999">
            <w:pPr>
              <w:pStyle w:val="Bezproreda"/>
              <w:rPr>
                <w:rFonts w:hAnsi="Times New Roman" w:ascii="Times New Roman"/>
                <w:sz w:val="20"/>
                <w:szCs w:val="20"/>
              </w:rPr>
            </w:pPr>
            <w:r>
              <w:rPr>
                <w:rFonts w:hAnsi="Times New Roman" w:ascii="Times New Roman"/>
                <w:sz w:val="20"/>
                <w:szCs w:val="20"/>
              </w:rPr>
              <w:t>28887408223</w:t>
            </w:r>
          </w:p>
        </w:tc>
        <w:tc>
          <w:tcPr>
            <w:tcW w:type="pct" w:w="1541"/>
          </w:tcPr>
          <w:p w:rsidRDefault="00052999" w:rsidP="00750DE1" w:rsidR="00052999">
            <w:pPr>
              <w:pStyle w:val="Bezproreda"/>
              <w:rPr>
                <w:rFonts w:hAnsi="Times New Roman" w:ascii="Times New Roman"/>
                <w:sz w:val="20"/>
                <w:szCs w:val="20"/>
              </w:rPr>
            </w:pPr>
            <w:r>
              <w:rPr>
                <w:rFonts w:hAnsi="Times New Roman" w:ascii="Times New Roman"/>
                <w:sz w:val="20"/>
                <w:szCs w:val="20"/>
              </w:rPr>
              <w:t>2.297.564,96</w:t>
            </w:r>
          </w:p>
        </w:tc>
      </w:tr>
    </w:tbl>
    <w:p w:rsidRDefault="00052999" w:rsidP="00052999" w:rsidR="00052999" w:rsidRPr="00314425">
      <w:pPr>
        <w:widowControl/>
        <w:suppressAutoHyphens w:val="false"/>
        <w:rPr>
          <w:rFonts w:cs="Times New Roman" w:eastAsia="Times New Roman" w:hAnsi="Georgia" w:ascii="Georgia"/>
          <w:kern w:val="0"/>
          <w:lang w:bidi="ar-SA" w:eastAsia="hr-HR" w:val="hr-HR"/>
        </w:rPr>
      </w:pPr>
    </w:p>
    <w:p w:rsidRDefault="00052999" w:rsidP="00052999" w:rsidR="00052999">
      <w:pPr>
        <w:widowControl/>
        <w:suppressAutoHyphens w:val="false"/>
        <w:rPr>
          <w:rFonts w:cs="Times New Roman" w:eastAsia="Times New Roman" w:hAnsi="Georgia" w:ascii="Georgia"/>
          <w:kern w:val="0"/>
          <w:lang w:bidi="ar-SA" w:eastAsia="hr-HR" w:val="hr-HR"/>
        </w:rPr>
      </w:pPr>
    </w:p>
    <w:p w:rsidRDefault="00052999" w:rsidP="00052999" w:rsidR="00052999">
      <w:pPr>
        <w:widowControl/>
        <w:suppressAutoHyphens w:val="false"/>
        <w:rPr>
          <w:rFonts w:cs="Times New Roman" w:eastAsia="Times New Roman" w:hAnsi="Georgia" w:ascii="Georgia"/>
          <w:kern w:val="0"/>
          <w:lang w:bidi="ar-SA" w:eastAsia="hr-HR" w:val="hr-HR"/>
        </w:rPr>
      </w:pPr>
    </w:p>
    <w:p w:rsidRDefault="00052999" w:rsidP="00052999" w:rsidR="00052999">
      <w:pPr>
        <w:widowControl/>
        <w:suppressAutoHyphens w:val="false"/>
        <w:rPr>
          <w:rFonts w:cs="Times New Roman" w:eastAsia="Times New Roman" w:hAnsi="Georgia" w:ascii="Georgia"/>
          <w:kern w:val="0"/>
          <w:lang w:bidi="ar-SA" w:eastAsia="hr-HR" w:val="hr-HR"/>
        </w:rPr>
      </w:pPr>
    </w:p>
    <w:p w:rsidRDefault="00052999" w:rsidP="00052999" w:rsidR="00052999">
      <w:pPr>
        <w:widowControl/>
        <w:suppressAutoHyphens w:val="false"/>
        <w:rPr>
          <w:rFonts w:cs="Times New Roman" w:eastAsia="Times New Roman" w:hAnsi="Georgia" w:ascii="Georgia"/>
          <w:kern w:val="0"/>
          <w:lang w:bidi="ar-SA" w:eastAsia="hr-HR" w:val="hr-HR"/>
        </w:rPr>
      </w:pPr>
    </w:p>
    <w:p w:rsidRDefault="00052999" w:rsidP="00052999" w:rsidR="00052999">
      <w:pPr>
        <w:widowControl/>
        <w:suppressAutoHyphens w:val="false"/>
        <w:rPr>
          <w:rFonts w:cs="Times New Roman" w:eastAsia="Times New Roman" w:hAnsi="Georgia" w:ascii="Georgia"/>
          <w:kern w:val="0"/>
          <w:lang w:bidi="ar-SA" w:eastAsia="hr-HR" w:val="hr-HR"/>
        </w:rPr>
      </w:pPr>
    </w:p>
    <w:p w:rsidRDefault="00052999" w:rsidP="00052999" w:rsidR="00052999">
      <w:pPr>
        <w:widowControl/>
        <w:suppressAutoHyphens w:val="false"/>
        <w:rPr>
          <w:rFonts w:cs="Times New Roman" w:eastAsia="Times New Roman" w:hAnsi="Georgia" w:ascii="Georgia"/>
          <w:kern w:val="0"/>
          <w:lang w:bidi="ar-SA" w:eastAsia="hr-HR" w:val="hr-HR"/>
        </w:rPr>
      </w:pPr>
    </w:p>
    <w:p w:rsidRDefault="00052999" w:rsidP="00052999" w:rsidR="00052999">
      <w:pPr>
        <w:widowControl/>
        <w:suppressAutoHyphens w:val="false"/>
        <w:rPr>
          <w:rFonts w:cs="Times New Roman" w:eastAsia="Times New Roman" w:hAnsi="Georgia" w:ascii="Georgia"/>
          <w:kern w:val="0"/>
          <w:lang w:bidi="ar-SA" w:eastAsia="hr-HR" w:val="hr-HR"/>
        </w:rPr>
      </w:pPr>
    </w:p>
    <w:p w:rsidRDefault="00052999" w:rsidP="00052999" w:rsidR="00052999">
      <w:pPr>
        <w:widowControl/>
        <w:suppressAutoHyphens w:val="false"/>
        <w:rPr>
          <w:rFonts w:cs="Times New Roman" w:eastAsia="Times New Roman" w:hAnsi="Georgia" w:ascii="Georgia"/>
          <w:kern w:val="0"/>
          <w:lang w:bidi="ar-SA" w:eastAsia="hr-HR" w:val="hr-HR"/>
        </w:rPr>
      </w:pPr>
    </w:p>
    <w:p w:rsidRDefault="00052999" w:rsidP="00052999" w:rsidR="00052999">
      <w:pPr>
        <w:widowControl/>
        <w:suppressAutoHyphens w:val="false"/>
        <w:rPr>
          <w:rFonts w:cs="Times New Roman" w:eastAsia="Times New Roman" w:hAnsi="Georgia" w:ascii="Georgia"/>
          <w:kern w:val="0"/>
          <w:lang w:bidi="ar-SA" w:eastAsia="hr-HR" w:val="hr-HR"/>
        </w:rPr>
      </w:pPr>
    </w:p>
    <w:p w:rsidRDefault="00052999" w:rsidP="00052999" w:rsidR="00052999">
      <w:pPr>
        <w:widowControl/>
        <w:suppressAutoHyphens w:val="false"/>
        <w:rPr>
          <w:rFonts w:cs="Times New Roman" w:eastAsia="Times New Roman" w:hAnsi="Georgia" w:ascii="Georgia"/>
          <w:kern w:val="0"/>
          <w:lang w:bidi="ar-SA" w:eastAsia="hr-HR" w:val="hr-HR"/>
        </w:rPr>
      </w:pPr>
    </w:p>
    <w:p w:rsidRDefault="00052999" w:rsidP="00052999" w:rsidR="00052999">
      <w:pPr>
        <w:widowControl/>
        <w:suppressAutoHyphens w:val="false"/>
        <w:rPr>
          <w:rFonts w:cs="Times New Roman" w:eastAsia="Times New Roman" w:hAnsi="Georgia" w:ascii="Georgia"/>
          <w:b/>
          <w:kern w:val="0"/>
          <w:lang w:bidi="ar-SA" w:eastAsia="hr-HR" w:val="hr-HR"/>
        </w:rPr>
      </w:pPr>
      <w:r w:rsidRPr="00314425">
        <w:rPr>
          <w:rFonts w:cs="Times New Roman" w:eastAsia="Times New Roman" w:hAnsi="Georgia" w:ascii="Georgia"/>
          <w:kern w:val="0"/>
          <w:lang w:bidi="ar-SA" w:eastAsia="hr-HR" w:val="hr-HR"/>
        </w:rPr>
        <w:t>---------------------------------------------------------------------------------</w:t>
      </w:r>
      <w:r>
        <w:rPr>
          <w:rFonts w:cs="Times New Roman" w:eastAsia="Times New Roman" w:hAnsi="Georgia" w:ascii="Georgia"/>
          <w:kern w:val="0"/>
          <w:lang w:bidi="ar-SA" w:eastAsia="hr-HR" w:val="hr-HR"/>
        </w:rPr>
        <w:t>--------------------------</w:t>
      </w:r>
    </w:p>
    <w:p w:rsidRDefault="00052999" w:rsidP="00052999" w:rsidR="00052999">
      <w:pPr>
        <w:widowControl/>
        <w:suppressAutoHyphens w:val="false"/>
        <w:rPr>
          <w:rFonts w:cs="Times New Roman" w:eastAsia="Times New Roman" w:hAnsi="Georgia" w:ascii="Georgia"/>
          <w:b/>
          <w:kern w:val="0"/>
          <w:lang w:bidi="ar-SA" w:eastAsia="hr-HR" w:val="hr-HR"/>
        </w:rPr>
      </w:pPr>
    </w:p>
    <w:p w:rsidRDefault="00052999" w:rsidP="00052999" w:rsidR="00052999" w:rsidRPr="00B04FB2">
      <w:pPr>
        <w:widowControl/>
        <w:suppressAutoHyphens w:val="false"/>
        <w:rPr>
          <w:rFonts w:cs="Times New Roman" w:eastAsia="Times New Roman" w:hAnsi="Georgia" w:ascii="Georgia"/>
          <w:kern w:val="0"/>
          <w:lang w:bidi="ar-SA" w:eastAsia="hr-HR" w:val="hr-HR"/>
        </w:rPr>
      </w:pPr>
      <w:r w:rsidRPr="00314425">
        <w:rPr>
          <w:rFonts w:cs="Times New Roman" w:eastAsia="Times New Roman" w:hAnsi="Georgia" w:ascii="Georgia"/>
          <w:b/>
          <w:kern w:val="0"/>
          <w:lang w:bidi="ar-SA" w:eastAsia="hr-HR" w:val="hr-HR"/>
        </w:rPr>
        <w:t xml:space="preserve">UKUPNO II. VIŠI ISPLATNI RED: </w:t>
      </w:r>
      <w:r w:rsidRPr="00314425">
        <w:rPr>
          <w:rFonts w:cs="Times New Roman" w:eastAsia="Times New Roman" w:hAnsi="Georgia" w:ascii="Georgia"/>
          <w:b/>
          <w:kern w:val="0"/>
          <w:lang w:bidi="ar-SA" w:eastAsia="hr-HR" w:val="hr-HR"/>
        </w:rPr>
        <w:tab/>
      </w:r>
      <w:r w:rsidRPr="00314425">
        <w:rPr>
          <w:rFonts w:cs="Times New Roman" w:eastAsia="Times New Roman" w:hAnsi="Georgia" w:ascii="Georgia"/>
          <w:b/>
          <w:kern w:val="0"/>
          <w:lang w:bidi="ar-SA" w:eastAsia="hr-HR" w:val="hr-HR"/>
        </w:rPr>
        <w:tab/>
      </w:r>
      <w:r w:rsidRPr="00314425">
        <w:rPr>
          <w:rFonts w:cs="Times New Roman" w:eastAsia="Times New Roman" w:hAnsi="Georgia" w:ascii="Georgia"/>
          <w:b/>
          <w:kern w:val="0"/>
          <w:lang w:bidi="ar-SA" w:eastAsia="hr-HR" w:val="hr-HR"/>
        </w:rPr>
        <w:tab/>
        <w:t xml:space="preserve">                            </w:t>
      </w:r>
      <w:r>
        <w:rPr>
          <w:rFonts w:cs="Times New Roman" w:eastAsia="Times New Roman" w:hAnsi="Georgia" w:ascii="Georgia"/>
          <w:b/>
          <w:kern w:val="0"/>
          <w:lang w:bidi="ar-SA" w:eastAsia="hr-HR" w:val="hr-HR"/>
        </w:rPr>
        <w:t xml:space="preserve">      </w:t>
      </w:r>
      <w:r w:rsidRPr="00D10B6C">
        <w:rPr>
          <w:rFonts w:hAnsi="Georgia" w:ascii="Georgia" w:hint="eastAsia"/>
          <w:b/>
        </w:rPr>
        <w:t>5</w:t>
      </w:r>
      <w:r w:rsidRPr="00D10B6C">
        <w:rPr>
          <w:rFonts w:hAnsi="Georgia" w:ascii="Georgia"/>
          <w:b/>
        </w:rPr>
        <w:t>.</w:t>
      </w:r>
      <w:r w:rsidRPr="00D10B6C">
        <w:rPr>
          <w:rFonts w:hAnsi="Georgia" w:ascii="Georgia" w:hint="eastAsia"/>
          <w:b/>
        </w:rPr>
        <w:t>548</w:t>
      </w:r>
      <w:r w:rsidRPr="00D10B6C">
        <w:rPr>
          <w:rFonts w:hAnsi="Georgia" w:ascii="Georgia"/>
          <w:b/>
        </w:rPr>
        <w:t>.</w:t>
      </w:r>
      <w:r w:rsidRPr="00D10B6C">
        <w:rPr>
          <w:rFonts w:hAnsi="Georgia" w:ascii="Georgia" w:hint="eastAsia"/>
          <w:b/>
        </w:rPr>
        <w:t>444,19</w:t>
      </w:r>
      <w:r w:rsidRPr="00511541">
        <w:rPr>
          <w:rFonts w:cs="Times New Roman" w:eastAsia="Times New Roman" w:hAnsi="Georgia" w:ascii="Georgia"/>
          <w:bCs/>
          <w:kern w:val="0"/>
          <w:lang w:bidi="ar-SA" w:eastAsia="hr-HR" w:val="hr-HR"/>
        </w:rPr>
        <w:t xml:space="preserve"> </w:t>
      </w:r>
      <w:r w:rsidRPr="00BF6292">
        <w:rPr>
          <w:rFonts w:hAnsi="Georgia" w:ascii="Georgia"/>
          <w:b/>
        </w:rPr>
        <w:t>kn</w:t>
      </w:r>
    </w:p>
    <w:p w:rsidRDefault="00052999" w:rsidP="00052999" w:rsidR="00052999" w:rsidRPr="00314425">
      <w:pPr>
        <w:keepNext/>
        <w:widowControl/>
        <w:suppressAutoHyphens w:val="false"/>
        <w:outlineLvl w:val="0"/>
        <w:rPr>
          <w:rFonts w:cs="Times New Roman" w:eastAsia="Times New Roman" w:hAnsi="Georgia" w:ascii="Georgia"/>
          <w:b/>
          <w:bCs/>
          <w:kern w:val="0"/>
          <w:lang w:bidi="ar-SA" w:eastAsia="hr-HR" w:val="hr-HR"/>
        </w:rPr>
      </w:pPr>
    </w:p>
    <w:p w:rsidRDefault="00052999" w:rsidP="00052999" w:rsidR="00052999" w:rsidRPr="00314425">
      <w:pPr>
        <w:keepNext/>
        <w:widowControl/>
        <w:suppressAutoHyphens w:val="false"/>
        <w:outlineLvl w:val="0"/>
        <w:rPr>
          <w:rFonts w:cs="Times New Roman" w:eastAsia="Times New Roman" w:hAnsi="Georgia" w:ascii="Georgia"/>
          <w:b/>
          <w:bCs/>
          <w:kern w:val="0"/>
          <w:lang w:bidi="ar-SA" w:eastAsia="hr-HR" w:val="hr-HR"/>
        </w:rPr>
      </w:pPr>
      <w:r w:rsidRPr="00314425">
        <w:rPr>
          <w:rFonts w:cs="Times New Roman" w:eastAsia="Times New Roman" w:hAnsi="Georgia" w:ascii="Georgia"/>
          <w:b/>
          <w:bCs/>
          <w:kern w:val="0"/>
          <w:lang w:bidi="ar-SA" w:eastAsia="hr-HR" w:val="hr-HR"/>
        </w:rPr>
        <w:t>Stečajni vjerovnici</w:t>
      </w:r>
      <w:r w:rsidRPr="00314425">
        <w:rPr>
          <w:rFonts w:cs="Times New Roman" w:eastAsia="Times New Roman" w:hAnsi="Georgia" w:ascii="Georgia"/>
          <w:b/>
          <w:bCs/>
          <w:kern w:val="0"/>
          <w:lang w:bidi="ar-SA" w:eastAsia="hr-HR" w:val="hr-HR"/>
        </w:rPr>
        <w:tab/>
      </w:r>
      <w:r w:rsidRPr="00314425">
        <w:rPr>
          <w:rFonts w:cs="Times New Roman" w:eastAsia="Times New Roman" w:hAnsi="Georgia" w:ascii="Georgia"/>
          <w:b/>
          <w:bCs/>
          <w:kern w:val="0"/>
          <w:lang w:bidi="ar-SA" w:eastAsia="hr-HR" w:val="hr-HR"/>
        </w:rPr>
        <w:tab/>
      </w:r>
      <w:r w:rsidRPr="00314425">
        <w:rPr>
          <w:rFonts w:cs="Times New Roman" w:eastAsia="Times New Roman" w:hAnsi="Georgia" w:ascii="Georgia"/>
          <w:b/>
          <w:bCs/>
          <w:kern w:val="0"/>
          <w:lang w:bidi="ar-SA" w:eastAsia="hr-HR" w:val="hr-HR"/>
        </w:rPr>
        <w:tab/>
      </w:r>
      <w:r w:rsidRPr="00314425">
        <w:rPr>
          <w:rFonts w:cs="Times New Roman" w:eastAsia="Times New Roman" w:hAnsi="Georgia" w:ascii="Georgia"/>
          <w:b/>
          <w:bCs/>
          <w:kern w:val="0"/>
          <w:lang w:bidi="ar-SA" w:eastAsia="hr-HR" w:val="hr-HR"/>
        </w:rPr>
        <w:tab/>
      </w:r>
      <w:r w:rsidRPr="00314425">
        <w:rPr>
          <w:rFonts w:cs="Times New Roman" w:eastAsia="Times New Roman" w:hAnsi="Georgia" w:ascii="Georgia"/>
          <w:b/>
          <w:bCs/>
          <w:kern w:val="0"/>
          <w:lang w:bidi="ar-SA" w:eastAsia="hr-HR" w:val="hr-HR"/>
        </w:rPr>
        <w:tab/>
      </w:r>
      <w:r w:rsidRPr="00314425">
        <w:rPr>
          <w:rFonts w:cs="Times New Roman" w:eastAsia="Times New Roman" w:hAnsi="Georgia" w:ascii="Georgia"/>
          <w:b/>
          <w:bCs/>
          <w:kern w:val="0"/>
          <w:lang w:bidi="ar-SA" w:eastAsia="hr-HR" w:val="hr-HR"/>
        </w:rPr>
        <w:tab/>
      </w:r>
      <w:r w:rsidRPr="00314425">
        <w:rPr>
          <w:rFonts w:cs="Times New Roman" w:eastAsia="Times New Roman" w:hAnsi="Georgia" w:ascii="Georgia"/>
          <w:b/>
          <w:bCs/>
          <w:kern w:val="0"/>
          <w:lang w:bidi="ar-SA" w:eastAsia="hr-HR" w:val="hr-HR"/>
        </w:rPr>
        <w:tab/>
      </w:r>
      <w:r w:rsidRPr="00314425">
        <w:rPr>
          <w:rFonts w:cs="Times New Roman" w:eastAsia="Times New Roman" w:hAnsi="Georgia" w:ascii="Georgia"/>
          <w:b/>
          <w:bCs/>
          <w:kern w:val="0"/>
          <w:lang w:bidi="ar-SA" w:eastAsia="hr-HR" w:val="hr-HR"/>
        </w:rPr>
        <w:tab/>
      </w:r>
      <w:r w:rsidRPr="00314425">
        <w:rPr>
          <w:rFonts w:cs="Times New Roman" w:eastAsia="Times New Roman" w:hAnsi="Georgia" w:ascii="Georgia"/>
          <w:b/>
          <w:bCs/>
          <w:kern w:val="0"/>
          <w:lang w:bidi="ar-SA" w:eastAsia="hr-HR" w:val="hr-HR"/>
        </w:rPr>
        <w:tab/>
      </w:r>
      <w:r w:rsidRPr="00314425">
        <w:rPr>
          <w:rFonts w:cs="Times New Roman" w:eastAsia="Times New Roman" w:hAnsi="Georgia" w:ascii="Georgia"/>
          <w:bCs/>
          <w:kern w:val="0"/>
          <w:lang w:bidi="ar-SA" w:eastAsia="hr-HR" w:val="hr-HR"/>
        </w:rPr>
        <w:t>iznos / kn</w:t>
      </w:r>
    </w:p>
    <w:p w:rsidRDefault="00052999" w:rsidP="00052999" w:rsidR="00052999" w:rsidRPr="00314425">
      <w:pPr>
        <w:widowControl/>
        <w:suppressAutoHyphens w:val="false"/>
        <w:rPr>
          <w:rFonts w:cs="Times New Roman" w:eastAsia="Times New Roman" w:hAnsi="Georgia" w:ascii="Georgia"/>
          <w:kern w:val="0"/>
          <w:lang w:bidi="ar-SA" w:eastAsia="hr-HR" w:val="hr-HR"/>
        </w:rPr>
      </w:pPr>
    </w:p>
    <w:tbl>
      <w:tblPr>
        <w:tblW w:type="dxa" w:w="974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9747"/>
      </w:tblGrid>
      <w:tr w:rsidTr="00750DE1" w:rsidR="00052999" w:rsidRPr="00314425">
        <w:tc>
          <w:tcPr>
            <w:tcW w:type="dxa" w:w="9747"/>
          </w:tcPr>
          <w:p w:rsidRDefault="00052999" w:rsidP="00750DE1" w:rsidR="00052999" w:rsidRPr="00314425">
            <w:pPr>
              <w:widowControl/>
              <w:suppressAutoHyphens w:val="false"/>
              <w:rPr>
                <w:rFonts w:cs="Times New Roman" w:eastAsia="Times New Roman" w:hAnsi="Georgia" w:ascii="Georgia"/>
                <w:b/>
                <w:bCs/>
                <w:kern w:val="0"/>
                <w:lang w:bidi="ar-SA" w:eastAsia="hr-HR" w:val="hr-HR"/>
              </w:rPr>
            </w:pPr>
            <w:r w:rsidRPr="00314425">
              <w:rPr>
                <w:rFonts w:cs="Times New Roman" w:eastAsia="Times New Roman" w:hAnsi="Georgia" w:ascii="Georgia"/>
                <w:b/>
                <w:bCs/>
                <w:kern w:val="0"/>
                <w:lang w:bidi="ar-SA" w:eastAsia="hr-HR" w:val="hr-HR"/>
              </w:rPr>
              <w:t xml:space="preserve">PRIZNATE TRAŽBINE UKUPNO:        </w:t>
            </w:r>
            <w:bookmarkStart w:name="OLE_LINK2" w:id="1"/>
            <w:r w:rsidRPr="00314425">
              <w:rPr>
                <w:rFonts w:cs="Times New Roman" w:eastAsia="Times New Roman" w:hAnsi="Georgia" w:ascii="Georgia"/>
                <w:b/>
                <w:bCs/>
                <w:kern w:val="0"/>
                <w:lang w:bidi="ar-SA" w:eastAsia="hr-HR" w:val="hr-HR"/>
              </w:rPr>
              <w:t xml:space="preserve">                                       </w:t>
            </w:r>
            <w:bookmarkEnd w:id="1"/>
            <w:r>
              <w:rPr>
                <w:rFonts w:cs="Times New Roman" w:eastAsia="Times New Roman" w:hAnsi="Georgia" w:ascii="Georgia"/>
                <w:b/>
                <w:bCs/>
                <w:kern w:val="0"/>
                <w:lang w:bidi="ar-SA" w:eastAsia="hr-HR" w:val="hr-HR"/>
              </w:rPr>
              <w:t xml:space="preserve">          </w:t>
            </w:r>
            <w:r w:rsidRPr="00D10B6C">
              <w:rPr>
                <w:rFonts w:hAnsi="Georgia" w:ascii="Georgia" w:hint="eastAsia"/>
                <w:b/>
              </w:rPr>
              <w:t>5</w:t>
            </w:r>
            <w:r w:rsidRPr="00D10B6C">
              <w:rPr>
                <w:rFonts w:hAnsi="Georgia" w:ascii="Georgia"/>
                <w:b/>
              </w:rPr>
              <w:t>.</w:t>
            </w:r>
            <w:r w:rsidRPr="00D10B6C">
              <w:rPr>
                <w:rFonts w:hAnsi="Georgia" w:ascii="Georgia" w:hint="eastAsia"/>
                <w:b/>
              </w:rPr>
              <w:t>548</w:t>
            </w:r>
            <w:r w:rsidRPr="00D10B6C">
              <w:rPr>
                <w:rFonts w:hAnsi="Georgia" w:ascii="Georgia"/>
                <w:b/>
              </w:rPr>
              <w:t>.</w:t>
            </w:r>
            <w:r w:rsidRPr="00D10B6C">
              <w:rPr>
                <w:rFonts w:hAnsi="Georgia" w:ascii="Georgia" w:hint="eastAsia"/>
                <w:b/>
              </w:rPr>
              <w:t>444,19</w:t>
            </w:r>
            <w:r w:rsidRPr="00511541">
              <w:rPr>
                <w:rFonts w:cs="Times New Roman" w:eastAsia="Times New Roman" w:hAnsi="Georgia" w:ascii="Georgia"/>
                <w:bCs/>
                <w:kern w:val="0"/>
                <w:lang w:bidi="ar-SA" w:eastAsia="hr-HR" w:val="hr-HR"/>
              </w:rPr>
              <w:t xml:space="preserve"> </w:t>
            </w:r>
            <w:r w:rsidRPr="00BF6292">
              <w:rPr>
                <w:rFonts w:hAnsi="Georgia" w:ascii="Georgia"/>
                <w:b/>
              </w:rPr>
              <w:t>kn</w:t>
            </w:r>
          </w:p>
        </w:tc>
      </w:tr>
    </w:tbl>
    <w:p w:rsidRDefault="00052999" w:rsidP="00052999" w:rsidR="00052999" w:rsidRPr="00314425">
      <w:pPr>
        <w:widowControl/>
        <w:suppressAutoHyphens w:val="false"/>
        <w:spacing w:lineRule="auto" w:line="360"/>
        <w:rPr>
          <w:rFonts w:cs="Times New Roman" w:eastAsia="Times New Roman" w:hAnsi="Georgia" w:ascii="Georgia"/>
          <w:b/>
          <w:kern w:val="0"/>
          <w:lang w:bidi="ar-SA" w:eastAsia="hr-HR" w:val="hr-HR"/>
        </w:rPr>
      </w:pPr>
    </w:p>
    <w:p w:rsidRDefault="00052999" w:rsidP="00052999" w:rsidR="00052999" w:rsidRPr="00314425">
      <w:pPr>
        <w:widowControl/>
        <w:suppressAutoHyphens w:val="false"/>
        <w:spacing w:lineRule="auto" w:line="360"/>
        <w:rPr>
          <w:rFonts w:cs="Times New Roman" w:eastAsia="Times New Roman" w:hAnsi="Georgia" w:ascii="Georgia"/>
          <w:b/>
          <w:kern w:val="0"/>
          <w:lang w:bidi="ar-SA" w:eastAsia="hr-HR" w:val="hr-HR"/>
        </w:rPr>
      </w:pPr>
      <w:r w:rsidRPr="00314425">
        <w:rPr>
          <w:rFonts w:cs="Times New Roman" w:eastAsia="Times New Roman" w:hAnsi="Georgia" w:ascii="Georgia"/>
          <w:b/>
          <w:kern w:val="0"/>
          <w:lang w:bidi="ar-SA" w:eastAsia="hr-HR" w:val="hr-HR"/>
        </w:rPr>
        <w:t>OSPORENE TRAŽBINE – I. viši isplatni red</w:t>
      </w: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793"/>
        <w:gridCol w:w="2874"/>
        <w:gridCol w:w="2044"/>
        <w:gridCol w:w="2377"/>
        <w:gridCol w:w="1949"/>
      </w:tblGrid>
      <w:tr w:rsidTr="00750DE1" w:rsidR="00052999" w:rsidRPr="00314425">
        <w:trPr>
          <w:trHeight w:val="557"/>
          <w:jc w:val="center"/>
        </w:trPr>
        <w:tc>
          <w:tcPr>
            <w:tcW w:type="pct" w:w="812"/>
          </w:tcPr>
          <w:p w:rsidRDefault="00052999" w:rsidP="00750DE1" w:rsidR="00052999" w:rsidRPr="00314425">
            <w:pPr>
              <w:widowControl/>
              <w:suppressAutoHyphens w:val="false"/>
              <w:spacing w:after="80"/>
              <w:jc w:val="center"/>
              <w:rPr>
                <w:rFonts w:cs="Times New Roman" w:eastAsia="Times New Roman" w:hAnsi="Georgia" w:ascii="Georgia"/>
                <w:b/>
                <w:kern w:val="0"/>
                <w:lang w:bidi="ar-SA" w:eastAsia="en-US" w:val="hr-HR"/>
              </w:rPr>
            </w:pPr>
            <w:r>
              <w:rPr>
                <w:rFonts w:hAnsi="Times New Roman" w:ascii="Times New Roman"/>
                <w:sz w:val="20"/>
                <w:szCs w:val="20"/>
              </w:rPr>
              <w:t>/</w:t>
            </w:r>
          </w:p>
        </w:tc>
        <w:tc>
          <w:tcPr>
            <w:tcW w:type="pct" w:w="1302"/>
          </w:tcPr>
          <w:p w:rsidRDefault="00052999" w:rsidP="00750DE1" w:rsidR="00052999" w:rsidRPr="00314425">
            <w:pPr>
              <w:widowControl/>
              <w:suppressAutoHyphens w:val="false"/>
              <w:jc w:val="center"/>
              <w:rPr>
                <w:rFonts w:cs="Times New Roman" w:eastAsia="Times New Roman" w:hAnsi="Georgia" w:ascii="Georgia"/>
                <w:kern w:val="0"/>
                <w:sz w:val="20"/>
                <w:szCs w:val="20"/>
                <w:lang w:bidi="ar-SA" w:eastAsia="hr-HR" w:val="hr-HR"/>
              </w:rPr>
            </w:pPr>
            <w:r>
              <w:rPr>
                <w:rFonts w:cs="Times New Roman" w:eastAsia="Times New Roman" w:hAnsi="Georgia" w:ascii="Georgia"/>
                <w:kern w:val="0"/>
                <w:sz w:val="20"/>
                <w:szCs w:val="20"/>
                <w:lang w:bidi="ar-SA" w:eastAsia="hr-HR" w:val="hr-HR"/>
              </w:rPr>
              <w:t>/</w:t>
            </w:r>
          </w:p>
          <w:p w:rsidRDefault="00052999" w:rsidP="00750DE1" w:rsidR="00052999" w:rsidRPr="00314425">
            <w:pPr>
              <w:widowControl/>
              <w:suppressAutoHyphens w:val="false"/>
              <w:jc w:val="center"/>
              <w:rPr>
                <w:rFonts w:cs="Times New Roman" w:eastAsia="Times New Roman" w:hAnsi="Georgia" w:ascii="Georgia"/>
                <w:kern w:val="0"/>
                <w:lang w:bidi="ar-SA" w:eastAsia="hr-HR" w:val="hr-HR"/>
              </w:rPr>
            </w:pPr>
          </w:p>
        </w:tc>
        <w:tc>
          <w:tcPr>
            <w:tcW w:type="pct" w:w="926"/>
          </w:tcPr>
          <w:p w:rsidRDefault="00052999" w:rsidP="00750DE1" w:rsidR="00052999" w:rsidRPr="00314425">
            <w:pPr>
              <w:widowControl/>
              <w:suppressAutoHyphens w:val="false"/>
              <w:spacing w:after="80"/>
              <w:jc w:val="center"/>
              <w:rPr>
                <w:rFonts w:cs="Times New Roman" w:eastAsia="Times New Roman" w:hAnsi="Georgia" w:ascii="Georgia"/>
                <w:kern w:val="0"/>
                <w:lang w:bidi="ar-SA" w:eastAsia="en-US" w:val="hr-HR"/>
              </w:rPr>
            </w:pPr>
            <w:r>
              <w:rPr>
                <w:rFonts w:cs="Times New Roman" w:eastAsia="Times New Roman" w:hAnsi="Georgia" w:ascii="Georgia"/>
                <w:kern w:val="0"/>
                <w:lang w:bidi="ar-SA" w:eastAsia="en-US" w:val="hr-HR"/>
              </w:rPr>
              <w:t>/</w:t>
            </w:r>
          </w:p>
        </w:tc>
        <w:tc>
          <w:tcPr>
            <w:tcW w:type="pct" w:w="1077"/>
          </w:tcPr>
          <w:p w:rsidRDefault="00052999" w:rsidP="00750DE1" w:rsidR="00052999" w:rsidRPr="00314425">
            <w:pPr>
              <w:widowControl/>
              <w:suppressAutoHyphens w:val="false"/>
              <w:spacing w:after="80"/>
              <w:jc w:val="center"/>
              <w:rPr>
                <w:rFonts w:cs="Times New Roman" w:eastAsia="Times New Roman" w:hAnsi="Georgia" w:ascii="Georgia"/>
                <w:kern w:val="0"/>
                <w:lang w:bidi="ar-SA" w:eastAsia="en-US" w:val="hr-HR"/>
              </w:rPr>
            </w:pPr>
            <w:r>
              <w:rPr>
                <w:rFonts w:cs="Times New Roman" w:eastAsia="Times New Roman" w:hAnsi="Georgia" w:ascii="Georgia"/>
                <w:kern w:val="0"/>
                <w:lang w:bidi="ar-SA" w:eastAsia="en-US" w:val="hr-HR"/>
              </w:rPr>
              <w:t>/</w:t>
            </w:r>
          </w:p>
        </w:tc>
        <w:tc>
          <w:tcPr>
            <w:tcW w:type="pct" w:w="883"/>
          </w:tcPr>
          <w:p w:rsidRDefault="00052999" w:rsidP="00750DE1" w:rsidR="00052999" w:rsidRPr="00314425">
            <w:pPr>
              <w:widowControl/>
              <w:suppressAutoHyphens w:val="false"/>
              <w:spacing w:after="80"/>
              <w:jc w:val="center"/>
              <w:rPr>
                <w:rFonts w:cs="Times New Roman" w:eastAsia="Times New Roman" w:hAnsi="Georgia" w:ascii="Georgia"/>
                <w:kern w:val="0"/>
                <w:lang w:bidi="ar-SA" w:eastAsia="en-US" w:val="hr-HR"/>
              </w:rPr>
            </w:pPr>
            <w:r>
              <w:rPr>
                <w:rFonts w:hAnsi="Georgia" w:ascii="Georgia"/>
                <w:sz w:val="20"/>
                <w:szCs w:val="20"/>
              </w:rPr>
              <w:t>/</w:t>
            </w:r>
          </w:p>
        </w:tc>
      </w:tr>
    </w:tbl>
    <w:p w:rsidRDefault="00052999" w:rsidP="00052999" w:rsidR="00052999" w:rsidRPr="00314425">
      <w:pPr>
        <w:widowControl/>
        <w:suppressAutoHyphens w:val="false"/>
        <w:spacing w:lineRule="auto" w:line="360"/>
        <w:rPr>
          <w:rFonts w:cs="Times New Roman" w:eastAsia="Times New Roman" w:hAnsi="Georgia" w:ascii="Georgia"/>
          <w:b/>
          <w:kern w:val="0"/>
          <w:lang w:bidi="ar-SA" w:eastAsia="hr-HR" w:val="hr-HR"/>
        </w:rPr>
      </w:pPr>
    </w:p>
    <w:p w:rsidRDefault="00052999" w:rsidP="00052999" w:rsidR="00052999" w:rsidRPr="00314425">
      <w:pPr>
        <w:widowControl/>
        <w:suppressAutoHyphens w:val="false"/>
        <w:spacing w:lineRule="auto" w:line="360"/>
        <w:rPr>
          <w:rFonts w:cs="Times New Roman" w:eastAsia="Times New Roman" w:hAnsi="Georgia" w:ascii="Georgia"/>
          <w:b/>
          <w:kern w:val="0"/>
          <w:lang w:bidi="ar-SA" w:eastAsia="hr-HR" w:val="hr-HR"/>
        </w:rPr>
      </w:pPr>
      <w:r w:rsidRPr="00314425">
        <w:rPr>
          <w:rFonts w:cs="Times New Roman" w:eastAsia="Times New Roman" w:hAnsi="Georgia" w:ascii="Georgia"/>
          <w:b/>
          <w:kern w:val="0"/>
          <w:lang w:bidi="ar-SA" w:eastAsia="hr-HR" w:val="hr-HR"/>
        </w:rPr>
        <w:t>OSPORENE TRAŽBINE – II. viši isplatni red</w:t>
      </w: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793"/>
        <w:gridCol w:w="2874"/>
        <w:gridCol w:w="2044"/>
        <w:gridCol w:w="2377"/>
        <w:gridCol w:w="1949"/>
      </w:tblGrid>
      <w:tr w:rsidTr="00750DE1" w:rsidR="00052999" w:rsidRPr="00314425">
        <w:trPr>
          <w:trHeight w:val="421"/>
          <w:jc w:val="center"/>
        </w:trPr>
        <w:tc>
          <w:tcPr>
            <w:tcW w:type="pct" w:w="812"/>
          </w:tcPr>
          <w:p w:rsidRDefault="00052999" w:rsidP="00750DE1" w:rsidR="00052999" w:rsidRPr="00CC55C2">
            <w:pPr>
              <w:rPr>
                <w:rFonts w:hAnsi="Georgia" w:ascii="Georgia"/>
              </w:rPr>
            </w:pPr>
            <w:r>
              <w:rPr>
                <w:rFonts w:hAnsi="Georgia" w:ascii="Georgia"/>
                <w:sz w:val="20"/>
                <w:szCs w:val="20"/>
              </w:rPr>
              <w:t>/</w:t>
            </w:r>
          </w:p>
        </w:tc>
        <w:tc>
          <w:tcPr>
            <w:tcW w:type="pct" w:w="1302"/>
          </w:tcPr>
          <w:p w:rsidRDefault="00052999" w:rsidP="00750DE1" w:rsidR="00052999" w:rsidRPr="00CC55C2">
            <w:pPr>
              <w:rPr>
                <w:rFonts w:hAnsi="Georgia" w:ascii="Georgia"/>
              </w:rPr>
            </w:pPr>
            <w:r>
              <w:rPr>
                <w:rFonts w:hAnsi="Georgia" w:ascii="Georgia"/>
                <w:sz w:val="20"/>
                <w:szCs w:val="20"/>
              </w:rPr>
              <w:t>/</w:t>
            </w:r>
          </w:p>
        </w:tc>
        <w:tc>
          <w:tcPr>
            <w:tcW w:type="pct" w:w="926"/>
          </w:tcPr>
          <w:p w:rsidRDefault="00052999" w:rsidP="00750DE1" w:rsidR="00052999" w:rsidRPr="00CC55C2">
            <w:pPr>
              <w:rPr>
                <w:rFonts w:hAnsi="Georgia" w:ascii="Georgia"/>
              </w:rPr>
            </w:pPr>
            <w:r>
              <w:rPr>
                <w:rFonts w:hAnsi="Georgia" w:ascii="Georgia"/>
              </w:rPr>
              <w:t>/</w:t>
            </w:r>
          </w:p>
        </w:tc>
        <w:tc>
          <w:tcPr>
            <w:tcW w:type="pct" w:w="1077"/>
          </w:tcPr>
          <w:p w:rsidRDefault="00052999" w:rsidP="00750DE1" w:rsidR="00052999" w:rsidRPr="00CC55C2">
            <w:pPr>
              <w:rPr>
                <w:rFonts w:hAnsi="Georgia" w:ascii="Georgia"/>
              </w:rPr>
            </w:pPr>
            <w:r>
              <w:rPr>
                <w:rFonts w:hAnsi="Georgia" w:ascii="Georgia"/>
              </w:rPr>
              <w:t>/</w:t>
            </w:r>
          </w:p>
        </w:tc>
        <w:tc>
          <w:tcPr>
            <w:tcW w:type="pct" w:w="883"/>
          </w:tcPr>
          <w:p w:rsidRDefault="00052999" w:rsidP="00750DE1" w:rsidR="00052999" w:rsidRPr="00CC55C2">
            <w:pPr>
              <w:rPr>
                <w:rFonts w:hAnsi="Georgia" w:ascii="Georgia"/>
              </w:rPr>
            </w:pPr>
            <w:r>
              <w:rPr>
                <w:rFonts w:hAnsi="Georgia" w:ascii="Georgia"/>
                <w:sz w:val="20"/>
                <w:szCs w:val="20"/>
              </w:rPr>
              <w:t>/</w:t>
            </w:r>
          </w:p>
        </w:tc>
      </w:tr>
    </w:tbl>
    <w:p w:rsidRDefault="00052999" w:rsidP="00052999" w:rsidR="00052999" w:rsidRPr="00314425">
      <w:pPr>
        <w:widowControl/>
        <w:suppressAutoHyphens w:val="false"/>
        <w:spacing w:lineRule="auto" w:line="360"/>
        <w:rPr>
          <w:rFonts w:cs="Times New Roman" w:eastAsia="Times New Roman" w:hAnsi="Georgia" w:ascii="Georgia"/>
          <w:kern w:val="0"/>
          <w:lang w:bidi="ar-SA" w:eastAsia="hr-HR" w:val="hr-HR"/>
        </w:rPr>
      </w:pPr>
      <w:r w:rsidRPr="00314425">
        <w:rPr>
          <w:rFonts w:cs="Times New Roman" w:eastAsia="Times New Roman" w:hAnsi="Georgia" w:ascii="Georgia"/>
          <w:b/>
          <w:kern w:val="0"/>
          <w:lang w:bidi="ar-SA" w:eastAsia="hr-HR" w:val="hr-HR"/>
        </w:rPr>
        <w:tab/>
      </w:r>
      <w:r w:rsidRPr="00314425">
        <w:rPr>
          <w:rFonts w:cs="Times New Roman" w:eastAsia="Times New Roman" w:hAnsi="Georgia" w:ascii="Georgia"/>
          <w:b/>
          <w:kern w:val="0"/>
          <w:lang w:bidi="ar-SA" w:eastAsia="hr-HR" w:val="hr-HR"/>
        </w:rPr>
        <w:tab/>
      </w:r>
      <w:r w:rsidRPr="00314425">
        <w:rPr>
          <w:rFonts w:cs="Times New Roman" w:eastAsia="Times New Roman" w:hAnsi="Georgia" w:ascii="Georgia"/>
          <w:b/>
          <w:kern w:val="0"/>
          <w:lang w:bidi="ar-SA" w:eastAsia="hr-HR" w:val="hr-HR"/>
        </w:rPr>
        <w:tab/>
        <w:t xml:space="preserve">    </w:t>
      </w:r>
      <w:r w:rsidRPr="00314425">
        <w:rPr>
          <w:rFonts w:cs="Times New Roman" w:eastAsia="Times New Roman" w:hAnsi="Georgia" w:ascii="Georgia"/>
          <w:b/>
          <w:kern w:val="0"/>
          <w:lang w:bidi="ar-SA" w:eastAsia="hr-HR" w:val="hr-HR"/>
        </w:rPr>
        <w:tab/>
        <w:t xml:space="preserve">         </w:t>
      </w:r>
    </w:p>
    <w:p w:rsidRDefault="00052999" w:rsidP="00052999" w:rsidR="00052999" w:rsidRPr="00314425">
      <w:pPr>
        <w:keepNext/>
        <w:widowControl/>
        <w:suppressAutoHyphens w:val="false"/>
        <w:outlineLvl w:val="0"/>
        <w:rPr>
          <w:rFonts w:cs="Times New Roman" w:eastAsia="Times New Roman" w:hAnsi="Georgia" w:ascii="Georgia"/>
          <w:b/>
          <w:bCs/>
          <w:kern w:val="0"/>
          <w:lang w:bidi="ar-SA" w:eastAsia="hr-HR" w:val="hr-HR"/>
        </w:rPr>
      </w:pPr>
      <w:r w:rsidRPr="00314425">
        <w:rPr>
          <w:rFonts w:cs="Times New Roman" w:eastAsia="Times New Roman" w:hAnsi="Georgia" w:ascii="Georgia"/>
          <w:b/>
          <w:bCs/>
          <w:kern w:val="0"/>
          <w:lang w:bidi="ar-SA" w:eastAsia="hr-HR" w:val="hr-HR"/>
        </w:rPr>
        <w:t>Stečajni vjerovnici</w:t>
      </w:r>
    </w:p>
    <w:p w:rsidRDefault="00052999" w:rsidP="00052999" w:rsidR="00052999" w:rsidRPr="00314425">
      <w:pPr>
        <w:widowControl/>
        <w:suppressAutoHyphens w:val="false"/>
        <w:rPr>
          <w:rFonts w:cs="Times New Roman" w:eastAsia="Times New Roman" w:hAnsi="Georgia" w:ascii="Georgia"/>
          <w:kern w:val="0"/>
          <w:lang w:bidi="ar-SA" w:eastAsia="hr-HR" w:val="hr-HR"/>
        </w:rPr>
      </w:pPr>
    </w:p>
    <w:tbl>
      <w:tblPr>
        <w:tblW w:type="dxa" w:w="10206"/>
        <w:tblInd w:type="dxa" w:w="-45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10206"/>
      </w:tblGrid>
      <w:tr w:rsidTr="00750DE1" w:rsidR="00052999" w:rsidRPr="00314425">
        <w:tc>
          <w:tcPr>
            <w:tcW w:type="dxa" w:w="10206"/>
          </w:tcPr>
          <w:p w:rsidRDefault="00052999" w:rsidP="00750DE1" w:rsidR="00052999" w:rsidRPr="00314425">
            <w:pPr>
              <w:widowControl/>
              <w:suppressAutoHyphens w:val="false"/>
              <w:ind w:right="-399"/>
              <w:rPr>
                <w:rFonts w:cs="Times New Roman" w:eastAsia="Times New Roman" w:hAnsi="Georgia" w:ascii="Georgia"/>
                <w:b/>
                <w:bCs/>
                <w:kern w:val="0"/>
                <w:lang w:bidi="ar-SA" w:eastAsia="hr-HR" w:val="hr-HR"/>
              </w:rPr>
            </w:pPr>
            <w:r>
              <w:rPr>
                <w:rFonts w:cs="Times New Roman" w:eastAsia="Times New Roman" w:hAnsi="Georgia" w:ascii="Georgia"/>
                <w:b/>
                <w:bCs/>
                <w:kern w:val="0"/>
                <w:lang w:bidi="ar-SA" w:eastAsia="hr-HR" w:val="hr-HR"/>
              </w:rPr>
              <w:t xml:space="preserve">    OSPORENE</w:t>
            </w:r>
            <w:r w:rsidRPr="00314425">
              <w:rPr>
                <w:rFonts w:cs="Times New Roman" w:eastAsia="Times New Roman" w:hAnsi="Georgia" w:ascii="Georgia"/>
                <w:b/>
                <w:bCs/>
                <w:kern w:val="0"/>
                <w:lang w:bidi="ar-SA" w:eastAsia="hr-HR" w:val="hr-HR"/>
              </w:rPr>
              <w:t xml:space="preserve"> TRAŽBINE UKUPNO:</w:t>
            </w:r>
            <w:r>
              <w:rPr>
                <w:rFonts w:cs="Times New Roman" w:eastAsia="Times New Roman" w:hAnsi="Georgia" w:ascii="Georgia"/>
                <w:b/>
                <w:bCs/>
                <w:kern w:val="0"/>
                <w:lang w:bidi="ar-SA" w:eastAsia="hr-HR" w:val="hr-HR"/>
              </w:rPr>
              <w:t xml:space="preserve">                                                                        0,00 kn</w:t>
            </w:r>
          </w:p>
        </w:tc>
      </w:tr>
    </w:tbl>
    <w:p w:rsidRDefault="00052999" w:rsidP="00052999" w:rsidR="00052999" w:rsidRPr="00314425">
      <w:pPr>
        <w:pStyle w:val="Tijeloteksta"/>
        <w:spacing w:lineRule="auto" w:line="240" w:after="0"/>
        <w:rPr>
          <w:rFonts w:cs="Bookman Old Style" w:hAnsi="Georgia" w:ascii="Georgia"/>
          <w:lang w:val="hr-HR"/>
        </w:rPr>
      </w:pPr>
    </w:p>
    <w:p w:rsidRDefault="00052999" w:rsidP="00052999" w:rsidR="00052999" w:rsidRPr="00314425">
      <w:pPr>
        <w:pStyle w:val="Tijeloteksta"/>
        <w:spacing w:lineRule="auto" w:line="240" w:after="0"/>
        <w:rPr>
          <w:rFonts w:cs="Bookman Old Style" w:hAnsi="Georgia" w:ascii="Georgia"/>
          <w:lang w:val="hr-HR"/>
        </w:rPr>
      </w:pPr>
    </w:p>
    <w:p w:rsidRDefault="00052999" w:rsidP="00052999" w:rsidR="00052999" w:rsidRPr="00314425">
      <w:pPr>
        <w:pStyle w:val="Tijeloteksta"/>
        <w:spacing w:lineRule="auto" w:line="240" w:after="0"/>
        <w:rPr>
          <w:rFonts w:cs="Bookman Old Style" w:hAnsi="Georgia" w:ascii="Georgia"/>
          <w:lang w:val="hr-HR"/>
        </w:rPr>
      </w:pPr>
    </w:p>
    <w:p w:rsidRDefault="00052999" w:rsidP="00052999" w:rsidR="00052999" w:rsidRPr="00EB6702">
      <w:pPr>
        <w:pStyle w:val="Tijeloteksta"/>
        <w:spacing w:lineRule="auto" w:line="240" w:after="0"/>
        <w:rPr>
          <w:rFonts w:hAnsi="Georgia" w:ascii="Georgia"/>
        </w:rPr>
      </w:pPr>
      <w:r w:rsidRPr="00314425">
        <w:rPr>
          <w:rFonts w:cs="Bookman Old Style" w:hAnsi="Georgia" w:ascii="Georgia"/>
          <w:lang w:val="hr-HR"/>
        </w:rPr>
        <w:t xml:space="preserve">U Zagrebu, </w:t>
      </w:r>
      <w:r>
        <w:rPr>
          <w:rFonts w:cs="Bookman Old Style" w:hAnsi="Georgia" w:ascii="Georgia"/>
          <w:lang w:val="hr-HR"/>
        </w:rPr>
        <w:t>10</w:t>
      </w:r>
      <w:r w:rsidRPr="00314425">
        <w:rPr>
          <w:rFonts w:cs="Bookman Old Style" w:hAnsi="Georgia" w:ascii="Georgia"/>
          <w:lang w:val="hr-HR"/>
        </w:rPr>
        <w:t>.0</w:t>
      </w:r>
      <w:r>
        <w:rPr>
          <w:rFonts w:cs="Bookman Old Style" w:hAnsi="Georgia" w:ascii="Georgia"/>
          <w:lang w:val="hr-HR"/>
        </w:rPr>
        <w:t>6</w:t>
      </w:r>
      <w:r w:rsidRPr="00314425">
        <w:rPr>
          <w:rFonts w:cs="Bookman Old Style" w:hAnsi="Georgia" w:ascii="Georgia"/>
          <w:lang w:val="hr-HR"/>
        </w:rPr>
        <w:t>.2019.g.</w:t>
      </w:r>
      <w:r w:rsidRPr="00314425">
        <w:rPr>
          <w:rFonts w:cs="Bookman Old Style" w:hAnsi="Georgia" w:ascii="Georgia"/>
          <w:lang w:val="hr-HR"/>
        </w:rPr>
        <w:tab/>
      </w:r>
      <w:r w:rsidRPr="00314425">
        <w:rPr>
          <w:rFonts w:cs="Bookman Old Style" w:hAnsi="Georgia" w:ascii="Georgia"/>
          <w:lang w:val="hr-HR"/>
        </w:rPr>
        <w:tab/>
      </w:r>
      <w:r w:rsidRPr="00314425">
        <w:rPr>
          <w:rFonts w:cs="Bookman Old Style" w:hAnsi="Georgia" w:ascii="Georgia"/>
          <w:lang w:val="hr-HR"/>
        </w:rPr>
        <w:tab/>
      </w:r>
      <w:r w:rsidRPr="00314425">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Pr>
          <w:rFonts w:cs="Bookman Old Style" w:eastAsia="Times New Roman" w:hAnsi="Georgia" w:ascii="Georgia"/>
          <w:lang w:bidi="ar-SA" w:eastAsia="hr-HR" w:val="hr-HR"/>
        </w:rPr>
        <w:t>S</w:t>
      </w:r>
      <w:r w:rsidRPr="00EB6702">
        <w:rPr>
          <w:rFonts w:cs="Bookman Old Style" w:eastAsia="Times New Roman" w:hAnsi="Georgia" w:ascii="Georgia"/>
          <w:lang w:bidi="ar-SA" w:eastAsia="hr-HR" w:val="hr-HR"/>
        </w:rPr>
        <w:t>tečajna upraviteljica</w:t>
      </w:r>
    </w:p>
    <w:p w:rsidRDefault="00052999" w:rsidP="00052999" w:rsidR="00052999" w:rsidRPr="00787B8C">
      <w:pPr>
        <w:widowControl/>
        <w:suppressAutoHyphens w:val="false"/>
        <w:ind w:left="6480"/>
        <w:jc w:val="both"/>
        <w:rPr>
          <w:rFonts w:hAnsi="Georgia" w:ascii="Georgia"/>
        </w:rPr>
      </w:pPr>
      <w:r w:rsidRPr="00EB6702">
        <w:rPr>
          <w:rFonts w:cs="Bookman Old Style" w:eastAsia="Times New Roman" w:hAnsi="Georgia" w:ascii="Georgia"/>
          <w:lang w:bidi="ar-SA" w:eastAsia="hr-HR" w:val="hr-HR"/>
        </w:rPr>
        <w:t>Martina Pancer</w:t>
      </w:r>
    </w:p>
    <w:p w:rsidRDefault="00052999" w:rsidR="00052999">
      <w:pPr>
        <w:rPr>
          <w:rFonts w:hint="eastAsia"/>
        </w:rPr>
      </w:pPr>
    </w:p>
    <w:p w:rsidRDefault="00052999" w:rsidP="00052999" w:rsidR="00052999" w:rsidRPr="0090263D">
      <w:pPr>
        <w:jc w:val="center"/>
        <w:rPr>
          <w:rFonts w:hAnsi="Times New Roman" w:ascii="Times New Roman"/>
          <w:b/>
          <w:sz w:val="20"/>
          <w:szCs w:val="20"/>
        </w:rPr>
      </w:pPr>
      <w:r w:rsidRPr="0090263D">
        <w:rPr>
          <w:rFonts w:hAnsi="Times New Roman" w:ascii="Times New Roman"/>
          <w:b/>
          <w:sz w:val="20"/>
          <w:szCs w:val="20"/>
        </w:rPr>
        <w:t>Obrazac 19.</w:t>
      </w:r>
    </w:p>
    <w:p w:rsidRDefault="00052999" w:rsidP="00052999" w:rsidR="00052999" w:rsidRPr="00FA691E">
      <w:pPr>
        <w:jc w:val="both"/>
        <w:rPr>
          <w:rStyle w:val="Naglaeno"/>
          <w:rFonts w:hAnsi="Times New Roman" w:ascii="Times New Roman"/>
          <w:sz w:val="20"/>
          <w:szCs w:val="20"/>
        </w:rPr>
      </w:pPr>
      <w:r w:rsidRPr="00FA691E">
        <w:rPr>
          <w:rStyle w:val="Naglaeno"/>
          <w:rFonts w:hAnsi="Times New Roman" w:ascii="Times New Roman"/>
          <w:sz w:val="20"/>
          <w:szCs w:val="20"/>
        </w:rPr>
        <w:t xml:space="preserve">Trgovački sud u Zagrebu </w:t>
      </w:r>
    </w:p>
    <w:p w:rsidRDefault="00052999" w:rsidP="00052999" w:rsidR="00052999" w:rsidRPr="00BB4334">
      <w:pPr>
        <w:pStyle w:val="Tijeloteksta"/>
        <w:spacing w:lineRule="auto" w:line="240" w:after="0"/>
        <w:rPr>
          <w:rFonts w:cs="Times New Roman" w:hAnsi="Times New Roman" w:ascii="Times New Roman"/>
          <w:sz w:val="20"/>
          <w:szCs w:val="20"/>
          <w:lang w:val="hr-HR"/>
        </w:rPr>
      </w:pPr>
      <w:r w:rsidRPr="00BB4334">
        <w:rPr>
          <w:rFonts w:cs="Times New Roman" w:hAnsi="Times New Roman" w:ascii="Times New Roman"/>
          <w:sz w:val="20"/>
          <w:szCs w:val="20"/>
          <w:lang w:val="pl-PL"/>
        </w:rPr>
        <w:t xml:space="preserve">Poslovni broj spisa  </w:t>
      </w:r>
      <w:r w:rsidRPr="00BB4334">
        <w:rPr>
          <w:rFonts w:cs="Times New Roman" w:hAnsi="Times New Roman" w:ascii="Times New Roman"/>
          <w:sz w:val="20"/>
          <w:szCs w:val="20"/>
          <w:lang w:val="hr-HR"/>
        </w:rPr>
        <w:t>St-3226/17</w:t>
      </w:r>
    </w:p>
    <w:p w:rsidRDefault="00052999" w:rsidP="00052999" w:rsidR="00052999" w:rsidRPr="00BB4334">
      <w:pPr>
        <w:pStyle w:val="Tijeloteksta"/>
        <w:spacing w:lineRule="auto" w:line="240" w:after="0"/>
        <w:rPr>
          <w:rFonts w:cs="Times New Roman" w:hAnsi="Times New Roman" w:ascii="Times New Roman"/>
          <w:sz w:val="20"/>
          <w:szCs w:val="20"/>
          <w:lang w:val="hr-HR"/>
        </w:rPr>
      </w:pPr>
      <w:r w:rsidRPr="00BB4334">
        <w:rPr>
          <w:rFonts w:cs="Times New Roman" w:hAnsi="Times New Roman" w:ascii="Times New Roman"/>
          <w:sz w:val="20"/>
          <w:szCs w:val="20"/>
        </w:rPr>
        <w:t xml:space="preserve">Dužnik: </w:t>
      </w:r>
      <w:r w:rsidRPr="00BB4334">
        <w:rPr>
          <w:rFonts w:cs="Times New Roman" w:hAnsi="Times New Roman" w:ascii="Times New Roman"/>
          <w:sz w:val="20"/>
          <w:szCs w:val="20"/>
          <w:lang w:val="hr-HR"/>
        </w:rPr>
        <w:t>SENECTA PLUS d.o.o. u stečaju, Kutina, Kneza Trpimira 2a, OIB: 71060214192</w:t>
      </w:r>
    </w:p>
    <w:p w:rsidRDefault="00052999" w:rsidP="00052999" w:rsidR="00052999" w:rsidRPr="00EB6702">
      <w:pPr>
        <w:pStyle w:val="Tijeloteksta"/>
        <w:spacing w:lineRule="auto" w:line="240" w:after="0"/>
        <w:rPr>
          <w:rFonts w:cs="Bookman Old Style" w:hAnsi="Georgia" w:ascii="Georgia"/>
          <w:lang w:val="hr-HR"/>
        </w:rPr>
      </w:pPr>
    </w:p>
    <w:p w:rsidRDefault="00052999" w:rsidP="00052999" w:rsidR="00052999" w:rsidRPr="00FA691E">
      <w:pPr>
        <w:pStyle w:val="Tijeloteksta"/>
        <w:spacing w:lineRule="auto" w:line="240" w:after="0"/>
        <w:rPr>
          <w:rFonts w:cs="Times New Roman" w:hAnsi="Times New Roman" w:ascii="Times New Roman"/>
          <w:sz w:val="20"/>
          <w:szCs w:val="20"/>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p>
    <w:p w:rsidRDefault="00052999" w:rsidP="00052999" w:rsidR="00052999" w:rsidRPr="00677C95">
      <w:pPr>
        <w:pStyle w:val="Tijeloteksta"/>
        <w:spacing w:lineRule="auto" w:line="240" w:after="0"/>
        <w:rPr>
          <w:rFonts w:cs="Times New Roman" w:hAnsi="Times New Roman" w:ascii="Times New Roman"/>
          <w:sz w:val="20"/>
          <w:szCs w:val="20"/>
          <w:lang w:val="hr-HR"/>
        </w:rPr>
      </w:pPr>
    </w:p>
    <w:p w:rsidRDefault="00052999" w:rsidP="00052999" w:rsidR="00052999" w:rsidRPr="0090263D">
      <w:pPr>
        <w:rPr>
          <w:rFonts w:hAnsi="Times New Roman" w:ascii="Times New Roman"/>
          <w:sz w:val="20"/>
          <w:szCs w:val="20"/>
        </w:rPr>
      </w:pPr>
    </w:p>
    <w:p w:rsidRDefault="00052999" w:rsidP="00052999" w:rsidR="00052999" w:rsidRPr="0090263D">
      <w:pPr>
        <w:jc w:val="center"/>
        <w:rPr>
          <w:rFonts w:hAnsi="Times New Roman" w:ascii="Times New Roman"/>
          <w:sz w:val="20"/>
          <w:szCs w:val="20"/>
          <w:lang w:val="pl-PL"/>
        </w:rPr>
      </w:pPr>
      <w:r>
        <w:rPr>
          <w:rFonts w:hAnsi="Times New Roman" w:ascii="Times New Roman"/>
          <w:b/>
          <w:sz w:val="20"/>
          <w:szCs w:val="20"/>
          <w:lang w:val="pl-PL"/>
        </w:rPr>
        <w:t xml:space="preserve">                  </w:t>
      </w:r>
      <w:r w:rsidRPr="0090263D">
        <w:rPr>
          <w:rFonts w:hAnsi="Times New Roman" w:ascii="Times New Roman"/>
          <w:b/>
          <w:sz w:val="20"/>
          <w:szCs w:val="20"/>
          <w:lang w:val="pl-PL"/>
        </w:rPr>
        <w:t>TABLICA PRIJAVLJENIH TRAŽBINA, RAZLUČNIH I IZLUČNIH PRAVA</w:t>
      </w:r>
    </w:p>
    <w:p w:rsidRDefault="00052999" w:rsidP="00052999" w:rsidR="00052999" w:rsidRPr="0090263D">
      <w:pPr>
        <w:pStyle w:val="Bezproreda"/>
        <w:numPr>
          <w:ilvl w:val="0"/>
          <w:numId w:val="3"/>
        </w:numPr>
        <w:jc w:val="center"/>
        <w:rPr>
          <w:rFonts w:hAnsi="Times New Roman" w:ascii="Times New Roman"/>
          <w:b/>
          <w:sz w:val="20"/>
          <w:szCs w:val="20"/>
        </w:rPr>
      </w:pPr>
      <w:r w:rsidRPr="0090263D">
        <w:rPr>
          <w:rFonts w:hAnsi="Times New Roman" w:ascii="Times New Roman"/>
          <w:b/>
          <w:sz w:val="20"/>
          <w:szCs w:val="20"/>
        </w:rPr>
        <w:t>TABLICA PRIJAVLJENIH TRAŽBINA</w:t>
      </w:r>
    </w:p>
    <w:p w:rsidRDefault="00052999" w:rsidP="00052999" w:rsidR="00052999" w:rsidRPr="0090263D">
      <w:pPr>
        <w:pStyle w:val="Bezproreda"/>
        <w:ind w:left="1080"/>
        <w:jc w:val="center"/>
        <w:rPr>
          <w:rFonts w:hAnsi="Times New Roman" w:ascii="Times New Roman"/>
          <w:b/>
          <w:sz w:val="20"/>
          <w:szCs w:val="20"/>
        </w:rPr>
      </w:pPr>
      <w:r w:rsidRPr="0090263D">
        <w:rPr>
          <w:rFonts w:hAnsi="Times New Roman" w:ascii="Times New Roman"/>
          <w:b/>
          <w:sz w:val="20"/>
          <w:szCs w:val="20"/>
        </w:rPr>
        <w:lastRenderedPageBreak/>
        <w:t xml:space="preserve">Prvi viši isplatni red </w:t>
      </w:r>
    </w:p>
    <w:p w:rsidRDefault="00052999" w:rsidP="00052999" w:rsidR="00052999" w:rsidRPr="0090263D">
      <w:pPr>
        <w:pStyle w:val="Bezproreda"/>
        <w:ind w:left="1080"/>
        <w:rPr>
          <w:rFonts w:hAnsi="Times New Roman" w:ascii="Times New Roman"/>
          <w:b/>
          <w:sz w:val="20"/>
          <w:szCs w:val="20"/>
        </w:rPr>
      </w:pPr>
    </w:p>
    <w:tbl>
      <w:tblPr>
        <w:tblpPr w:tblpY="1" w:tblpXSpec="center" w:vertAnchor="text" w:rightFromText="180" w:leftFromText="180"/>
        <w:tblOverlap w:val="never"/>
        <w:tblW w:type="pct" w:w="551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403"/>
        <w:gridCol w:w="1214"/>
        <w:gridCol w:w="1115"/>
        <w:gridCol w:w="810"/>
        <w:gridCol w:w="1011"/>
        <w:gridCol w:w="1622"/>
        <w:gridCol w:w="1011"/>
        <w:gridCol w:w="1320"/>
        <w:gridCol w:w="605"/>
        <w:gridCol w:w="406"/>
        <w:gridCol w:w="1518"/>
      </w:tblGrid>
      <w:tr w:rsidTr="00750DE1" w:rsidR="00052999" w:rsidRPr="0090263D">
        <w:trPr>
          <w:trHeight w:val="1975"/>
          <w:jc w:val="center"/>
        </w:trPr>
        <w:tc>
          <w:tcPr>
            <w:tcW w:type="pct" w:w="182"/>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Redni broj prijavljene tražbine</w:t>
            </w:r>
          </w:p>
        </w:tc>
        <w:tc>
          <w:tcPr>
            <w:tcW w:type="pct" w:w="550"/>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Ime i prezime / tvrtka  ili naziv vjerovnika</w:t>
            </w:r>
          </w:p>
        </w:tc>
        <w:tc>
          <w:tcPr>
            <w:tcW w:type="pct" w:w="505"/>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 xml:space="preserve">OIB vjerovnika </w:t>
            </w:r>
          </w:p>
        </w:tc>
        <w:tc>
          <w:tcPr>
            <w:tcW w:type="pct" w:w="367"/>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Adresa / sjedište vjerovnika</w:t>
            </w:r>
          </w:p>
        </w:tc>
        <w:tc>
          <w:tcPr>
            <w:tcW w:type="pct" w:w="458"/>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Iznos prijavljene tražbine (kn)</w:t>
            </w:r>
            <w:r w:rsidRPr="0090263D">
              <w:rPr>
                <w:rStyle w:val="Referencafusnote"/>
                <w:rFonts w:hAnsi="Times New Roman" w:ascii="Times New Roman"/>
                <w:sz w:val="20"/>
                <w:szCs w:val="20"/>
              </w:rPr>
              <w:footnoteReference w:id="1"/>
            </w:r>
          </w:p>
        </w:tc>
        <w:tc>
          <w:tcPr>
            <w:tcW w:type="pct" w:w="735"/>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Pravna osnova prijavljene tražbine</w:t>
            </w:r>
          </w:p>
        </w:tc>
        <w:tc>
          <w:tcPr>
            <w:tcW w:type="pct" w:w="458"/>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Iznos priznate tražbine</w:t>
            </w:r>
          </w:p>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(kn)</w:t>
            </w:r>
          </w:p>
        </w:tc>
        <w:tc>
          <w:tcPr>
            <w:tcW w:type="pct" w:w="598"/>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Pravna osnova priznate tražbine</w:t>
            </w:r>
          </w:p>
        </w:tc>
        <w:tc>
          <w:tcPr>
            <w:tcW w:type="pct" w:w="274"/>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Iznos osporene tražbine</w:t>
            </w:r>
          </w:p>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(kn)</w:t>
            </w:r>
          </w:p>
        </w:tc>
        <w:tc>
          <w:tcPr>
            <w:tcW w:type="pct" w:w="184"/>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Razlog osporavanja tražbine</w:t>
            </w:r>
          </w:p>
        </w:tc>
        <w:tc>
          <w:tcPr>
            <w:tcW w:type="pct" w:w="688"/>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Oznaka ovršne isprave ako se tražbine zasniva na ovršnoj ispravi</w:t>
            </w:r>
          </w:p>
        </w:tc>
      </w:tr>
      <w:tr w:rsidTr="00750DE1" w:rsidR="00052999" w:rsidRPr="0090263D">
        <w:trPr>
          <w:jc w:val="center"/>
        </w:trPr>
        <w:tc>
          <w:tcPr>
            <w:tcW w:type="pct" w:w="182"/>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w:t>
            </w:r>
          </w:p>
        </w:tc>
        <w:tc>
          <w:tcPr>
            <w:tcW w:type="pct" w:w="550"/>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w:t>
            </w:r>
          </w:p>
        </w:tc>
        <w:tc>
          <w:tcPr>
            <w:tcW w:type="pct" w:w="505"/>
          </w:tcPr>
          <w:p w:rsidRDefault="00052999" w:rsidP="00750DE1" w:rsidR="00052999">
            <w:pPr>
              <w:pStyle w:val="Bezproreda"/>
              <w:rPr>
                <w:rFonts w:hAnsi="Times New Roman" w:ascii="Times New Roman"/>
                <w:sz w:val="20"/>
                <w:szCs w:val="20"/>
              </w:rPr>
            </w:pPr>
            <w:r>
              <w:rPr>
                <w:rFonts w:hAnsi="Times New Roman" w:ascii="Times New Roman"/>
                <w:sz w:val="20"/>
                <w:szCs w:val="20"/>
              </w:rPr>
              <w:t>/</w:t>
            </w:r>
          </w:p>
        </w:tc>
        <w:tc>
          <w:tcPr>
            <w:tcW w:type="pct" w:w="367"/>
          </w:tcPr>
          <w:p w:rsidRDefault="00052999" w:rsidP="00750DE1" w:rsidR="00052999">
            <w:pPr>
              <w:pStyle w:val="Bezproreda"/>
              <w:rPr>
                <w:rFonts w:hAnsi="Times New Roman" w:ascii="Times New Roman"/>
                <w:sz w:val="20"/>
                <w:szCs w:val="20"/>
              </w:rPr>
            </w:pPr>
            <w:r>
              <w:rPr>
                <w:rFonts w:hAnsi="Times New Roman" w:ascii="Times New Roman"/>
                <w:sz w:val="20"/>
                <w:szCs w:val="20"/>
              </w:rPr>
              <w:t>/</w:t>
            </w:r>
          </w:p>
        </w:tc>
        <w:tc>
          <w:tcPr>
            <w:tcW w:type="pct" w:w="458"/>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w:t>
            </w:r>
          </w:p>
        </w:tc>
        <w:tc>
          <w:tcPr>
            <w:tcW w:type="pct" w:w="735"/>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w:t>
            </w:r>
          </w:p>
        </w:tc>
        <w:tc>
          <w:tcPr>
            <w:tcW w:type="pct" w:w="458"/>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w:t>
            </w:r>
          </w:p>
        </w:tc>
        <w:tc>
          <w:tcPr>
            <w:tcW w:type="pct" w:w="598"/>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w:t>
            </w:r>
          </w:p>
        </w:tc>
        <w:tc>
          <w:tcPr>
            <w:tcW w:type="pct" w:w="274"/>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w:t>
            </w:r>
          </w:p>
        </w:tc>
        <w:tc>
          <w:tcPr>
            <w:tcW w:type="pct" w:w="184"/>
          </w:tcPr>
          <w:p w:rsidRDefault="00052999" w:rsidP="00750DE1" w:rsidR="00052999" w:rsidRPr="0090263D">
            <w:pPr>
              <w:pStyle w:val="Bezproreda"/>
              <w:rPr>
                <w:rFonts w:hAnsi="Times New Roman" w:ascii="Times New Roman"/>
                <w:sz w:val="20"/>
                <w:szCs w:val="20"/>
              </w:rPr>
            </w:pPr>
            <w:r w:rsidRPr="0090263D">
              <w:rPr>
                <w:rFonts w:hAnsi="Times New Roman" w:ascii="Times New Roman"/>
                <w:sz w:val="20"/>
                <w:szCs w:val="20"/>
              </w:rPr>
              <w:t>/</w:t>
            </w:r>
          </w:p>
        </w:tc>
        <w:tc>
          <w:tcPr>
            <w:tcW w:type="pct" w:w="688"/>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w:t>
            </w:r>
          </w:p>
        </w:tc>
      </w:tr>
    </w:tbl>
    <w:p w:rsidRDefault="00052999" w:rsidP="00052999" w:rsidR="00052999">
      <w:pPr>
        <w:pStyle w:val="Bezproreda"/>
        <w:ind w:left="1080"/>
        <w:jc w:val="center"/>
        <w:rPr>
          <w:rFonts w:hAnsi="Times New Roman" w:ascii="Times New Roman"/>
          <w:b/>
          <w:sz w:val="20"/>
          <w:szCs w:val="20"/>
        </w:rPr>
      </w:pPr>
    </w:p>
    <w:p w:rsidRDefault="00052999" w:rsidP="00052999" w:rsidR="00052999">
      <w:pPr>
        <w:pStyle w:val="Bezproreda"/>
        <w:ind w:left="1080"/>
        <w:jc w:val="center"/>
        <w:rPr>
          <w:rFonts w:hAnsi="Times New Roman" w:ascii="Times New Roman"/>
          <w:b/>
          <w:sz w:val="20"/>
          <w:szCs w:val="20"/>
        </w:rPr>
      </w:pPr>
    </w:p>
    <w:p w:rsidRDefault="00052999" w:rsidP="00052999" w:rsidR="00052999">
      <w:pPr>
        <w:pStyle w:val="Bezproreda"/>
        <w:ind w:left="1080"/>
        <w:jc w:val="center"/>
        <w:rPr>
          <w:rFonts w:hAnsi="Times New Roman" w:ascii="Times New Roman"/>
          <w:b/>
          <w:sz w:val="20"/>
          <w:szCs w:val="20"/>
        </w:rPr>
      </w:pPr>
    </w:p>
    <w:p w:rsidRDefault="00052999" w:rsidP="00052999" w:rsidR="00052999">
      <w:pPr>
        <w:pStyle w:val="Bezproreda"/>
        <w:ind w:left="1080"/>
        <w:jc w:val="center"/>
        <w:rPr>
          <w:rFonts w:hAnsi="Times New Roman" w:ascii="Times New Roman"/>
          <w:b/>
          <w:sz w:val="20"/>
          <w:szCs w:val="20"/>
        </w:rPr>
      </w:pPr>
    </w:p>
    <w:p w:rsidRDefault="00052999" w:rsidP="00052999" w:rsidR="00052999">
      <w:pPr>
        <w:pStyle w:val="Bezproreda"/>
        <w:ind w:left="1080"/>
        <w:jc w:val="center"/>
        <w:rPr>
          <w:rFonts w:hAnsi="Times New Roman" w:ascii="Times New Roman"/>
          <w:b/>
          <w:sz w:val="20"/>
          <w:szCs w:val="20"/>
        </w:rPr>
      </w:pPr>
    </w:p>
    <w:p w:rsidRDefault="00052999" w:rsidP="00052999" w:rsidR="00052999">
      <w:pPr>
        <w:pStyle w:val="Bezproreda"/>
        <w:ind w:left="1080"/>
        <w:jc w:val="center"/>
        <w:rPr>
          <w:rFonts w:hAnsi="Times New Roman" w:ascii="Times New Roman"/>
          <w:b/>
          <w:sz w:val="20"/>
          <w:szCs w:val="20"/>
        </w:rPr>
      </w:pPr>
    </w:p>
    <w:p w:rsidRDefault="00052999" w:rsidP="00052999" w:rsidR="00052999">
      <w:pPr>
        <w:pStyle w:val="Bezproreda"/>
        <w:ind w:left="1080"/>
        <w:jc w:val="center"/>
        <w:rPr>
          <w:rFonts w:hAnsi="Times New Roman" w:ascii="Times New Roman"/>
          <w:b/>
          <w:sz w:val="20"/>
          <w:szCs w:val="20"/>
        </w:rPr>
      </w:pPr>
    </w:p>
    <w:p w:rsidRDefault="00052999" w:rsidP="00052999" w:rsidR="00052999">
      <w:pPr>
        <w:pStyle w:val="Bezproreda"/>
        <w:ind w:left="1080"/>
        <w:jc w:val="center"/>
        <w:rPr>
          <w:rFonts w:hAnsi="Times New Roman" w:ascii="Times New Roman"/>
          <w:b/>
          <w:sz w:val="20"/>
          <w:szCs w:val="20"/>
        </w:rPr>
      </w:pPr>
    </w:p>
    <w:p w:rsidRDefault="00052999" w:rsidP="00052999" w:rsidR="00052999" w:rsidRPr="0090263D">
      <w:pPr>
        <w:pStyle w:val="Bezproreda"/>
        <w:numPr>
          <w:ilvl w:val="0"/>
          <w:numId w:val="3"/>
        </w:numPr>
        <w:jc w:val="center"/>
        <w:rPr>
          <w:rFonts w:hAnsi="Times New Roman" w:ascii="Times New Roman"/>
          <w:b/>
          <w:sz w:val="20"/>
          <w:szCs w:val="20"/>
        </w:rPr>
      </w:pPr>
      <w:r>
        <w:rPr>
          <w:rFonts w:hAnsi="Times New Roman" w:ascii="Times New Roman"/>
          <w:b/>
          <w:sz w:val="20"/>
          <w:szCs w:val="20"/>
        </w:rPr>
        <w:t>TA</w:t>
      </w:r>
      <w:r w:rsidRPr="0090263D">
        <w:rPr>
          <w:rFonts w:hAnsi="Times New Roman" w:ascii="Times New Roman"/>
          <w:b/>
          <w:sz w:val="20"/>
          <w:szCs w:val="20"/>
        </w:rPr>
        <w:t>BLICA PRIJAVLJENIH TRAŽBINA</w:t>
      </w:r>
    </w:p>
    <w:p w:rsidRDefault="00052999" w:rsidP="00052999" w:rsidR="00052999" w:rsidRPr="0090263D">
      <w:pPr>
        <w:pStyle w:val="Bezproreda"/>
        <w:ind w:left="1080"/>
        <w:jc w:val="center"/>
        <w:rPr>
          <w:rFonts w:hAnsi="Times New Roman" w:ascii="Times New Roman"/>
          <w:b/>
          <w:sz w:val="20"/>
          <w:szCs w:val="20"/>
        </w:rPr>
      </w:pPr>
      <w:r w:rsidRPr="0090263D">
        <w:rPr>
          <w:rFonts w:hAnsi="Times New Roman" w:ascii="Times New Roman"/>
          <w:b/>
          <w:sz w:val="20"/>
          <w:szCs w:val="20"/>
        </w:rPr>
        <w:t xml:space="preserve">Drugi viši isplatni red </w:t>
      </w:r>
    </w:p>
    <w:p w:rsidRDefault="00052999" w:rsidP="00052999" w:rsidR="00052999" w:rsidRPr="0090263D">
      <w:pPr>
        <w:pStyle w:val="Bezproreda"/>
        <w:ind w:left="1080"/>
        <w:rPr>
          <w:rFonts w:hAnsi="Times New Roman" w:ascii="Times New Roman"/>
          <w:b/>
          <w:sz w:val="20"/>
          <w:szCs w:val="20"/>
        </w:rPr>
      </w:pPr>
    </w:p>
    <w:tbl>
      <w:tblPr>
        <w:tblpPr w:tblpY="1" w:tblpXSpec="center" w:vertAnchor="text" w:rightFromText="180" w:leftFromText="180"/>
        <w:tblOverlap w:val="never"/>
        <w:tblW w:type="pct" w:w="5603"/>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400"/>
        <w:gridCol w:w="1116"/>
        <w:gridCol w:w="1011"/>
        <w:gridCol w:w="811"/>
        <w:gridCol w:w="912"/>
        <w:gridCol w:w="1418"/>
        <w:gridCol w:w="912"/>
        <w:gridCol w:w="1618"/>
        <w:gridCol w:w="612"/>
        <w:gridCol w:w="708"/>
        <w:gridCol w:w="1685"/>
      </w:tblGrid>
      <w:tr w:rsidTr="00750DE1" w:rsidR="00052999" w:rsidRPr="0090263D">
        <w:trPr>
          <w:trHeight w:val="1975"/>
          <w:jc w:val="center"/>
        </w:trPr>
        <w:tc>
          <w:tcPr>
            <w:tcW w:type="pct" w:w="179"/>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 xml:space="preserve">Redni broj prijavljene </w:t>
            </w:r>
            <w:r w:rsidRPr="0090263D">
              <w:rPr>
                <w:rFonts w:hAnsi="Times New Roman" w:ascii="Times New Roman"/>
                <w:sz w:val="20"/>
                <w:szCs w:val="20"/>
              </w:rPr>
              <w:lastRenderedPageBreak/>
              <w:t>tražbine</w:t>
            </w:r>
          </w:p>
        </w:tc>
        <w:tc>
          <w:tcPr>
            <w:tcW w:type="pct" w:w="498"/>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lastRenderedPageBreak/>
              <w:t>Ime i prezime / tvrtka  ili naziv vjerovnika</w:t>
            </w:r>
          </w:p>
        </w:tc>
        <w:tc>
          <w:tcPr>
            <w:tcW w:type="pct" w:w="451"/>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 xml:space="preserve">OIB vjerovnika </w:t>
            </w:r>
          </w:p>
        </w:tc>
        <w:tc>
          <w:tcPr>
            <w:tcW w:type="pct" w:w="362"/>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Adresa / sjedište vjerovnika</w:t>
            </w:r>
          </w:p>
        </w:tc>
        <w:tc>
          <w:tcPr>
            <w:tcW w:type="pct" w:w="407"/>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Iznos prijavljene tražbine (kn)</w:t>
            </w:r>
            <w:r w:rsidRPr="0090263D">
              <w:rPr>
                <w:rStyle w:val="Referencafusnote"/>
                <w:rFonts w:hAnsi="Times New Roman" w:ascii="Times New Roman"/>
                <w:sz w:val="20"/>
                <w:szCs w:val="20"/>
              </w:rPr>
              <w:footnoteReference w:id="2"/>
            </w:r>
          </w:p>
        </w:tc>
        <w:tc>
          <w:tcPr>
            <w:tcW w:type="pct" w:w="633"/>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Pravna osnova prijavljene tražbine</w:t>
            </w:r>
          </w:p>
        </w:tc>
        <w:tc>
          <w:tcPr>
            <w:tcW w:type="pct" w:w="407"/>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Iznos priznate tražbine</w:t>
            </w:r>
          </w:p>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(kn)</w:t>
            </w:r>
          </w:p>
        </w:tc>
        <w:tc>
          <w:tcPr>
            <w:tcW w:type="pct" w:w="722"/>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Pravna osnova priznate tražbine</w:t>
            </w:r>
          </w:p>
        </w:tc>
        <w:tc>
          <w:tcPr>
            <w:tcW w:type="pct" w:w="273"/>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Iznos osporene tražbine</w:t>
            </w:r>
          </w:p>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(kn)</w:t>
            </w:r>
          </w:p>
        </w:tc>
        <w:tc>
          <w:tcPr>
            <w:tcW w:type="pct" w:w="316"/>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Razlog osporavanja tražbine</w:t>
            </w:r>
          </w:p>
        </w:tc>
        <w:tc>
          <w:tcPr>
            <w:tcW w:type="pct" w:w="752"/>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Oznaka ovršne isprave ako se tražbine zasniva na ovršnoj ispravi</w:t>
            </w:r>
          </w:p>
        </w:tc>
      </w:tr>
      <w:tr w:rsidTr="00750DE1" w:rsidR="00052999" w:rsidRPr="0090263D">
        <w:trPr>
          <w:jc w:val="center"/>
        </w:trPr>
        <w:tc>
          <w:tcPr>
            <w:tcW w:type="pct" w:w="179"/>
          </w:tcPr>
          <w:p w:rsidRDefault="00052999" w:rsidP="00750DE1" w:rsidR="00052999" w:rsidRPr="0090263D">
            <w:pPr>
              <w:pStyle w:val="Bezproreda"/>
              <w:rPr>
                <w:rFonts w:hAnsi="Times New Roman" w:ascii="Times New Roman"/>
                <w:sz w:val="20"/>
                <w:szCs w:val="20"/>
              </w:rPr>
            </w:pPr>
            <w:r w:rsidRPr="0090263D">
              <w:rPr>
                <w:rFonts w:hAnsi="Times New Roman" w:ascii="Times New Roman"/>
                <w:sz w:val="20"/>
                <w:szCs w:val="20"/>
              </w:rPr>
              <w:lastRenderedPageBreak/>
              <w:t>1.</w:t>
            </w:r>
          </w:p>
        </w:tc>
        <w:tc>
          <w:tcPr>
            <w:tcW w:type="pct" w:w="498"/>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J&amp;T BANKA d.d.</w:t>
            </w:r>
          </w:p>
        </w:tc>
        <w:tc>
          <w:tcPr>
            <w:tcW w:type="pct" w:w="451"/>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38182927268</w:t>
            </w:r>
          </w:p>
        </w:tc>
        <w:tc>
          <w:tcPr>
            <w:tcW w:type="pct" w:w="362"/>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Varaždin, Aleja kralja Zvonimira 1</w:t>
            </w:r>
          </w:p>
        </w:tc>
        <w:tc>
          <w:tcPr>
            <w:tcW w:type="pct" w:w="407"/>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411.084,44</w:t>
            </w:r>
          </w:p>
        </w:tc>
        <w:tc>
          <w:tcPr>
            <w:tcW w:type="pct" w:w="633"/>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Ugovor o dugoročnom kreditu partija 7020009961 od 10.02.2015.g. solemniziran po javnom bilježniku  Jagoda Vajdić Sevšek dana 11.02.2015.g. pod brojem OV-529/15, Ugovor o osnivanju i vođenju transakcijskog poslovnog računa od dana 17.02.2015.g.,  Bjanko zadužnica ovjerena kod javnog bilježnika Jagoda Vajdić Sevšek pod brojem OV-537/15 od 11.02.2015.g. na iznos od 500.000,00 kn, Izvod o stanju duga</w:t>
            </w:r>
          </w:p>
        </w:tc>
        <w:tc>
          <w:tcPr>
            <w:tcW w:type="pct" w:w="407"/>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411.084,44</w:t>
            </w:r>
          </w:p>
        </w:tc>
        <w:tc>
          <w:tcPr>
            <w:tcW w:type="pct" w:w="722"/>
          </w:tcPr>
          <w:p w:rsidRDefault="00052999" w:rsidP="00750DE1" w:rsidR="00052999">
            <w:pPr>
              <w:pStyle w:val="Bezproreda"/>
              <w:rPr>
                <w:rFonts w:hAnsi="Times New Roman" w:ascii="Times New Roman"/>
                <w:sz w:val="20"/>
                <w:szCs w:val="20"/>
              </w:rPr>
            </w:pPr>
            <w:r>
              <w:rPr>
                <w:rFonts w:hAnsi="Times New Roman" w:ascii="Times New Roman"/>
                <w:sz w:val="20"/>
                <w:szCs w:val="20"/>
              </w:rPr>
              <w:t>Ugovor o dugoročnom kreditu partija 7020009961 od 10.02.2015.g. solemniziran po javnom bilježniku  Jagoda Vajdić Sevšek dana 11.02.2015.g. pod brojem OV-529/15, Ugovor o osnivanju i vođenju transakcijskog poslovnog računa od dana 17.02.2015.g., Bjanko zadužnica ovjerena kod javnog bilježnika Jagoda Vajdić Sevšek pod brojem OV-537/15 od 11.02.2015.g. na iznos od 500.000,00 kn, Izvod o stanju duga</w:t>
            </w:r>
          </w:p>
          <w:p w:rsidRDefault="00052999" w:rsidP="00750DE1" w:rsidR="00052999" w:rsidRPr="0090263D">
            <w:pPr>
              <w:pStyle w:val="Bezproreda"/>
              <w:rPr>
                <w:rFonts w:hAnsi="Times New Roman" w:ascii="Times New Roman"/>
                <w:sz w:val="20"/>
                <w:szCs w:val="20"/>
              </w:rPr>
            </w:pPr>
          </w:p>
        </w:tc>
        <w:tc>
          <w:tcPr>
            <w:tcW w:type="pct" w:w="273"/>
          </w:tcPr>
          <w:p w:rsidRDefault="00052999" w:rsidP="00750DE1" w:rsidR="00052999" w:rsidRPr="0090263D">
            <w:pPr>
              <w:pStyle w:val="Bezproreda"/>
              <w:rPr>
                <w:rFonts w:hAnsi="Times New Roman" w:ascii="Times New Roman"/>
                <w:sz w:val="20"/>
                <w:szCs w:val="20"/>
              </w:rPr>
            </w:pPr>
            <w:r w:rsidRPr="0090263D">
              <w:rPr>
                <w:rFonts w:hAnsi="Times New Roman" w:ascii="Times New Roman"/>
                <w:sz w:val="20"/>
                <w:szCs w:val="20"/>
              </w:rPr>
              <w:t>0,00</w:t>
            </w:r>
          </w:p>
        </w:tc>
        <w:tc>
          <w:tcPr>
            <w:tcW w:type="pct" w:w="316"/>
          </w:tcPr>
          <w:p w:rsidRDefault="00052999" w:rsidP="00750DE1" w:rsidR="00052999" w:rsidRPr="0090263D">
            <w:pPr>
              <w:pStyle w:val="Bezproreda"/>
              <w:rPr>
                <w:rFonts w:hAnsi="Times New Roman" w:ascii="Times New Roman"/>
                <w:sz w:val="20"/>
                <w:szCs w:val="20"/>
              </w:rPr>
            </w:pPr>
            <w:r w:rsidRPr="0090263D">
              <w:rPr>
                <w:rFonts w:hAnsi="Times New Roman" w:ascii="Times New Roman"/>
                <w:sz w:val="20"/>
                <w:szCs w:val="20"/>
              </w:rPr>
              <w:t>/</w:t>
            </w:r>
          </w:p>
        </w:tc>
        <w:tc>
          <w:tcPr>
            <w:tcW w:type="pct" w:w="752"/>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Ugovor o dugoročnom kreditu partija 7020009961 od 10.02.2015.g. solemniziran po javnom bilježniku dana 11.02.2015.g. pod brojem OV-529/15, Bjanko zadužnica ovjerena kod javnog bilježnika Jagoda Vajdić Sevšek pod brojem OV-537/15 od 11.02.2015.g. na iznos od 500.000,00 kn</w:t>
            </w:r>
          </w:p>
        </w:tc>
      </w:tr>
      <w:tr w:rsidTr="00750DE1" w:rsidR="00052999" w:rsidRPr="0090263D">
        <w:trPr>
          <w:jc w:val="center"/>
        </w:trPr>
        <w:tc>
          <w:tcPr>
            <w:tcW w:type="pct" w:w="179"/>
          </w:tcPr>
          <w:p w:rsidRDefault="00052999" w:rsidP="00750DE1" w:rsidR="00052999" w:rsidRPr="0090263D">
            <w:pPr>
              <w:pStyle w:val="Bezproreda"/>
              <w:rPr>
                <w:rFonts w:hAnsi="Times New Roman" w:ascii="Times New Roman"/>
                <w:sz w:val="20"/>
                <w:szCs w:val="20"/>
              </w:rPr>
            </w:pPr>
            <w:r w:rsidRPr="0090263D">
              <w:rPr>
                <w:rFonts w:hAnsi="Times New Roman" w:ascii="Times New Roman"/>
                <w:sz w:val="20"/>
                <w:szCs w:val="20"/>
              </w:rPr>
              <w:t>2.</w:t>
            </w:r>
          </w:p>
        </w:tc>
        <w:tc>
          <w:tcPr>
            <w:tcW w:type="pct" w:w="498"/>
          </w:tcPr>
          <w:p w:rsidRDefault="00052999" w:rsidP="00750DE1" w:rsidR="00052999" w:rsidRPr="0090263D">
            <w:pPr>
              <w:pStyle w:val="Bezproreda"/>
              <w:rPr>
                <w:rFonts w:hAnsi="Times New Roman" w:ascii="Times New Roman"/>
                <w:sz w:val="20"/>
                <w:szCs w:val="20"/>
              </w:rPr>
            </w:pPr>
            <w:r w:rsidRPr="0090263D">
              <w:rPr>
                <w:rFonts w:hAnsi="Times New Roman" w:ascii="Times New Roman"/>
                <w:sz w:val="20"/>
                <w:szCs w:val="20"/>
              </w:rPr>
              <w:t xml:space="preserve">GRAD </w:t>
            </w:r>
            <w:r>
              <w:rPr>
                <w:rFonts w:hAnsi="Times New Roman" w:ascii="Times New Roman"/>
                <w:sz w:val="20"/>
                <w:szCs w:val="20"/>
              </w:rPr>
              <w:t>KUTINA</w:t>
            </w:r>
          </w:p>
        </w:tc>
        <w:tc>
          <w:tcPr>
            <w:tcW w:type="pct" w:w="451"/>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41888874500</w:t>
            </w:r>
          </w:p>
        </w:tc>
        <w:tc>
          <w:tcPr>
            <w:tcW w:type="pct" w:w="362"/>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Kutina, Trg kralja Tomislava 12</w:t>
            </w:r>
          </w:p>
        </w:tc>
        <w:tc>
          <w:tcPr>
            <w:tcW w:type="pct" w:w="407"/>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2.357.792,07</w:t>
            </w:r>
          </w:p>
        </w:tc>
        <w:tc>
          <w:tcPr>
            <w:tcW w:type="pct" w:w="633"/>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 xml:space="preserve">Ugovor o kupoprodaji od 22.03.2013.g. i Aneks broj 1 Ugovora o kupoprodaji od 17.05.2013.g., Rješenje o </w:t>
            </w:r>
            <w:r>
              <w:rPr>
                <w:rFonts w:hAnsi="Times New Roman" w:ascii="Times New Roman"/>
                <w:sz w:val="20"/>
                <w:szCs w:val="20"/>
              </w:rPr>
              <w:lastRenderedPageBreak/>
              <w:t>komunalnom doprinosu KLASA: UP/I-363-03/14-02/9999558, URBROJ: 2176/03-06/12-14-2 OD 23.09.2014.g., Bjanko zadužnica ovjerena kod javnog bilježnika Stjepana Šaškora pod brojem OV-2309/13 na iznos od 1.000.000,00 kn,  Bjanko zadužnica ovjerena kod javnog bilježnika Stjepana Šaškora pod brojem OV-2310/13 na iznos od 1.000.000,00 kn, Bjanko zadužnica ovjerena kod javnog bilježnika Joze Rotima pod brojem OV-8747/14 na iznos od 500.000,00 kn</w:t>
            </w:r>
          </w:p>
        </w:tc>
        <w:tc>
          <w:tcPr>
            <w:tcW w:type="pct" w:w="407"/>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lastRenderedPageBreak/>
              <w:t>2.357.792,07</w:t>
            </w:r>
          </w:p>
        </w:tc>
        <w:tc>
          <w:tcPr>
            <w:tcW w:type="pct" w:w="722"/>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 xml:space="preserve">Ugovor o kupoprodaji od 22.03.2013.g. i Aneks broj 1 Ugovora o kupoprodaji od 17.05.2013.g., Rješenje o komunalnom doprinosu </w:t>
            </w:r>
            <w:r>
              <w:rPr>
                <w:rFonts w:hAnsi="Times New Roman" w:ascii="Times New Roman"/>
                <w:sz w:val="20"/>
                <w:szCs w:val="20"/>
              </w:rPr>
              <w:lastRenderedPageBreak/>
              <w:t>KLASA: UP/I-363-03/14-02/9999558, URBROJ: 2176/03-06/12-14-2 OD 23.09.2014.g., Bjanko zadužnica ovjerena kod javnog bilježnika Stjepana Šaškora pod brojem OV-2309/13 na iznos od 1.000.000,00 kn,  Bjanko zadužnica ovjerena kod javnog bilježnika Stjepana Šaškora pod brojem OV-2310/13 na iznos od 1.000.000,00 kn, Bjanko zadužnica ovjerena kod javnog bilježnika Joze Rotima pod brojem OV-8747/14 na iznos od 500.000,00 kn</w:t>
            </w:r>
          </w:p>
        </w:tc>
        <w:tc>
          <w:tcPr>
            <w:tcW w:type="pct" w:w="273"/>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lastRenderedPageBreak/>
              <w:t>0,00</w:t>
            </w:r>
          </w:p>
        </w:tc>
        <w:tc>
          <w:tcPr>
            <w:tcW w:type="pct" w:w="316"/>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w:t>
            </w:r>
          </w:p>
        </w:tc>
        <w:tc>
          <w:tcPr>
            <w:tcW w:type="pct" w:w="752"/>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 xml:space="preserve">Rješenje o komunalnom doprinosu KLASA: UP/I-363-03/14-02/9999558, URBROJ: 2176/03-06/12-14-2 OD 23.09.2014.g., </w:t>
            </w:r>
            <w:r>
              <w:rPr>
                <w:rFonts w:hAnsi="Times New Roman" w:ascii="Times New Roman"/>
                <w:sz w:val="20"/>
                <w:szCs w:val="20"/>
              </w:rPr>
              <w:lastRenderedPageBreak/>
              <w:t>Bjanko zadužnica ovjerena kod javnog bilježnika Stjepana Šaškora pod brojem OV-2309/13 na iznos od 1.000.000,00 kn,  Bjanko zadužnica ovjerena kod javnog bilježnika Stjepana Šaškora pod brojem OV-2310/13 na iznos od 1.000.000,00 kn, Bjanko zadužnica ovjerena kod javnog bilježnika Joze Rotima pod brojem OV-8747/14 na iznos od 500.000,00 kn</w:t>
            </w:r>
          </w:p>
        </w:tc>
      </w:tr>
      <w:tr w:rsidTr="00750DE1" w:rsidR="00052999" w:rsidRPr="0090263D">
        <w:trPr>
          <w:trHeight w:val="1317"/>
          <w:jc w:val="center"/>
        </w:trPr>
        <w:tc>
          <w:tcPr>
            <w:tcW w:type="pct" w:w="179"/>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lastRenderedPageBreak/>
              <w:t>3</w:t>
            </w:r>
            <w:r w:rsidRPr="0090263D">
              <w:rPr>
                <w:rFonts w:hAnsi="Times New Roman" w:ascii="Times New Roman"/>
                <w:sz w:val="20"/>
                <w:szCs w:val="20"/>
              </w:rPr>
              <w:t>.</w:t>
            </w:r>
          </w:p>
        </w:tc>
        <w:tc>
          <w:tcPr>
            <w:tcW w:type="pct" w:w="498"/>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HEP ELEKTRA d.o.o.</w:t>
            </w:r>
          </w:p>
        </w:tc>
        <w:tc>
          <w:tcPr>
            <w:tcW w:type="pct" w:w="451"/>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43965974818</w:t>
            </w:r>
          </w:p>
        </w:tc>
        <w:tc>
          <w:tcPr>
            <w:tcW w:type="pct" w:w="362"/>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 xml:space="preserve">Ulica grada Vukovara 37, Zagreb </w:t>
            </w:r>
          </w:p>
        </w:tc>
        <w:tc>
          <w:tcPr>
            <w:tcW w:type="pct" w:w="407"/>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1.401,00</w:t>
            </w:r>
          </w:p>
        </w:tc>
        <w:tc>
          <w:tcPr>
            <w:tcW w:type="pct" w:w="633"/>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Računi, Izvodi iz poslovnih knjiga, Rješenje o ovrsi javnog bilježnika Mira Malačić, Ovrv-1226/16 od 08.11.2016.g.</w:t>
            </w:r>
          </w:p>
        </w:tc>
        <w:tc>
          <w:tcPr>
            <w:tcW w:type="pct" w:w="407"/>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1.401,00</w:t>
            </w:r>
          </w:p>
        </w:tc>
        <w:tc>
          <w:tcPr>
            <w:tcW w:type="pct" w:w="722"/>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Računi, Izvodi iz poslovnih knjiga, Rješenje o ovrsi javnog bilježnika Mira Malačić, Ovrv-1226/16 od 08.11.2016.g.</w:t>
            </w:r>
          </w:p>
        </w:tc>
        <w:tc>
          <w:tcPr>
            <w:tcW w:type="pct" w:w="273"/>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0,00</w:t>
            </w:r>
          </w:p>
        </w:tc>
        <w:tc>
          <w:tcPr>
            <w:tcW w:type="pct" w:w="316"/>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w:t>
            </w:r>
          </w:p>
        </w:tc>
        <w:tc>
          <w:tcPr>
            <w:tcW w:type="pct" w:w="752"/>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/Računi, Izvodi iz poslovnih knjiga, Rješenje o ovrsi javnog bilježnika Mira Malačić, Ovrv-1226/16 od 08.11.2016.g.</w:t>
            </w:r>
          </w:p>
        </w:tc>
      </w:tr>
      <w:tr w:rsidTr="00750DE1" w:rsidR="00052999" w:rsidRPr="0090263D">
        <w:trPr>
          <w:trHeight w:val="860"/>
          <w:jc w:val="center"/>
        </w:trPr>
        <w:tc>
          <w:tcPr>
            <w:tcW w:type="pct" w:w="179"/>
          </w:tcPr>
          <w:p w:rsidRDefault="00052999" w:rsidP="00750DE1" w:rsidR="00052999">
            <w:pPr>
              <w:pStyle w:val="Bezproreda"/>
              <w:rPr>
                <w:rFonts w:hAnsi="Times New Roman" w:ascii="Times New Roman"/>
                <w:sz w:val="20"/>
                <w:szCs w:val="20"/>
              </w:rPr>
            </w:pPr>
            <w:r>
              <w:rPr>
                <w:rFonts w:hAnsi="Times New Roman" w:ascii="Times New Roman"/>
                <w:sz w:val="20"/>
                <w:szCs w:val="20"/>
              </w:rPr>
              <w:lastRenderedPageBreak/>
              <w:t xml:space="preserve">4. </w:t>
            </w:r>
          </w:p>
        </w:tc>
        <w:tc>
          <w:tcPr>
            <w:tcW w:type="pct" w:w="498"/>
          </w:tcPr>
          <w:p w:rsidRDefault="00052999" w:rsidP="00750DE1" w:rsidR="00052999">
            <w:pPr>
              <w:pStyle w:val="Bezproreda"/>
              <w:rPr>
                <w:rFonts w:hAnsi="Times New Roman" w:ascii="Times New Roman"/>
                <w:sz w:val="20"/>
                <w:szCs w:val="20"/>
              </w:rPr>
            </w:pPr>
            <w:r w:rsidRPr="0090263D">
              <w:rPr>
                <w:rFonts w:hAnsi="Times New Roman" w:ascii="Times New Roman"/>
                <w:sz w:val="20"/>
                <w:szCs w:val="20"/>
              </w:rPr>
              <w:t xml:space="preserve">REPUBLIKA HRVATSKA, Ministarstvo financija, </w:t>
            </w:r>
            <w:r>
              <w:rPr>
                <w:rFonts w:hAnsi="Times New Roman" w:ascii="Times New Roman"/>
                <w:sz w:val="20"/>
                <w:szCs w:val="20"/>
              </w:rPr>
              <w:t xml:space="preserve">Porezna uprava, Područni ured Sisak, </w:t>
            </w:r>
            <w:r w:rsidRPr="0090263D">
              <w:rPr>
                <w:rFonts w:hAnsi="Times New Roman" w:ascii="Times New Roman"/>
                <w:sz w:val="20"/>
                <w:szCs w:val="20"/>
              </w:rPr>
              <w:t xml:space="preserve">zastupana po Županijskom državnom odvjetništvu u </w:t>
            </w:r>
            <w:r>
              <w:rPr>
                <w:rFonts w:hAnsi="Times New Roman" w:ascii="Times New Roman"/>
                <w:sz w:val="20"/>
                <w:szCs w:val="20"/>
              </w:rPr>
              <w:t>Sisku</w:t>
            </w:r>
          </w:p>
        </w:tc>
        <w:tc>
          <w:tcPr>
            <w:tcW w:type="pct" w:w="451"/>
          </w:tcPr>
          <w:p w:rsidRDefault="00052999" w:rsidP="00750DE1" w:rsidR="00052999">
            <w:pPr>
              <w:pStyle w:val="Bezproreda"/>
              <w:rPr>
                <w:rFonts w:hAnsi="Times New Roman" w:ascii="Times New Roman"/>
                <w:sz w:val="20"/>
                <w:szCs w:val="20"/>
              </w:rPr>
            </w:pPr>
            <w:r w:rsidRPr="0090263D">
              <w:rPr>
                <w:rFonts w:hAnsi="Times New Roman" w:ascii="Times New Roman"/>
                <w:sz w:val="20"/>
                <w:szCs w:val="20"/>
              </w:rPr>
              <w:t>18683136487</w:t>
            </w:r>
          </w:p>
        </w:tc>
        <w:tc>
          <w:tcPr>
            <w:tcW w:type="pct" w:w="362"/>
          </w:tcPr>
          <w:p w:rsidRDefault="00052999" w:rsidP="00750DE1" w:rsidR="00052999">
            <w:pPr>
              <w:pStyle w:val="Bezproreda"/>
              <w:rPr>
                <w:rFonts w:hAnsi="Times New Roman" w:ascii="Times New Roman"/>
                <w:sz w:val="20"/>
                <w:szCs w:val="20"/>
              </w:rPr>
            </w:pPr>
            <w:r>
              <w:rPr>
                <w:rFonts w:hAnsi="Times New Roman" w:ascii="Times New Roman"/>
                <w:sz w:val="20"/>
                <w:szCs w:val="20"/>
              </w:rPr>
              <w:t xml:space="preserve">Sisak, S. i A. Radića 30 </w:t>
            </w:r>
          </w:p>
        </w:tc>
        <w:tc>
          <w:tcPr>
            <w:tcW w:type="pct" w:w="407"/>
          </w:tcPr>
          <w:p w:rsidRDefault="00052999" w:rsidP="00750DE1" w:rsidR="00052999">
            <w:pPr>
              <w:pStyle w:val="Bezproreda"/>
              <w:rPr>
                <w:rFonts w:hAnsi="Times New Roman" w:ascii="Times New Roman"/>
                <w:sz w:val="20"/>
                <w:szCs w:val="20"/>
              </w:rPr>
            </w:pPr>
            <w:r>
              <w:rPr>
                <w:rFonts w:hAnsi="Times New Roman" w:ascii="Times New Roman"/>
                <w:sz w:val="20"/>
                <w:szCs w:val="20"/>
              </w:rPr>
              <w:t>279.653,49</w:t>
            </w:r>
          </w:p>
        </w:tc>
        <w:tc>
          <w:tcPr>
            <w:tcW w:type="pct" w:w="633"/>
          </w:tcPr>
          <w:p w:rsidRDefault="00052999" w:rsidP="00750DE1" w:rsidR="00052999">
            <w:pPr>
              <w:pStyle w:val="Bezproreda"/>
              <w:rPr>
                <w:rFonts w:hAnsi="Times New Roman" w:ascii="Times New Roman"/>
                <w:sz w:val="20"/>
                <w:szCs w:val="20"/>
              </w:rPr>
            </w:pPr>
            <w:r>
              <w:rPr>
                <w:rFonts w:hAnsi="Times New Roman" w:ascii="Times New Roman"/>
                <w:sz w:val="20"/>
                <w:szCs w:val="20"/>
              </w:rPr>
              <w:t xml:space="preserve">Rješenje Ministarstva financija, Porezne uprave, Područni ured Središnja Hrvatska, KLASA: UP/I-471-02/2016-01/87, URBROJ: 513-07-25-01/16-1 od 23. ožujka 2016.g.,  Rješenje Ministarstva financija, Porezne uprave, Područni ured Zagreb, Ispostava za poreze građana, KLASA: UP/I-410-20/2015-001/5416, URBROJ: 513-07-24-10/2015-04 od 10. travnja 2015.g., Rješenje Ministarstva financija, Porezne uprave, Područni ured Zagreb, Ispostava za poreze građana, KLASA: UP/I-410-20/2015-001/22659, URBROJ: 513-07-24-10/2015-04 od 3. prosinca 2015.g., </w:t>
            </w:r>
            <w:r>
              <w:rPr>
                <w:rFonts w:hAnsi="Times New Roman" w:ascii="Times New Roman"/>
                <w:sz w:val="20"/>
                <w:szCs w:val="20"/>
              </w:rPr>
              <w:lastRenderedPageBreak/>
              <w:t xml:space="preserve">Rješenje Općinskog građanskog suda u Zagrebu od 15. srpnja 2016.g., Z-44578/15, Rješenje Općinskog suda u Sisku-Stalna služba u Kutini, poslovni broj Povrv-1955/15 od 18. listopada 2017.g., Ovjereni izlist iz informacijskog sustava Porezne uprave </w:t>
            </w:r>
          </w:p>
        </w:tc>
        <w:tc>
          <w:tcPr>
            <w:tcW w:type="pct" w:w="407"/>
          </w:tcPr>
          <w:p w:rsidRDefault="00052999" w:rsidP="00750DE1" w:rsidR="00052999">
            <w:pPr>
              <w:pStyle w:val="Bezproreda"/>
              <w:rPr>
                <w:rFonts w:hAnsi="Times New Roman" w:ascii="Times New Roman"/>
                <w:sz w:val="20"/>
                <w:szCs w:val="20"/>
              </w:rPr>
            </w:pPr>
            <w:r>
              <w:rPr>
                <w:rFonts w:hAnsi="Times New Roman" w:ascii="Times New Roman"/>
                <w:sz w:val="20"/>
                <w:szCs w:val="20"/>
              </w:rPr>
              <w:lastRenderedPageBreak/>
              <w:t>279.653,49</w:t>
            </w:r>
          </w:p>
        </w:tc>
        <w:tc>
          <w:tcPr>
            <w:tcW w:type="pct" w:w="722"/>
          </w:tcPr>
          <w:p w:rsidRDefault="00052999" w:rsidP="00750DE1" w:rsidR="00052999">
            <w:pPr>
              <w:pStyle w:val="Bezproreda"/>
              <w:rPr>
                <w:rFonts w:hAnsi="Times New Roman" w:ascii="Times New Roman"/>
                <w:sz w:val="20"/>
                <w:szCs w:val="20"/>
              </w:rPr>
            </w:pPr>
            <w:r>
              <w:rPr>
                <w:rFonts w:hAnsi="Times New Roman" w:ascii="Times New Roman"/>
                <w:sz w:val="20"/>
                <w:szCs w:val="20"/>
              </w:rPr>
              <w:t xml:space="preserve">Rješenje Ministarstva financija, Porezne uprave, Područni ured Središnja Hrvatska, KLASA: UP/I-471-02/2016-01/87, URBROJ: 513-07-25-01/16-1 od 23. ožujka 2016.g.,  Rješenje Ministarstva financija, Porezne uprave, Područni ured Zagreb, Ispostava za poreze građana, KLASA: UP/I-410-20/2015-001/5416, URBROJ: 513-07-24-10/2015-04 od 10. travnja 2015.g., Rješenje Ministarstva financija, Porezne uprave, Područni ured Zagreb, Ispostava za poreze građana, KLASA: UP/I-410-20/2015-001/22659, URBROJ: 513-07-24-10/2015-04 od 3. prosinca 2015.g., Rješenje Općinskog građanskog suda u Zagrebu od 15. srpnja 2016.g., Z-44578/15, Rješenje Općinskog suda u Sisku-Stalna služba u Kutini, poslovni broj Povrv-1955/15 od 18. listopada 2017.g., Ovjereni </w:t>
            </w:r>
            <w:r>
              <w:rPr>
                <w:rFonts w:hAnsi="Times New Roman" w:ascii="Times New Roman"/>
                <w:sz w:val="20"/>
                <w:szCs w:val="20"/>
              </w:rPr>
              <w:lastRenderedPageBreak/>
              <w:t>izlist iz informacijskog sustava Porezne uprave</w:t>
            </w:r>
          </w:p>
        </w:tc>
        <w:tc>
          <w:tcPr>
            <w:tcW w:type="pct" w:w="273"/>
          </w:tcPr>
          <w:p w:rsidRDefault="00052999" w:rsidP="00750DE1" w:rsidR="00052999">
            <w:pPr>
              <w:pStyle w:val="Bezproreda"/>
              <w:rPr>
                <w:rFonts w:hAnsi="Times New Roman" w:ascii="Times New Roman"/>
                <w:sz w:val="20"/>
                <w:szCs w:val="20"/>
              </w:rPr>
            </w:pPr>
            <w:r>
              <w:rPr>
                <w:rFonts w:hAnsi="Times New Roman" w:ascii="Times New Roman"/>
                <w:sz w:val="20"/>
                <w:szCs w:val="20"/>
              </w:rPr>
              <w:lastRenderedPageBreak/>
              <w:t>0,00</w:t>
            </w:r>
          </w:p>
        </w:tc>
        <w:tc>
          <w:tcPr>
            <w:tcW w:type="pct" w:w="316"/>
          </w:tcPr>
          <w:p w:rsidRDefault="00052999" w:rsidP="00750DE1" w:rsidR="00052999">
            <w:pPr>
              <w:pStyle w:val="Bezproreda"/>
              <w:rPr>
                <w:rFonts w:hAnsi="Times New Roman" w:ascii="Times New Roman"/>
                <w:sz w:val="20"/>
                <w:szCs w:val="20"/>
              </w:rPr>
            </w:pPr>
            <w:r>
              <w:rPr>
                <w:rFonts w:hAnsi="Times New Roman" w:ascii="Times New Roman"/>
                <w:sz w:val="20"/>
                <w:szCs w:val="20"/>
              </w:rPr>
              <w:t>/</w:t>
            </w:r>
          </w:p>
        </w:tc>
        <w:tc>
          <w:tcPr>
            <w:tcW w:type="pct" w:w="752"/>
          </w:tcPr>
          <w:p w:rsidRDefault="00052999" w:rsidP="00750DE1" w:rsidR="00052999">
            <w:pPr>
              <w:pStyle w:val="Bezproreda"/>
              <w:rPr>
                <w:rFonts w:hAnsi="Times New Roman" w:ascii="Times New Roman"/>
                <w:sz w:val="20"/>
                <w:szCs w:val="20"/>
              </w:rPr>
            </w:pPr>
            <w:r>
              <w:rPr>
                <w:rFonts w:hAnsi="Times New Roman" w:ascii="Times New Roman"/>
                <w:sz w:val="20"/>
                <w:szCs w:val="20"/>
              </w:rPr>
              <w:t>Rješenje Ministarstva financija, Porezne uprave, Područni ured Središnja Hrvatska, KLASA: UP/I-471-02/2016-01/87, URBROJ: 513-07-25-01/16-1 od 23. ožujka 2016.g.,  Rješenje Ministarstva financija, Porezne uprave, Područni ured Zagreb, Ispostava za poreze građana, KLASA: UP/I-410-20/2015-001/5416, URBROJ: 513-07-24-10/2015-04 od 10. travnja 2015.g., Rješenje Ministarstva financija, Porezne uprave, Područni ured Zagreb, Ispostava za poreze građana, KLASA: UP/I-410-20/2015-001/22659, URBROJ: 513-07-24-10/2015-04 od 3. prosinca 2015.g., Rješenje Općinskog građanskog suda u Zagrebu od 15. srpnja 2016.g., Z-44578/15, Rješenje Općinskog suda u Sisku-Stalna služba u Kutini, poslovni broj Povrv-1955/15 od 18. listopada 2017.g.</w:t>
            </w:r>
          </w:p>
        </w:tc>
      </w:tr>
      <w:tr w:rsidTr="00750DE1" w:rsidR="00052999" w:rsidRPr="0090263D">
        <w:trPr>
          <w:jc w:val="center"/>
        </w:trPr>
        <w:tc>
          <w:tcPr>
            <w:tcW w:type="pct" w:w="179"/>
          </w:tcPr>
          <w:p w:rsidRDefault="00052999" w:rsidP="00750DE1" w:rsidR="00052999">
            <w:pPr>
              <w:pStyle w:val="Bezproreda"/>
              <w:rPr>
                <w:rFonts w:hAnsi="Times New Roman" w:ascii="Times New Roman"/>
                <w:sz w:val="20"/>
                <w:szCs w:val="20"/>
              </w:rPr>
            </w:pPr>
            <w:r>
              <w:rPr>
                <w:rFonts w:hAnsi="Times New Roman" w:ascii="Times New Roman"/>
                <w:sz w:val="20"/>
                <w:szCs w:val="20"/>
              </w:rPr>
              <w:lastRenderedPageBreak/>
              <w:t>5.</w:t>
            </w:r>
          </w:p>
        </w:tc>
        <w:tc>
          <w:tcPr>
            <w:tcW w:type="pct" w:w="498"/>
          </w:tcPr>
          <w:p w:rsidRDefault="00052999" w:rsidP="00750DE1" w:rsidR="00052999">
            <w:pPr>
              <w:pStyle w:val="Bezproreda"/>
              <w:rPr>
                <w:rFonts w:hAnsi="Times New Roman" w:ascii="Times New Roman"/>
                <w:sz w:val="20"/>
                <w:szCs w:val="20"/>
              </w:rPr>
            </w:pPr>
            <w:r>
              <w:rPr>
                <w:rFonts w:hAnsi="Times New Roman" w:ascii="Times New Roman"/>
                <w:sz w:val="20"/>
                <w:szCs w:val="20"/>
              </w:rPr>
              <w:t xml:space="preserve">HRVATSKE VODE </w:t>
            </w:r>
          </w:p>
        </w:tc>
        <w:tc>
          <w:tcPr>
            <w:tcW w:type="pct" w:w="451"/>
          </w:tcPr>
          <w:p w:rsidRDefault="00052999" w:rsidP="00750DE1" w:rsidR="00052999">
            <w:pPr>
              <w:pStyle w:val="Bezproreda"/>
              <w:rPr>
                <w:rFonts w:hAnsi="Times New Roman" w:ascii="Times New Roman"/>
                <w:sz w:val="20"/>
                <w:szCs w:val="20"/>
              </w:rPr>
            </w:pPr>
            <w:r>
              <w:rPr>
                <w:rFonts w:hAnsi="Times New Roman" w:ascii="Times New Roman"/>
                <w:sz w:val="20"/>
                <w:szCs w:val="20"/>
              </w:rPr>
              <w:t>28921383001</w:t>
            </w:r>
          </w:p>
        </w:tc>
        <w:tc>
          <w:tcPr>
            <w:tcW w:type="pct" w:w="362"/>
          </w:tcPr>
          <w:p w:rsidRDefault="00052999" w:rsidP="00750DE1" w:rsidR="00052999">
            <w:pPr>
              <w:pStyle w:val="Bezproreda"/>
              <w:rPr>
                <w:rFonts w:hAnsi="Times New Roman" w:ascii="Times New Roman"/>
                <w:sz w:val="20"/>
                <w:szCs w:val="20"/>
              </w:rPr>
            </w:pPr>
            <w:r>
              <w:rPr>
                <w:rFonts w:hAnsi="Times New Roman" w:ascii="Times New Roman"/>
                <w:sz w:val="20"/>
                <w:szCs w:val="20"/>
              </w:rPr>
              <w:t xml:space="preserve">Ulica grada Vukovara 220, Zagreb </w:t>
            </w:r>
          </w:p>
        </w:tc>
        <w:tc>
          <w:tcPr>
            <w:tcW w:type="pct" w:w="407"/>
          </w:tcPr>
          <w:p w:rsidRDefault="00052999" w:rsidP="00750DE1" w:rsidR="00052999">
            <w:pPr>
              <w:pStyle w:val="Bezproreda"/>
              <w:rPr>
                <w:rFonts w:hAnsi="Times New Roman" w:ascii="Times New Roman"/>
                <w:sz w:val="20"/>
                <w:szCs w:val="20"/>
              </w:rPr>
            </w:pPr>
            <w:r>
              <w:rPr>
                <w:rFonts w:hAnsi="Times New Roman" w:ascii="Times New Roman"/>
                <w:sz w:val="20"/>
                <w:szCs w:val="20"/>
              </w:rPr>
              <w:t>200.948,23</w:t>
            </w:r>
          </w:p>
        </w:tc>
        <w:tc>
          <w:tcPr>
            <w:tcW w:type="pct" w:w="633"/>
          </w:tcPr>
          <w:p w:rsidRDefault="00052999" w:rsidP="00750DE1" w:rsidR="00052999">
            <w:pPr>
              <w:pStyle w:val="Bezproreda"/>
              <w:rPr>
                <w:rFonts w:hAnsi="Times New Roman" w:ascii="Times New Roman"/>
                <w:sz w:val="20"/>
                <w:szCs w:val="20"/>
              </w:rPr>
            </w:pPr>
            <w:r>
              <w:rPr>
                <w:rFonts w:hAnsi="Times New Roman" w:ascii="Times New Roman"/>
                <w:sz w:val="20"/>
                <w:szCs w:val="20"/>
              </w:rPr>
              <w:t xml:space="preserve">Rješenje Hrvatskih voda o utvrđenju vodnog doprinosa Klasa: UP/I-325-08/14-01/0057224, URBROJ: 274-3109-2-14-4 od 28.10.2014.g., financijska kartica obveznika, obračun kamata </w:t>
            </w:r>
          </w:p>
        </w:tc>
        <w:tc>
          <w:tcPr>
            <w:tcW w:type="pct" w:w="407"/>
          </w:tcPr>
          <w:p w:rsidRDefault="00052999" w:rsidP="00750DE1" w:rsidR="00052999">
            <w:pPr>
              <w:pStyle w:val="Bezproreda"/>
              <w:rPr>
                <w:rFonts w:hAnsi="Times New Roman" w:ascii="Times New Roman"/>
                <w:sz w:val="20"/>
                <w:szCs w:val="20"/>
              </w:rPr>
            </w:pPr>
            <w:r>
              <w:rPr>
                <w:rFonts w:hAnsi="Times New Roman" w:ascii="Times New Roman"/>
                <w:sz w:val="20"/>
                <w:szCs w:val="20"/>
              </w:rPr>
              <w:t>200.948,23</w:t>
            </w:r>
          </w:p>
        </w:tc>
        <w:tc>
          <w:tcPr>
            <w:tcW w:type="pct" w:w="722"/>
          </w:tcPr>
          <w:p w:rsidRDefault="00052999" w:rsidP="00750DE1" w:rsidR="00052999">
            <w:pPr>
              <w:pStyle w:val="Bezproreda"/>
              <w:rPr>
                <w:rFonts w:hAnsi="Times New Roman" w:ascii="Times New Roman"/>
                <w:sz w:val="20"/>
                <w:szCs w:val="20"/>
              </w:rPr>
            </w:pPr>
            <w:r>
              <w:rPr>
                <w:rFonts w:hAnsi="Times New Roman" w:ascii="Times New Roman"/>
                <w:sz w:val="20"/>
                <w:szCs w:val="20"/>
              </w:rPr>
              <w:t>Rješenje Hrvatskih voda o utvrđenju vodnog doprinosa Klasa: UP/I-325-08/14-01/0057224, URBROJ: 274-3109-2-14-4 od 28.10.2014.g., financijska kartica obveznika, obračun kamata</w:t>
            </w:r>
          </w:p>
        </w:tc>
        <w:tc>
          <w:tcPr>
            <w:tcW w:type="pct" w:w="273"/>
          </w:tcPr>
          <w:p w:rsidRDefault="00052999" w:rsidP="00750DE1" w:rsidR="00052999">
            <w:pPr>
              <w:pStyle w:val="Bezproreda"/>
              <w:rPr>
                <w:rFonts w:hAnsi="Times New Roman" w:ascii="Times New Roman"/>
                <w:sz w:val="20"/>
                <w:szCs w:val="20"/>
              </w:rPr>
            </w:pPr>
            <w:r>
              <w:rPr>
                <w:rFonts w:hAnsi="Times New Roman" w:ascii="Times New Roman"/>
                <w:sz w:val="20"/>
                <w:szCs w:val="20"/>
              </w:rPr>
              <w:t>0,00</w:t>
            </w:r>
          </w:p>
        </w:tc>
        <w:tc>
          <w:tcPr>
            <w:tcW w:type="pct" w:w="316"/>
          </w:tcPr>
          <w:p w:rsidRDefault="00052999" w:rsidP="00750DE1" w:rsidR="00052999">
            <w:pPr>
              <w:pStyle w:val="Bezproreda"/>
              <w:rPr>
                <w:rFonts w:hAnsi="Times New Roman" w:ascii="Times New Roman"/>
                <w:sz w:val="20"/>
                <w:szCs w:val="20"/>
              </w:rPr>
            </w:pPr>
            <w:r>
              <w:rPr>
                <w:rFonts w:hAnsi="Times New Roman" w:ascii="Times New Roman"/>
                <w:sz w:val="20"/>
                <w:szCs w:val="20"/>
              </w:rPr>
              <w:t>/</w:t>
            </w:r>
          </w:p>
        </w:tc>
        <w:tc>
          <w:tcPr>
            <w:tcW w:type="pct" w:w="752"/>
          </w:tcPr>
          <w:p w:rsidRDefault="00052999" w:rsidP="00750DE1" w:rsidR="00052999">
            <w:pPr>
              <w:pStyle w:val="Bezproreda"/>
              <w:rPr>
                <w:rFonts w:hAnsi="Times New Roman" w:ascii="Times New Roman"/>
                <w:sz w:val="20"/>
                <w:szCs w:val="20"/>
              </w:rPr>
            </w:pPr>
            <w:r>
              <w:rPr>
                <w:rFonts w:hAnsi="Times New Roman" w:ascii="Times New Roman"/>
                <w:sz w:val="20"/>
                <w:szCs w:val="20"/>
              </w:rPr>
              <w:t>Rješenje Hrvatskih voda o utvrđenju vodnog doprinosa Klasa: UP/I-325-08/14-01/0057224, URBROJ: 274-3109-2-14-4 od 28.10.2014.g.</w:t>
            </w:r>
          </w:p>
        </w:tc>
      </w:tr>
      <w:tr w:rsidTr="00750DE1" w:rsidR="00052999" w:rsidRPr="0090263D">
        <w:trPr>
          <w:jc w:val="center"/>
        </w:trPr>
        <w:tc>
          <w:tcPr>
            <w:tcW w:type="pct" w:w="179"/>
          </w:tcPr>
          <w:p w:rsidRDefault="00052999" w:rsidP="00750DE1" w:rsidR="00052999">
            <w:pPr>
              <w:pStyle w:val="Bezproreda"/>
              <w:rPr>
                <w:rFonts w:hAnsi="Times New Roman" w:ascii="Times New Roman"/>
                <w:sz w:val="20"/>
                <w:szCs w:val="20"/>
              </w:rPr>
            </w:pPr>
            <w:r>
              <w:rPr>
                <w:rFonts w:hAnsi="Times New Roman" w:ascii="Times New Roman"/>
                <w:sz w:val="20"/>
                <w:szCs w:val="20"/>
              </w:rPr>
              <w:t>6.</w:t>
            </w:r>
          </w:p>
        </w:tc>
        <w:tc>
          <w:tcPr>
            <w:tcW w:type="pct" w:w="498"/>
          </w:tcPr>
          <w:p w:rsidRDefault="00052999" w:rsidP="00750DE1" w:rsidR="00052999">
            <w:pPr>
              <w:pStyle w:val="Bezproreda"/>
              <w:rPr>
                <w:rFonts w:hAnsi="Times New Roman" w:ascii="Times New Roman"/>
                <w:sz w:val="20"/>
                <w:szCs w:val="20"/>
              </w:rPr>
            </w:pPr>
            <w:r>
              <w:rPr>
                <w:rFonts w:hAnsi="Times New Roman" w:ascii="Times New Roman"/>
                <w:sz w:val="20"/>
                <w:szCs w:val="20"/>
              </w:rPr>
              <w:t xml:space="preserve">VISOKO POTKROVLJE d.o.o., </w:t>
            </w:r>
          </w:p>
        </w:tc>
        <w:tc>
          <w:tcPr>
            <w:tcW w:type="pct" w:w="451"/>
          </w:tcPr>
          <w:p w:rsidRDefault="00052999" w:rsidP="00750DE1" w:rsidR="00052999">
            <w:pPr>
              <w:pStyle w:val="Bezproreda"/>
              <w:rPr>
                <w:rFonts w:hAnsi="Times New Roman" w:ascii="Times New Roman"/>
                <w:sz w:val="20"/>
                <w:szCs w:val="20"/>
              </w:rPr>
            </w:pPr>
            <w:r>
              <w:rPr>
                <w:rFonts w:hAnsi="Times New Roman" w:ascii="Times New Roman"/>
                <w:sz w:val="20"/>
                <w:szCs w:val="20"/>
              </w:rPr>
              <w:t>28887408223</w:t>
            </w:r>
          </w:p>
        </w:tc>
        <w:tc>
          <w:tcPr>
            <w:tcW w:type="pct" w:w="362"/>
          </w:tcPr>
          <w:p w:rsidRDefault="00052999" w:rsidP="00750DE1" w:rsidR="00052999">
            <w:pPr>
              <w:pStyle w:val="Bezproreda"/>
              <w:rPr>
                <w:rFonts w:hAnsi="Times New Roman" w:ascii="Times New Roman"/>
                <w:sz w:val="20"/>
                <w:szCs w:val="20"/>
              </w:rPr>
            </w:pPr>
            <w:r>
              <w:rPr>
                <w:rFonts w:hAnsi="Times New Roman" w:ascii="Times New Roman"/>
                <w:sz w:val="20"/>
                <w:szCs w:val="20"/>
              </w:rPr>
              <w:t>Put Mostina 8, Split</w:t>
            </w:r>
          </w:p>
        </w:tc>
        <w:tc>
          <w:tcPr>
            <w:tcW w:type="pct" w:w="407"/>
          </w:tcPr>
          <w:p w:rsidRDefault="00052999" w:rsidP="00750DE1" w:rsidR="00052999">
            <w:pPr>
              <w:pStyle w:val="Bezproreda"/>
              <w:rPr>
                <w:rFonts w:hAnsi="Times New Roman" w:ascii="Times New Roman"/>
                <w:sz w:val="20"/>
                <w:szCs w:val="20"/>
              </w:rPr>
            </w:pPr>
            <w:r>
              <w:rPr>
                <w:rFonts w:hAnsi="Times New Roman" w:ascii="Times New Roman"/>
                <w:sz w:val="20"/>
                <w:szCs w:val="20"/>
              </w:rPr>
              <w:t>2.297.564,96</w:t>
            </w:r>
          </w:p>
        </w:tc>
        <w:tc>
          <w:tcPr>
            <w:tcW w:type="pct" w:w="633"/>
          </w:tcPr>
          <w:p w:rsidRDefault="00052999" w:rsidP="00750DE1" w:rsidR="00052999">
            <w:pPr>
              <w:pStyle w:val="Bezproreda"/>
              <w:rPr>
                <w:rFonts w:hAnsi="Times New Roman" w:ascii="Times New Roman"/>
                <w:sz w:val="20"/>
                <w:szCs w:val="20"/>
              </w:rPr>
            </w:pPr>
            <w:r>
              <w:rPr>
                <w:rFonts w:hAnsi="Times New Roman" w:ascii="Times New Roman"/>
                <w:sz w:val="20"/>
                <w:szCs w:val="20"/>
              </w:rPr>
              <w:t xml:space="preserve">Rješenje o ovrsi na temelju vjerodtostojne isprave javnog bilježnika Mire Malačić iz Kutine, poslovni broj Ovrv-127/2017 od 09.05.2017.g., pravomoćno i </w:t>
            </w:r>
            <w:r>
              <w:rPr>
                <w:rFonts w:hAnsi="Times New Roman" w:ascii="Times New Roman"/>
                <w:sz w:val="20"/>
                <w:szCs w:val="20"/>
              </w:rPr>
              <w:lastRenderedPageBreak/>
              <w:t xml:space="preserve">ovršno 22.07.2017.g., ispis obračuna kamata </w:t>
            </w:r>
          </w:p>
        </w:tc>
        <w:tc>
          <w:tcPr>
            <w:tcW w:type="pct" w:w="407"/>
          </w:tcPr>
          <w:p w:rsidRDefault="00052999" w:rsidP="00750DE1" w:rsidR="00052999">
            <w:pPr>
              <w:pStyle w:val="Bezproreda"/>
              <w:rPr>
                <w:rFonts w:hAnsi="Times New Roman" w:ascii="Times New Roman"/>
                <w:sz w:val="20"/>
                <w:szCs w:val="20"/>
              </w:rPr>
            </w:pPr>
            <w:r>
              <w:rPr>
                <w:rFonts w:hAnsi="Times New Roman" w:ascii="Times New Roman"/>
                <w:sz w:val="20"/>
                <w:szCs w:val="20"/>
              </w:rPr>
              <w:lastRenderedPageBreak/>
              <w:t>2.297.564,96</w:t>
            </w:r>
          </w:p>
        </w:tc>
        <w:tc>
          <w:tcPr>
            <w:tcW w:type="pct" w:w="722"/>
          </w:tcPr>
          <w:p w:rsidRDefault="00052999" w:rsidP="00750DE1" w:rsidR="00052999">
            <w:pPr>
              <w:pStyle w:val="Bezproreda"/>
              <w:rPr>
                <w:rFonts w:hAnsi="Times New Roman" w:ascii="Times New Roman"/>
                <w:sz w:val="20"/>
                <w:szCs w:val="20"/>
              </w:rPr>
            </w:pPr>
            <w:r>
              <w:rPr>
                <w:rFonts w:hAnsi="Times New Roman" w:ascii="Times New Roman"/>
                <w:sz w:val="20"/>
                <w:szCs w:val="20"/>
              </w:rPr>
              <w:t xml:space="preserve">Rješenje o ovrsi na temelju vjerodtostojne isprave javnog bilježnika Mire Malačić iz Kutine, poslovni broj Ovrv-127/2017 od 09.05.2017.g., pravomoćno i ovršno 22.07.2017.g., </w:t>
            </w:r>
            <w:r>
              <w:rPr>
                <w:rFonts w:hAnsi="Times New Roman" w:ascii="Times New Roman"/>
                <w:sz w:val="20"/>
                <w:szCs w:val="20"/>
              </w:rPr>
              <w:lastRenderedPageBreak/>
              <w:t>ispis obračuna kamata</w:t>
            </w:r>
          </w:p>
        </w:tc>
        <w:tc>
          <w:tcPr>
            <w:tcW w:type="pct" w:w="273"/>
          </w:tcPr>
          <w:p w:rsidRDefault="00052999" w:rsidP="00750DE1" w:rsidR="00052999">
            <w:pPr>
              <w:pStyle w:val="Bezproreda"/>
              <w:rPr>
                <w:rFonts w:hAnsi="Times New Roman" w:ascii="Times New Roman"/>
                <w:sz w:val="20"/>
                <w:szCs w:val="20"/>
              </w:rPr>
            </w:pPr>
            <w:r>
              <w:rPr>
                <w:rFonts w:hAnsi="Times New Roman" w:ascii="Times New Roman"/>
                <w:sz w:val="20"/>
                <w:szCs w:val="20"/>
              </w:rPr>
              <w:lastRenderedPageBreak/>
              <w:t>0,00</w:t>
            </w:r>
          </w:p>
        </w:tc>
        <w:tc>
          <w:tcPr>
            <w:tcW w:type="pct" w:w="316"/>
          </w:tcPr>
          <w:p w:rsidRDefault="00052999" w:rsidP="00750DE1" w:rsidR="00052999">
            <w:pPr>
              <w:pStyle w:val="Bezproreda"/>
              <w:rPr>
                <w:rFonts w:hAnsi="Times New Roman" w:ascii="Times New Roman"/>
                <w:sz w:val="20"/>
                <w:szCs w:val="20"/>
              </w:rPr>
            </w:pPr>
            <w:r>
              <w:rPr>
                <w:rFonts w:hAnsi="Times New Roman" w:ascii="Times New Roman"/>
                <w:sz w:val="20"/>
                <w:szCs w:val="20"/>
              </w:rPr>
              <w:t>/</w:t>
            </w:r>
          </w:p>
        </w:tc>
        <w:tc>
          <w:tcPr>
            <w:tcW w:type="pct" w:w="752"/>
          </w:tcPr>
          <w:p w:rsidRDefault="00052999" w:rsidP="00750DE1" w:rsidR="00052999">
            <w:pPr>
              <w:pStyle w:val="Bezproreda"/>
              <w:rPr>
                <w:rFonts w:hAnsi="Times New Roman" w:ascii="Times New Roman"/>
                <w:sz w:val="20"/>
                <w:szCs w:val="20"/>
              </w:rPr>
            </w:pPr>
            <w:r>
              <w:rPr>
                <w:rFonts w:hAnsi="Times New Roman" w:ascii="Times New Roman"/>
                <w:sz w:val="20"/>
                <w:szCs w:val="20"/>
              </w:rPr>
              <w:t xml:space="preserve">Rješenje o ovrsi na temelju vjerodtostojne isprave javnog bilježnika Mire Malačić iz Kutine, poslovni broj Ovrv-127/2017 od 09.05.2017.g., pravomoćno i ovršno </w:t>
            </w:r>
            <w:r>
              <w:rPr>
                <w:rFonts w:hAnsi="Times New Roman" w:ascii="Times New Roman"/>
                <w:sz w:val="20"/>
                <w:szCs w:val="20"/>
              </w:rPr>
              <w:lastRenderedPageBreak/>
              <w:t>22.07.2017.g.</w:t>
            </w:r>
          </w:p>
        </w:tc>
      </w:tr>
    </w:tbl>
    <w:p w:rsidRDefault="00052999" w:rsidP="00052999" w:rsidR="00052999" w:rsidRPr="0090263D">
      <w:pPr>
        <w:pStyle w:val="Bezproreda"/>
        <w:rPr>
          <w:rFonts w:hAnsi="Times New Roman" w:ascii="Times New Roman"/>
          <w:sz w:val="20"/>
          <w:szCs w:val="20"/>
        </w:rPr>
      </w:pPr>
    </w:p>
    <w:p w:rsidRDefault="00052999" w:rsidP="00052999" w:rsidR="00052999">
      <w:pPr>
        <w:pStyle w:val="Bezproreda"/>
        <w:rPr>
          <w:rFonts w:hAnsi="Times New Roman" w:ascii="Times New Roman"/>
          <w:sz w:val="20"/>
          <w:szCs w:val="20"/>
        </w:rPr>
      </w:pPr>
    </w:p>
    <w:p w:rsidRDefault="00052999" w:rsidP="00052999" w:rsidR="00052999" w:rsidRPr="0090263D">
      <w:pPr>
        <w:pStyle w:val="Bezproreda"/>
        <w:rPr>
          <w:rFonts w:hAnsi="Times New Roman" w:ascii="Times New Roman"/>
          <w:sz w:val="20"/>
          <w:szCs w:val="20"/>
        </w:rPr>
      </w:pPr>
    </w:p>
    <w:p w:rsidRDefault="00052999" w:rsidP="00052999" w:rsidR="00052999" w:rsidRPr="0090263D">
      <w:pPr>
        <w:jc w:val="center"/>
        <w:rPr>
          <w:rFonts w:hAnsi="Times New Roman" w:ascii="Times New Roman"/>
          <w:b/>
          <w:sz w:val="20"/>
          <w:szCs w:val="20"/>
        </w:rPr>
      </w:pPr>
      <w:r w:rsidRPr="0090263D">
        <w:rPr>
          <w:rFonts w:hAnsi="Times New Roman" w:ascii="Times New Roman"/>
          <w:b/>
          <w:sz w:val="20"/>
          <w:szCs w:val="20"/>
        </w:rPr>
        <w:t>II. TABLICA RAZLUČNIH PRAVA</w:t>
      </w:r>
    </w:p>
    <w:p w:rsidRDefault="00052999" w:rsidP="00052999" w:rsidR="00052999" w:rsidRPr="0090263D">
      <w:pPr>
        <w:jc w:val="center"/>
        <w:rPr>
          <w:rFonts w:hAnsi="Times New Roman" w:ascii="Times New Roman"/>
          <w:sz w:val="20"/>
          <w:szCs w:val="20"/>
        </w:rPr>
      </w:pPr>
    </w:p>
    <w:tbl>
      <w:tblPr>
        <w:tblpPr w:tblpY="1" w:tblpXSpec="center" w:vertAnchor="text" w:rightFromText="180" w:leftFromText="180"/>
        <w:tblOverlap w:val="never"/>
        <w:tblW w:type="pct" w:w="5057"/>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94"/>
        <w:gridCol w:w="1146"/>
        <w:gridCol w:w="1316"/>
        <w:gridCol w:w="1072"/>
        <w:gridCol w:w="1550"/>
        <w:gridCol w:w="2339"/>
        <w:gridCol w:w="1994"/>
      </w:tblGrid>
      <w:tr w:rsidTr="00750DE1" w:rsidR="00052999" w:rsidRPr="0090263D">
        <w:trPr>
          <w:jc w:val="center"/>
        </w:trPr>
        <w:tc>
          <w:tcPr>
            <w:tcW w:type="pct" w:w="249"/>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 xml:space="preserve">Redni broj </w:t>
            </w:r>
          </w:p>
          <w:p w:rsidRDefault="00052999" w:rsidP="00750DE1" w:rsidR="00052999" w:rsidRPr="0090263D">
            <w:pPr>
              <w:pStyle w:val="Bezproreda"/>
              <w:jc w:val="center"/>
              <w:rPr>
                <w:rFonts w:hAnsi="Times New Roman" w:ascii="Times New Roman"/>
                <w:sz w:val="20"/>
                <w:szCs w:val="20"/>
              </w:rPr>
            </w:pPr>
          </w:p>
        </w:tc>
        <w:tc>
          <w:tcPr>
            <w:tcW w:type="pct" w:w="651"/>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Ime i prezime /  tvrtka ili naziv razlučnog vjerovnika</w:t>
            </w:r>
          </w:p>
        </w:tc>
        <w:tc>
          <w:tcPr>
            <w:tcW w:type="pct" w:w="500"/>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 xml:space="preserve">OIB razlučnog vjerovnika </w:t>
            </w:r>
          </w:p>
        </w:tc>
        <w:tc>
          <w:tcPr>
            <w:tcW w:type="pct" w:w="551"/>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Adresa / sjedište razlučnog vjerovnika</w:t>
            </w:r>
          </w:p>
        </w:tc>
        <w:tc>
          <w:tcPr>
            <w:tcW w:type="pct" w:w="902"/>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Javna knjiga u koju je razlučno pravo upisano</w:t>
            </w:r>
          </w:p>
        </w:tc>
        <w:tc>
          <w:tcPr>
            <w:tcW w:type="pct" w:w="1252"/>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Pravna osnovu tražbine osigurane razlučnim pravom</w:t>
            </w:r>
          </w:p>
        </w:tc>
        <w:tc>
          <w:tcPr>
            <w:tcW w:type="pct" w:w="895"/>
            <w:vAlign w:val="center"/>
          </w:tcPr>
          <w:p w:rsidRDefault="00052999" w:rsidP="00750DE1" w:rsidR="00052999" w:rsidRPr="0090263D">
            <w:pPr>
              <w:pStyle w:val="Bezproreda"/>
              <w:jc w:val="center"/>
              <w:rPr>
                <w:rFonts w:hAnsi="Times New Roman" w:ascii="Times New Roman"/>
                <w:sz w:val="20"/>
                <w:szCs w:val="20"/>
              </w:rPr>
            </w:pPr>
            <w:r w:rsidRPr="0090263D">
              <w:rPr>
                <w:rFonts w:hAnsi="Times New Roman" w:ascii="Times New Roman"/>
                <w:sz w:val="20"/>
                <w:szCs w:val="20"/>
              </w:rPr>
              <w:t>Dio imovine na koji se odnosi razlučno pravo</w:t>
            </w:r>
          </w:p>
        </w:tc>
      </w:tr>
      <w:tr w:rsidTr="00750DE1" w:rsidR="00052999" w:rsidRPr="0090263D">
        <w:trPr>
          <w:jc w:val="center"/>
        </w:trPr>
        <w:tc>
          <w:tcPr>
            <w:tcW w:type="pct" w:w="249"/>
          </w:tcPr>
          <w:p w:rsidRDefault="00052999" w:rsidP="00750DE1" w:rsidR="00052999" w:rsidRPr="0090263D">
            <w:pPr>
              <w:pStyle w:val="Bezproreda"/>
              <w:rPr>
                <w:rFonts w:hAnsi="Times New Roman" w:ascii="Times New Roman"/>
                <w:sz w:val="20"/>
                <w:szCs w:val="20"/>
              </w:rPr>
            </w:pPr>
            <w:r w:rsidRPr="0090263D">
              <w:rPr>
                <w:rFonts w:hAnsi="Times New Roman" w:ascii="Times New Roman"/>
                <w:sz w:val="20"/>
                <w:szCs w:val="20"/>
              </w:rPr>
              <w:t>1.</w:t>
            </w:r>
          </w:p>
          <w:p w:rsidRDefault="00052999" w:rsidP="00750DE1" w:rsidR="00052999" w:rsidRPr="0090263D">
            <w:pPr>
              <w:pStyle w:val="Bezproreda"/>
              <w:rPr>
                <w:rFonts w:hAnsi="Times New Roman" w:ascii="Times New Roman"/>
                <w:sz w:val="20"/>
                <w:szCs w:val="20"/>
              </w:rPr>
            </w:pPr>
          </w:p>
        </w:tc>
        <w:tc>
          <w:tcPr>
            <w:tcW w:type="pct" w:w="651"/>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J&amp;T BANKA d.d.</w:t>
            </w:r>
          </w:p>
        </w:tc>
        <w:tc>
          <w:tcPr>
            <w:tcW w:type="pct" w:w="500"/>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38182927268</w:t>
            </w:r>
          </w:p>
        </w:tc>
        <w:tc>
          <w:tcPr>
            <w:tcW w:type="pct" w:w="551"/>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Varaždin, Aleja kralja Zvonimira 1</w:t>
            </w:r>
          </w:p>
        </w:tc>
        <w:tc>
          <w:tcPr>
            <w:tcW w:type="pct" w:w="902"/>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Općinski građanski</w:t>
            </w:r>
            <w:r w:rsidRPr="0090263D">
              <w:rPr>
                <w:rFonts w:hAnsi="Times New Roman" w:ascii="Times New Roman"/>
                <w:sz w:val="20"/>
                <w:szCs w:val="20"/>
              </w:rPr>
              <w:t xml:space="preserve"> sud u Zagrebu</w:t>
            </w:r>
            <w:r>
              <w:rPr>
                <w:rFonts w:hAnsi="Times New Roman" w:ascii="Times New Roman"/>
                <w:sz w:val="20"/>
                <w:szCs w:val="20"/>
              </w:rPr>
              <w:t>, zemljišnoknjižni odjel Zagreb</w:t>
            </w:r>
            <w:r w:rsidRPr="0090263D">
              <w:rPr>
                <w:rFonts w:hAnsi="Times New Roman" w:ascii="Times New Roman"/>
                <w:sz w:val="20"/>
                <w:szCs w:val="20"/>
              </w:rPr>
              <w:t xml:space="preserve">, </w:t>
            </w:r>
            <w:r w:rsidRPr="0006437D">
              <w:rPr>
                <w:rFonts w:hAnsi="Times New Roman" w:ascii="Times New Roman"/>
                <w:bCs/>
                <w:color w:val="000000"/>
                <w:spacing w:val="1"/>
                <w:sz w:val="20"/>
                <w:szCs w:val="20"/>
              </w:rPr>
              <w:t xml:space="preserve"> zk. ul. 1140 k.o. Stenjevec</w:t>
            </w:r>
          </w:p>
        </w:tc>
        <w:tc>
          <w:tcPr>
            <w:tcW w:type="pct" w:w="1252"/>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Ugovor o dugoročnom kreditu partija 7020009961 od 10.02.2015.g. solemniziran po javnom bilježniku  Jagoda Vajdić Sevšek dana 11.02.2015.g. pod brojem OV-529/15</w:t>
            </w:r>
          </w:p>
        </w:tc>
        <w:tc>
          <w:tcPr>
            <w:tcW w:type="pct" w:w="895"/>
          </w:tcPr>
          <w:p w:rsidRDefault="00052999" w:rsidP="00750DE1" w:rsidR="00052999" w:rsidRPr="0006437D">
            <w:pPr>
              <w:shd w:fill="FFFFFF" w:color="auto" w:val="clear"/>
              <w:jc w:val="both"/>
              <w:rPr>
                <w:rFonts w:hAnsi="Times New Roman" w:ascii="Times New Roman"/>
                <w:bCs/>
                <w:color w:val="000000"/>
                <w:spacing w:val="1"/>
                <w:sz w:val="20"/>
                <w:szCs w:val="20"/>
              </w:rPr>
            </w:pPr>
            <w:r w:rsidRPr="0006437D">
              <w:rPr>
                <w:rFonts w:eastAsia="Times New Roman" w:hAnsi="Times New Roman" w:ascii="Times New Roman"/>
                <w:sz w:val="20"/>
                <w:szCs w:val="20"/>
              </w:rPr>
              <w:t xml:space="preserve">Općinski građanski sud u Zagrebu, zemljišnoknjižni odjel Zagreb </w:t>
            </w:r>
            <w:r w:rsidRPr="0006437D">
              <w:rPr>
                <w:rFonts w:hAnsi="Times New Roman" w:ascii="Times New Roman"/>
                <w:sz w:val="20"/>
                <w:szCs w:val="20"/>
              </w:rPr>
              <w:t xml:space="preserve">upisane </w:t>
            </w:r>
            <w:r w:rsidRPr="0006437D">
              <w:rPr>
                <w:rFonts w:hAnsi="Times New Roman" w:ascii="Times New Roman"/>
                <w:bCs/>
                <w:color w:val="000000"/>
                <w:spacing w:val="1"/>
                <w:sz w:val="20"/>
                <w:szCs w:val="20"/>
              </w:rPr>
              <w:t xml:space="preserve">u zk. ul. 1140 k.o. Stenjevec u naravi ORANICA,SAVSKA </w:t>
            </w:r>
            <w:r>
              <w:rPr>
                <w:rFonts w:hAnsi="Times New Roman" w:ascii="Times New Roman"/>
                <w:bCs/>
                <w:color w:val="000000"/>
                <w:spacing w:val="1"/>
                <w:sz w:val="20"/>
                <w:szCs w:val="20"/>
              </w:rPr>
              <w:t>OPATOVINA,</w:t>
            </w:r>
            <w:r w:rsidRPr="0006437D">
              <w:rPr>
                <w:rFonts w:hAnsi="Times New Roman" w:ascii="Times New Roman"/>
                <w:bCs/>
                <w:color w:val="000000"/>
                <w:spacing w:val="1"/>
                <w:sz w:val="20"/>
                <w:szCs w:val="20"/>
              </w:rPr>
              <w:t>ukupne površine 190 m2, nalazeće na zk.čbr. 83/4.</w:t>
            </w:r>
          </w:p>
          <w:p w:rsidRDefault="00052999" w:rsidP="00750DE1" w:rsidR="00052999" w:rsidRPr="0090263D">
            <w:pPr>
              <w:pStyle w:val="Bezproreda"/>
              <w:rPr>
                <w:rFonts w:hAnsi="Times New Roman" w:ascii="Times New Roman"/>
                <w:sz w:val="20"/>
                <w:szCs w:val="20"/>
              </w:rPr>
            </w:pPr>
          </w:p>
        </w:tc>
      </w:tr>
      <w:tr w:rsidTr="00750DE1" w:rsidR="00052999" w:rsidRPr="0090263D">
        <w:trPr>
          <w:jc w:val="center"/>
        </w:trPr>
        <w:tc>
          <w:tcPr>
            <w:tcW w:type="pct" w:w="249"/>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2.</w:t>
            </w:r>
          </w:p>
        </w:tc>
        <w:tc>
          <w:tcPr>
            <w:tcW w:type="pct" w:w="651"/>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RADIMIR ČAČIĆ</w:t>
            </w:r>
            <w:r w:rsidRPr="0090263D">
              <w:rPr>
                <w:rFonts w:hAnsi="Times New Roman" w:ascii="Times New Roman"/>
                <w:sz w:val="20"/>
                <w:szCs w:val="20"/>
              </w:rPr>
              <w:t xml:space="preserve"> </w:t>
            </w:r>
          </w:p>
        </w:tc>
        <w:tc>
          <w:tcPr>
            <w:tcW w:type="pct" w:w="500"/>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58355766376</w:t>
            </w:r>
          </w:p>
        </w:tc>
        <w:tc>
          <w:tcPr>
            <w:tcW w:type="pct" w:w="551"/>
          </w:tcPr>
          <w:p w:rsidRDefault="00052999" w:rsidP="00750DE1" w:rsidR="00052999" w:rsidRPr="0090263D">
            <w:pPr>
              <w:pStyle w:val="Bezproreda"/>
              <w:rPr>
                <w:rFonts w:hAnsi="Times New Roman" w:ascii="Times New Roman"/>
                <w:sz w:val="20"/>
                <w:szCs w:val="20"/>
              </w:rPr>
            </w:pPr>
            <w:r>
              <w:rPr>
                <w:rFonts w:hAnsi="Times New Roman" w:ascii="Times New Roman"/>
                <w:sz w:val="20"/>
                <w:szCs w:val="20"/>
              </w:rPr>
              <w:t>Varaždin, Ivana Cankara 5</w:t>
            </w:r>
          </w:p>
        </w:tc>
        <w:tc>
          <w:tcPr>
            <w:tcW w:type="pct" w:w="902"/>
          </w:tcPr>
          <w:p w:rsidRDefault="00052999" w:rsidP="00750DE1" w:rsidR="00052999">
            <w:pPr>
              <w:pStyle w:val="Bezproreda"/>
              <w:rPr>
                <w:rFonts w:hAnsi="Times New Roman" w:ascii="Times New Roman"/>
                <w:sz w:val="20"/>
                <w:szCs w:val="20"/>
              </w:rPr>
            </w:pPr>
            <w:r>
              <w:rPr>
                <w:rFonts w:hAnsi="Times New Roman" w:ascii="Times New Roman"/>
                <w:sz w:val="20"/>
                <w:szCs w:val="20"/>
              </w:rPr>
              <w:t>Općinski građanski</w:t>
            </w:r>
            <w:r w:rsidRPr="0090263D">
              <w:rPr>
                <w:rFonts w:hAnsi="Times New Roman" w:ascii="Times New Roman"/>
                <w:sz w:val="20"/>
                <w:szCs w:val="20"/>
              </w:rPr>
              <w:t xml:space="preserve"> sud u Zagrebu</w:t>
            </w:r>
            <w:r>
              <w:rPr>
                <w:rFonts w:hAnsi="Times New Roman" w:ascii="Times New Roman"/>
                <w:sz w:val="20"/>
                <w:szCs w:val="20"/>
              </w:rPr>
              <w:t>, zemljišnoknjižni odjel Zagreb</w:t>
            </w:r>
            <w:r w:rsidRPr="0090263D">
              <w:rPr>
                <w:rFonts w:hAnsi="Times New Roman" w:ascii="Times New Roman"/>
                <w:sz w:val="20"/>
                <w:szCs w:val="20"/>
              </w:rPr>
              <w:t xml:space="preserve">, </w:t>
            </w:r>
            <w:r w:rsidRPr="0006437D">
              <w:rPr>
                <w:rFonts w:hAnsi="Times New Roman" w:ascii="Times New Roman"/>
                <w:bCs/>
                <w:color w:val="000000"/>
                <w:spacing w:val="1"/>
                <w:sz w:val="20"/>
                <w:szCs w:val="20"/>
              </w:rPr>
              <w:t xml:space="preserve"> zk. ul. 1140 k.o. Stenjevec</w:t>
            </w:r>
          </w:p>
        </w:tc>
        <w:tc>
          <w:tcPr>
            <w:tcW w:type="pct" w:w="1252"/>
          </w:tcPr>
          <w:p w:rsidRDefault="00052999" w:rsidP="00750DE1" w:rsidR="00052999">
            <w:pPr>
              <w:pStyle w:val="Bezproreda"/>
              <w:rPr>
                <w:rFonts w:hAnsi="Times New Roman" w:ascii="Times New Roman"/>
                <w:sz w:val="20"/>
                <w:szCs w:val="20"/>
              </w:rPr>
            </w:pPr>
            <w:r>
              <w:rPr>
                <w:rFonts w:hAnsi="Times New Roman" w:ascii="Times New Roman"/>
                <w:sz w:val="20"/>
                <w:szCs w:val="20"/>
              </w:rPr>
              <w:t>Ugovor o osiguranju tražbine zasnivanjem založnog prava na nekretnini od 06.11.2015.g.</w:t>
            </w:r>
          </w:p>
        </w:tc>
        <w:tc>
          <w:tcPr>
            <w:tcW w:type="pct" w:w="895"/>
          </w:tcPr>
          <w:p w:rsidRDefault="00052999" w:rsidP="00750DE1" w:rsidR="00052999" w:rsidRPr="0006437D">
            <w:pPr>
              <w:shd w:fill="FFFFFF" w:color="auto" w:val="clear"/>
              <w:jc w:val="both"/>
              <w:rPr>
                <w:rFonts w:hAnsi="Times New Roman" w:ascii="Times New Roman"/>
                <w:bCs/>
                <w:color w:val="000000"/>
                <w:spacing w:val="1"/>
                <w:sz w:val="20"/>
                <w:szCs w:val="20"/>
              </w:rPr>
            </w:pPr>
            <w:r w:rsidRPr="0006437D">
              <w:rPr>
                <w:rFonts w:eastAsia="Times New Roman" w:hAnsi="Times New Roman" w:ascii="Times New Roman"/>
                <w:sz w:val="20"/>
                <w:szCs w:val="20"/>
              </w:rPr>
              <w:t xml:space="preserve">Općinski građanski sud u Zagrebu, zemljišnoknjižni odjel Zagreb </w:t>
            </w:r>
            <w:r w:rsidRPr="0006437D">
              <w:rPr>
                <w:rFonts w:hAnsi="Times New Roman" w:ascii="Times New Roman"/>
                <w:sz w:val="20"/>
                <w:szCs w:val="20"/>
              </w:rPr>
              <w:t xml:space="preserve">upisane </w:t>
            </w:r>
            <w:r>
              <w:rPr>
                <w:rFonts w:hAnsi="Times New Roman" w:ascii="Times New Roman"/>
                <w:bCs/>
                <w:color w:val="000000"/>
                <w:spacing w:val="1"/>
                <w:sz w:val="20"/>
                <w:szCs w:val="20"/>
              </w:rPr>
              <w:t>u zk. ul. 71</w:t>
            </w:r>
            <w:r w:rsidRPr="0006437D">
              <w:rPr>
                <w:rFonts w:hAnsi="Times New Roman" w:ascii="Times New Roman"/>
                <w:bCs/>
                <w:color w:val="000000"/>
                <w:spacing w:val="1"/>
                <w:sz w:val="20"/>
                <w:szCs w:val="20"/>
              </w:rPr>
              <w:t xml:space="preserve"> k.o. Stenjevec u naravi ORANICA,SAVSKA </w:t>
            </w:r>
            <w:r>
              <w:rPr>
                <w:rFonts w:hAnsi="Times New Roman" w:ascii="Times New Roman"/>
                <w:bCs/>
                <w:color w:val="000000"/>
                <w:spacing w:val="1"/>
                <w:sz w:val="20"/>
                <w:szCs w:val="20"/>
              </w:rPr>
              <w:t>OPATOVINA,</w:t>
            </w:r>
            <w:r w:rsidRPr="0006437D">
              <w:rPr>
                <w:rFonts w:hAnsi="Times New Roman" w:ascii="Times New Roman"/>
                <w:bCs/>
                <w:color w:val="000000"/>
                <w:spacing w:val="1"/>
                <w:sz w:val="20"/>
                <w:szCs w:val="20"/>
              </w:rPr>
              <w:t xml:space="preserve">ukupne površine </w:t>
            </w:r>
            <w:r>
              <w:rPr>
                <w:rFonts w:hAnsi="Times New Roman" w:ascii="Times New Roman"/>
                <w:bCs/>
                <w:color w:val="000000"/>
                <w:spacing w:val="1"/>
                <w:sz w:val="20"/>
                <w:szCs w:val="20"/>
              </w:rPr>
              <w:t>231</w:t>
            </w:r>
            <w:r w:rsidRPr="0006437D">
              <w:rPr>
                <w:rFonts w:hAnsi="Times New Roman" w:ascii="Times New Roman"/>
                <w:bCs/>
                <w:color w:val="000000"/>
                <w:spacing w:val="1"/>
                <w:sz w:val="20"/>
                <w:szCs w:val="20"/>
              </w:rPr>
              <w:t xml:space="preserve"> m2, nalazeće na zk.čbr. 8</w:t>
            </w:r>
            <w:r>
              <w:rPr>
                <w:rFonts w:hAnsi="Times New Roman" w:ascii="Times New Roman"/>
                <w:bCs/>
                <w:color w:val="000000"/>
                <w:spacing w:val="1"/>
                <w:sz w:val="20"/>
                <w:szCs w:val="20"/>
              </w:rPr>
              <w:t>3</w:t>
            </w:r>
            <w:r w:rsidRPr="0006437D">
              <w:rPr>
                <w:rFonts w:hAnsi="Times New Roman" w:ascii="Times New Roman"/>
                <w:bCs/>
                <w:color w:val="000000"/>
                <w:spacing w:val="1"/>
                <w:sz w:val="20"/>
                <w:szCs w:val="20"/>
              </w:rPr>
              <w:t>/</w:t>
            </w:r>
            <w:r>
              <w:rPr>
                <w:rFonts w:hAnsi="Times New Roman" w:ascii="Times New Roman"/>
                <w:bCs/>
                <w:color w:val="000000"/>
                <w:spacing w:val="1"/>
                <w:sz w:val="20"/>
                <w:szCs w:val="20"/>
              </w:rPr>
              <w:t xml:space="preserve">1, </w:t>
            </w:r>
            <w:r w:rsidRPr="0006437D">
              <w:rPr>
                <w:rFonts w:eastAsia="Times New Roman" w:hAnsi="Times New Roman" w:ascii="Times New Roman"/>
                <w:sz w:val="20"/>
                <w:szCs w:val="20"/>
              </w:rPr>
              <w:t xml:space="preserve">Općinski građanski sud u Zagrebu, zemljišnoknjižni odjel Zagreb </w:t>
            </w:r>
            <w:r w:rsidRPr="0006437D">
              <w:rPr>
                <w:rFonts w:hAnsi="Times New Roman" w:ascii="Times New Roman"/>
                <w:sz w:val="20"/>
                <w:szCs w:val="20"/>
              </w:rPr>
              <w:t xml:space="preserve">upisane </w:t>
            </w:r>
            <w:r>
              <w:rPr>
                <w:rFonts w:hAnsi="Times New Roman" w:ascii="Times New Roman"/>
                <w:bCs/>
                <w:color w:val="000000"/>
                <w:spacing w:val="1"/>
                <w:sz w:val="20"/>
                <w:szCs w:val="20"/>
              </w:rPr>
              <w:t>u zk. ul. 177</w:t>
            </w:r>
            <w:r w:rsidRPr="0006437D">
              <w:rPr>
                <w:rFonts w:hAnsi="Times New Roman" w:ascii="Times New Roman"/>
                <w:bCs/>
                <w:color w:val="000000"/>
                <w:spacing w:val="1"/>
                <w:sz w:val="20"/>
                <w:szCs w:val="20"/>
              </w:rPr>
              <w:t xml:space="preserve"> k.o. Stenjevec u naravi ORANICA,SAVSKA </w:t>
            </w:r>
            <w:r>
              <w:rPr>
                <w:rFonts w:hAnsi="Times New Roman" w:ascii="Times New Roman"/>
                <w:bCs/>
                <w:color w:val="000000"/>
                <w:spacing w:val="1"/>
                <w:sz w:val="20"/>
                <w:szCs w:val="20"/>
              </w:rPr>
              <w:t>OPATOVINA,</w:t>
            </w:r>
            <w:r w:rsidRPr="0006437D">
              <w:rPr>
                <w:rFonts w:hAnsi="Times New Roman" w:ascii="Times New Roman"/>
                <w:bCs/>
                <w:color w:val="000000"/>
                <w:spacing w:val="1"/>
                <w:sz w:val="20"/>
                <w:szCs w:val="20"/>
              </w:rPr>
              <w:t xml:space="preserve">ukupne površine </w:t>
            </w:r>
            <w:r>
              <w:rPr>
                <w:rFonts w:hAnsi="Times New Roman" w:ascii="Times New Roman"/>
                <w:bCs/>
                <w:color w:val="000000"/>
                <w:spacing w:val="1"/>
                <w:sz w:val="20"/>
                <w:szCs w:val="20"/>
              </w:rPr>
              <w:t>253</w:t>
            </w:r>
            <w:r w:rsidRPr="0006437D">
              <w:rPr>
                <w:rFonts w:hAnsi="Times New Roman" w:ascii="Times New Roman"/>
                <w:bCs/>
                <w:color w:val="000000"/>
                <w:spacing w:val="1"/>
                <w:sz w:val="20"/>
                <w:szCs w:val="20"/>
              </w:rPr>
              <w:t xml:space="preserve"> m2, nalazeće na zk.čbr. 8</w:t>
            </w:r>
            <w:r>
              <w:rPr>
                <w:rFonts w:hAnsi="Times New Roman" w:ascii="Times New Roman"/>
                <w:bCs/>
                <w:color w:val="000000"/>
                <w:spacing w:val="1"/>
                <w:sz w:val="20"/>
                <w:szCs w:val="20"/>
              </w:rPr>
              <w:t>2</w:t>
            </w:r>
            <w:r w:rsidRPr="0006437D">
              <w:rPr>
                <w:rFonts w:hAnsi="Times New Roman" w:ascii="Times New Roman"/>
                <w:bCs/>
                <w:color w:val="000000"/>
                <w:spacing w:val="1"/>
                <w:sz w:val="20"/>
                <w:szCs w:val="20"/>
              </w:rPr>
              <w:t>/</w:t>
            </w:r>
            <w:r>
              <w:rPr>
                <w:rFonts w:hAnsi="Times New Roman" w:ascii="Times New Roman"/>
                <w:bCs/>
                <w:color w:val="000000"/>
                <w:spacing w:val="1"/>
                <w:sz w:val="20"/>
                <w:szCs w:val="20"/>
              </w:rPr>
              <w:t>4</w:t>
            </w:r>
          </w:p>
          <w:p w:rsidRDefault="00052999" w:rsidP="00750DE1" w:rsidR="00052999" w:rsidRPr="0006437D">
            <w:pPr>
              <w:shd w:fill="FFFFFF" w:color="auto" w:val="clear"/>
              <w:jc w:val="both"/>
              <w:rPr>
                <w:rFonts w:hAnsi="Times New Roman" w:ascii="Times New Roman"/>
                <w:bCs/>
                <w:color w:val="000000"/>
                <w:spacing w:val="1"/>
                <w:sz w:val="20"/>
                <w:szCs w:val="20"/>
              </w:rPr>
            </w:pPr>
          </w:p>
          <w:p w:rsidRDefault="00052999" w:rsidP="00750DE1" w:rsidR="00052999" w:rsidRPr="004970BD">
            <w:pPr>
              <w:tabs>
                <w:tab w:pos="7938" w:val="left"/>
              </w:tabs>
              <w:jc w:val="both"/>
              <w:rPr>
                <w:rFonts w:eastAsia="Times New Roman" w:hAnsi="Times New Roman" w:ascii="Times New Roman"/>
                <w:sz w:val="20"/>
                <w:szCs w:val="20"/>
              </w:rPr>
            </w:pPr>
          </w:p>
        </w:tc>
      </w:tr>
    </w:tbl>
    <w:p w:rsidRDefault="00052999" w:rsidP="00052999" w:rsidR="00052999">
      <w:pPr>
        <w:jc w:val="center"/>
        <w:rPr>
          <w:rFonts w:hAnsi="Times New Roman" w:ascii="Times New Roman"/>
          <w:b/>
          <w:sz w:val="20"/>
          <w:szCs w:val="20"/>
        </w:rPr>
      </w:pPr>
    </w:p>
    <w:p w:rsidRDefault="00052999" w:rsidP="00052999" w:rsidR="00052999">
      <w:pPr>
        <w:jc w:val="center"/>
        <w:rPr>
          <w:rFonts w:hAnsi="Times New Roman" w:ascii="Times New Roman"/>
          <w:b/>
          <w:sz w:val="20"/>
          <w:szCs w:val="20"/>
        </w:rPr>
      </w:pPr>
    </w:p>
    <w:p w:rsidRDefault="00052999" w:rsidP="00052999" w:rsidR="00052999">
      <w:pPr>
        <w:jc w:val="center"/>
        <w:rPr>
          <w:rFonts w:hAnsi="Times New Roman" w:ascii="Times New Roman"/>
          <w:sz w:val="20"/>
          <w:szCs w:val="20"/>
        </w:rPr>
      </w:pPr>
      <w:r>
        <w:rPr>
          <w:rFonts w:hAnsi="Times New Roman" w:ascii="Times New Roman"/>
          <w:b/>
          <w:sz w:val="20"/>
          <w:szCs w:val="20"/>
        </w:rPr>
        <w:lastRenderedPageBreak/>
        <w:t>III. TABLICA IZLUČNIH PRAVA</w:t>
      </w:r>
    </w:p>
    <w:tbl>
      <w:tblPr>
        <w:tblpPr w:tblpY="1" w:tblpXSpec="center" w:vertAnchor="text" w:bottomFromText="200" w:rightFromText="180" w:leftFromText="180"/>
        <w:tblOverlap w:val="never"/>
        <w:tblW w:type="pct" w:w="498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489"/>
        <w:gridCol w:w="2288"/>
        <w:gridCol w:w="1702"/>
        <w:gridCol w:w="1812"/>
        <w:gridCol w:w="1337"/>
        <w:gridCol w:w="1337"/>
      </w:tblGrid>
      <w:tr w:rsidTr="00750DE1" w:rsidR="00052999">
        <w:tc>
          <w:tcPr>
            <w:tcW w:type="pct" w:w="747"/>
            <w:tcBorders>
              <w:top w:space="0" w:sz="4" w:color="auto" w:val="single"/>
              <w:left w:space="0" w:sz="4" w:color="auto" w:val="single"/>
              <w:bottom w:space="0" w:sz="4" w:color="auto" w:val="single"/>
              <w:right w:space="0" w:sz="4" w:color="auto" w:val="single"/>
            </w:tcBorders>
            <w:vAlign w:val="center"/>
          </w:tcPr>
          <w:p w:rsidRDefault="00052999" w:rsidP="00750DE1" w:rsidR="00052999">
            <w:pPr>
              <w:pStyle w:val="Bezproreda"/>
              <w:spacing w:lineRule="auto" w:line="276"/>
              <w:jc w:val="center"/>
              <w:rPr>
                <w:rFonts w:hAnsi="Times New Roman" w:ascii="Times New Roman"/>
                <w:sz w:val="20"/>
                <w:szCs w:val="20"/>
              </w:rPr>
            </w:pPr>
            <w:r>
              <w:rPr>
                <w:rFonts w:hAnsi="Times New Roman" w:ascii="Times New Roman"/>
                <w:sz w:val="20"/>
                <w:szCs w:val="20"/>
              </w:rPr>
              <w:t xml:space="preserve">Redni broj </w:t>
            </w:r>
          </w:p>
          <w:p w:rsidRDefault="00052999" w:rsidP="00750DE1" w:rsidR="00052999">
            <w:pPr>
              <w:pStyle w:val="Bezproreda"/>
              <w:spacing w:lineRule="auto" w:line="276"/>
              <w:jc w:val="center"/>
              <w:rPr>
                <w:rFonts w:hAnsi="Times New Roman" w:ascii="Times New Roman"/>
                <w:sz w:val="20"/>
                <w:szCs w:val="20"/>
              </w:rPr>
            </w:pP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052999" w:rsidP="00750DE1" w:rsidR="00052999">
            <w:pPr>
              <w:pStyle w:val="Bezproreda"/>
              <w:spacing w:lineRule="auto" w:line="276"/>
              <w:jc w:val="center"/>
              <w:rPr>
                <w:rFonts w:hAnsi="Times New Roman" w:ascii="Times New Roman"/>
                <w:sz w:val="20"/>
                <w:szCs w:val="20"/>
              </w:rPr>
            </w:pPr>
            <w:r>
              <w:rPr>
                <w:rFonts w:hAnsi="Times New Roman" w:ascii="Times New Roman"/>
                <w:sz w:val="20"/>
                <w:szCs w:val="20"/>
              </w:rPr>
              <w:t>Ime i prezime /  tvrtka ili naziv razlučnog vjerovnika</w:t>
            </w:r>
          </w:p>
        </w:tc>
        <w:tc>
          <w:tcPr>
            <w:tcW w:type="pct" w:w="854"/>
            <w:tcBorders>
              <w:top w:space="0" w:sz="4" w:color="auto" w:val="single"/>
              <w:left w:space="0" w:sz="4" w:color="auto" w:val="single"/>
              <w:bottom w:space="0" w:sz="4" w:color="auto" w:val="single"/>
              <w:right w:space="0" w:sz="4" w:color="auto" w:val="single"/>
            </w:tcBorders>
            <w:vAlign w:val="center"/>
            <w:hideMark/>
          </w:tcPr>
          <w:p w:rsidRDefault="00052999" w:rsidP="00750DE1" w:rsidR="00052999">
            <w:pPr>
              <w:pStyle w:val="Bezproreda"/>
              <w:spacing w:lineRule="auto" w:line="276"/>
              <w:jc w:val="center"/>
              <w:rPr>
                <w:rFonts w:hAnsi="Times New Roman" w:ascii="Times New Roman"/>
                <w:sz w:val="20"/>
                <w:szCs w:val="20"/>
              </w:rPr>
            </w:pPr>
            <w:r>
              <w:rPr>
                <w:rFonts w:hAnsi="Times New Roman" w:ascii="Times New Roman"/>
                <w:sz w:val="20"/>
                <w:szCs w:val="20"/>
              </w:rPr>
              <w:t xml:space="preserve">OIB razlučnog vjerovnika </w:t>
            </w:r>
          </w:p>
        </w:tc>
        <w:tc>
          <w:tcPr>
            <w:tcW w:type="pct" w:w="909"/>
            <w:tcBorders>
              <w:top w:space="0" w:sz="4" w:color="auto" w:val="single"/>
              <w:left w:space="0" w:sz="4" w:color="auto" w:val="single"/>
              <w:bottom w:space="0" w:sz="4" w:color="auto" w:val="single"/>
              <w:right w:space="0" w:sz="4" w:color="auto" w:val="single"/>
            </w:tcBorders>
            <w:vAlign w:val="center"/>
            <w:hideMark/>
          </w:tcPr>
          <w:p w:rsidRDefault="00052999" w:rsidP="00750DE1" w:rsidR="00052999">
            <w:pPr>
              <w:pStyle w:val="Bezproreda"/>
              <w:spacing w:lineRule="auto" w:line="276"/>
              <w:jc w:val="center"/>
              <w:rPr>
                <w:rFonts w:hAnsi="Times New Roman" w:ascii="Times New Roman"/>
                <w:sz w:val="20"/>
                <w:szCs w:val="20"/>
              </w:rPr>
            </w:pPr>
            <w:r>
              <w:rPr>
                <w:rFonts w:hAnsi="Times New Roman" w:ascii="Times New Roman"/>
                <w:sz w:val="20"/>
                <w:szCs w:val="20"/>
              </w:rPr>
              <w:t>Adresa / sjedište razlučnog vjerovnika</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052999" w:rsidP="00750DE1" w:rsidR="00052999">
            <w:pPr>
              <w:pStyle w:val="Bezproreda"/>
              <w:spacing w:lineRule="auto" w:line="276"/>
              <w:jc w:val="center"/>
              <w:rPr>
                <w:rFonts w:hAnsi="Times New Roman" w:ascii="Times New Roman"/>
                <w:sz w:val="20"/>
                <w:szCs w:val="20"/>
              </w:rPr>
            </w:pPr>
            <w:r>
              <w:rPr>
                <w:rFonts w:hAnsi="Times New Roman" w:ascii="Times New Roman"/>
                <w:sz w:val="20"/>
                <w:szCs w:val="20"/>
              </w:rPr>
              <w:t>Pravna osnova izlučnog prava</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052999" w:rsidP="00750DE1" w:rsidR="00052999">
            <w:pPr>
              <w:pStyle w:val="Bezproreda"/>
              <w:spacing w:lineRule="auto" w:line="276"/>
              <w:jc w:val="center"/>
              <w:rPr>
                <w:rFonts w:hAnsi="Times New Roman" w:ascii="Times New Roman"/>
                <w:sz w:val="20"/>
                <w:szCs w:val="20"/>
              </w:rPr>
            </w:pPr>
            <w:r>
              <w:rPr>
                <w:rFonts w:hAnsi="Times New Roman" w:ascii="Times New Roman"/>
                <w:sz w:val="20"/>
                <w:szCs w:val="20"/>
              </w:rPr>
              <w:t>Predmet izlučnog prava</w:t>
            </w:r>
          </w:p>
        </w:tc>
      </w:tr>
      <w:tr w:rsidTr="00750DE1" w:rsidR="00052999">
        <w:tc>
          <w:tcPr>
            <w:tcW w:type="pct" w:w="747"/>
            <w:tcBorders>
              <w:top w:space="0" w:sz="4" w:color="auto" w:val="single"/>
              <w:left w:space="0" w:sz="4" w:color="auto" w:val="single"/>
              <w:bottom w:space="0" w:sz="4" w:color="auto" w:val="single"/>
              <w:right w:space="0" w:sz="4" w:color="auto" w:val="single"/>
            </w:tcBorders>
          </w:tcPr>
          <w:p w:rsidRDefault="00052999" w:rsidP="00750DE1" w:rsidR="00052999">
            <w:pPr>
              <w:pStyle w:val="Bezproreda"/>
              <w:spacing w:lineRule="auto" w:line="276"/>
              <w:jc w:val="center"/>
              <w:rPr>
                <w:rFonts w:hAnsi="Times New Roman" w:ascii="Times New Roman"/>
                <w:sz w:val="20"/>
                <w:szCs w:val="20"/>
              </w:rPr>
            </w:pPr>
            <w:r>
              <w:rPr>
                <w:rFonts w:hAnsi="Times New Roman" w:ascii="Times New Roman"/>
                <w:sz w:val="20"/>
                <w:szCs w:val="20"/>
              </w:rPr>
              <w:t>/</w:t>
            </w:r>
          </w:p>
          <w:p w:rsidRDefault="00052999" w:rsidP="00750DE1" w:rsidR="00052999">
            <w:pPr>
              <w:pStyle w:val="Bezproreda"/>
              <w:spacing w:lineRule="auto" w:line="276"/>
              <w:jc w:val="center"/>
              <w:rPr>
                <w:rFonts w:hAnsi="Times New Roman" w:ascii="Times New Roman"/>
                <w:sz w:val="20"/>
                <w:szCs w:val="20"/>
              </w:rPr>
            </w:pPr>
          </w:p>
        </w:tc>
        <w:tc>
          <w:tcPr>
            <w:tcW w:type="pct" w:w="1148"/>
            <w:tcBorders>
              <w:top w:space="0" w:sz="4" w:color="auto" w:val="single"/>
              <w:left w:space="0" w:sz="4" w:color="auto" w:val="single"/>
              <w:bottom w:space="0" w:sz="4" w:color="auto" w:val="single"/>
              <w:right w:space="0" w:sz="4" w:color="auto" w:val="single"/>
            </w:tcBorders>
          </w:tcPr>
          <w:p w:rsidRDefault="00052999" w:rsidP="00750DE1" w:rsidR="00052999">
            <w:pPr>
              <w:pStyle w:val="Bezproreda"/>
              <w:spacing w:lineRule="auto" w:line="276"/>
              <w:jc w:val="center"/>
              <w:rPr>
                <w:rFonts w:hAnsi="Times New Roman" w:ascii="Times New Roman"/>
                <w:sz w:val="20"/>
                <w:szCs w:val="20"/>
              </w:rPr>
            </w:pPr>
            <w:r>
              <w:rPr>
                <w:rFonts w:hAnsi="Times New Roman" w:ascii="Times New Roman"/>
                <w:sz w:val="20"/>
                <w:szCs w:val="20"/>
              </w:rPr>
              <w:t>/</w:t>
            </w:r>
          </w:p>
          <w:p w:rsidRDefault="00052999" w:rsidP="00750DE1" w:rsidR="00052999">
            <w:pPr>
              <w:pStyle w:val="Bezproreda"/>
              <w:spacing w:lineRule="auto" w:line="276"/>
              <w:jc w:val="center"/>
              <w:rPr>
                <w:rFonts w:hAnsi="Times New Roman" w:ascii="Times New Roman"/>
                <w:sz w:val="20"/>
                <w:szCs w:val="20"/>
              </w:rPr>
            </w:pPr>
          </w:p>
        </w:tc>
        <w:tc>
          <w:tcPr>
            <w:tcW w:type="pct" w:w="854"/>
            <w:tcBorders>
              <w:top w:space="0" w:sz="4" w:color="auto" w:val="single"/>
              <w:left w:space="0" w:sz="4" w:color="auto" w:val="single"/>
              <w:bottom w:space="0" w:sz="4" w:color="auto" w:val="single"/>
              <w:right w:space="0" w:sz="4" w:color="auto" w:val="single"/>
            </w:tcBorders>
          </w:tcPr>
          <w:p w:rsidRDefault="00052999" w:rsidP="00750DE1" w:rsidR="00052999">
            <w:pPr>
              <w:pStyle w:val="Bezproreda"/>
              <w:spacing w:lineRule="auto" w:line="276"/>
              <w:jc w:val="center"/>
              <w:rPr>
                <w:rFonts w:hAnsi="Times New Roman" w:ascii="Times New Roman"/>
                <w:sz w:val="20"/>
                <w:szCs w:val="20"/>
              </w:rPr>
            </w:pPr>
            <w:r>
              <w:rPr>
                <w:rFonts w:hAnsi="Times New Roman" w:ascii="Times New Roman"/>
                <w:sz w:val="20"/>
                <w:szCs w:val="20"/>
              </w:rPr>
              <w:t>/</w:t>
            </w:r>
          </w:p>
          <w:p w:rsidRDefault="00052999" w:rsidP="00750DE1" w:rsidR="00052999">
            <w:pPr>
              <w:pStyle w:val="Bezproreda"/>
              <w:spacing w:lineRule="auto" w:line="276"/>
              <w:jc w:val="center"/>
              <w:rPr>
                <w:rFonts w:hAnsi="Times New Roman" w:ascii="Times New Roman"/>
                <w:sz w:val="20"/>
                <w:szCs w:val="20"/>
              </w:rPr>
            </w:pPr>
          </w:p>
        </w:tc>
        <w:tc>
          <w:tcPr>
            <w:tcW w:type="pct" w:w="909"/>
            <w:tcBorders>
              <w:top w:space="0" w:sz="4" w:color="auto" w:val="single"/>
              <w:left w:space="0" w:sz="4" w:color="auto" w:val="single"/>
              <w:bottom w:space="0" w:sz="4" w:color="auto" w:val="single"/>
              <w:right w:space="0" w:sz="4" w:color="auto" w:val="single"/>
            </w:tcBorders>
          </w:tcPr>
          <w:p w:rsidRDefault="00052999" w:rsidP="00750DE1" w:rsidR="00052999">
            <w:pPr>
              <w:pStyle w:val="Bezproreda"/>
              <w:spacing w:lineRule="auto" w:line="276"/>
              <w:jc w:val="center"/>
              <w:rPr>
                <w:rFonts w:hAnsi="Times New Roman" w:ascii="Times New Roman"/>
                <w:sz w:val="20"/>
                <w:szCs w:val="20"/>
              </w:rPr>
            </w:pPr>
            <w:r>
              <w:rPr>
                <w:rFonts w:hAnsi="Times New Roman" w:ascii="Times New Roman"/>
                <w:sz w:val="20"/>
                <w:szCs w:val="20"/>
              </w:rPr>
              <w:t>/</w:t>
            </w:r>
          </w:p>
          <w:p w:rsidRDefault="00052999" w:rsidP="00750DE1" w:rsidR="00052999">
            <w:pPr>
              <w:pStyle w:val="Bezproreda"/>
              <w:spacing w:lineRule="auto" w:line="276"/>
              <w:jc w:val="center"/>
              <w:rPr>
                <w:rFonts w:hAnsi="Times New Roman" w:ascii="Times New Roman"/>
                <w:sz w:val="20"/>
                <w:szCs w:val="20"/>
              </w:rPr>
            </w:pPr>
          </w:p>
        </w:tc>
        <w:tc>
          <w:tcPr>
            <w:tcW w:type="pct" w:w="671"/>
            <w:tcBorders>
              <w:top w:space="0" w:sz="4" w:color="auto" w:val="single"/>
              <w:left w:space="0" w:sz="4" w:color="auto" w:val="single"/>
              <w:bottom w:space="0" w:sz="4" w:color="auto" w:val="single"/>
              <w:right w:space="0" w:sz="4" w:color="auto" w:val="single"/>
            </w:tcBorders>
          </w:tcPr>
          <w:p w:rsidRDefault="00052999" w:rsidP="00750DE1" w:rsidR="00052999">
            <w:pPr>
              <w:pStyle w:val="Bezproreda"/>
              <w:spacing w:lineRule="auto" w:line="276"/>
              <w:jc w:val="center"/>
              <w:rPr>
                <w:rFonts w:hAnsi="Times New Roman" w:ascii="Times New Roman"/>
                <w:sz w:val="20"/>
                <w:szCs w:val="20"/>
              </w:rPr>
            </w:pPr>
            <w:r>
              <w:rPr>
                <w:rFonts w:hAnsi="Times New Roman" w:ascii="Times New Roman"/>
                <w:sz w:val="20"/>
                <w:szCs w:val="20"/>
              </w:rPr>
              <w:t>/</w:t>
            </w:r>
          </w:p>
          <w:p w:rsidRDefault="00052999" w:rsidP="00750DE1" w:rsidR="00052999">
            <w:pPr>
              <w:pStyle w:val="Bezproreda"/>
              <w:spacing w:lineRule="auto" w:line="276"/>
              <w:jc w:val="center"/>
              <w:rPr>
                <w:rFonts w:hAnsi="Times New Roman" w:ascii="Times New Roman"/>
                <w:sz w:val="20"/>
                <w:szCs w:val="20"/>
              </w:rPr>
            </w:pPr>
          </w:p>
        </w:tc>
        <w:tc>
          <w:tcPr>
            <w:tcW w:type="pct" w:w="671"/>
            <w:tcBorders>
              <w:top w:space="0" w:sz="4" w:color="auto" w:val="single"/>
              <w:left w:space="0" w:sz="4" w:color="auto" w:val="single"/>
              <w:bottom w:space="0" w:sz="4" w:color="auto" w:val="single"/>
              <w:right w:space="0" w:sz="4" w:color="auto" w:val="single"/>
            </w:tcBorders>
          </w:tcPr>
          <w:p w:rsidRDefault="00052999" w:rsidP="00750DE1" w:rsidR="00052999">
            <w:pPr>
              <w:pStyle w:val="Bezproreda"/>
              <w:spacing w:lineRule="auto" w:line="276"/>
              <w:jc w:val="center"/>
              <w:rPr>
                <w:rFonts w:hAnsi="Times New Roman" w:ascii="Times New Roman"/>
                <w:sz w:val="20"/>
                <w:szCs w:val="20"/>
              </w:rPr>
            </w:pPr>
            <w:r>
              <w:rPr>
                <w:rFonts w:hAnsi="Times New Roman" w:ascii="Times New Roman"/>
                <w:sz w:val="20"/>
                <w:szCs w:val="20"/>
              </w:rPr>
              <w:t>/</w:t>
            </w:r>
          </w:p>
          <w:p w:rsidRDefault="00052999" w:rsidP="00750DE1" w:rsidR="00052999">
            <w:pPr>
              <w:pStyle w:val="Bezproreda"/>
              <w:spacing w:lineRule="auto" w:line="276"/>
              <w:jc w:val="center"/>
              <w:rPr>
                <w:rFonts w:hAnsi="Times New Roman" w:ascii="Times New Roman"/>
                <w:sz w:val="20"/>
                <w:szCs w:val="20"/>
              </w:rPr>
            </w:pPr>
          </w:p>
        </w:tc>
      </w:tr>
    </w:tbl>
    <w:p w:rsidRDefault="00052999" w:rsidP="00052999" w:rsidR="00052999">
      <w:pPr>
        <w:rPr>
          <w:rFonts w:hAnsi="Times New Roman" w:ascii="Times New Roman"/>
          <w:sz w:val="20"/>
          <w:szCs w:val="20"/>
        </w:rPr>
      </w:pPr>
    </w:p>
    <w:p w:rsidRDefault="00052999" w:rsidP="00052999" w:rsidR="00052999" w:rsidRPr="0090263D">
      <w:pPr>
        <w:rPr>
          <w:rFonts w:hAnsi="Times New Roman" w:ascii="Times New Roman"/>
          <w:sz w:val="20"/>
          <w:szCs w:val="20"/>
        </w:rPr>
      </w:pPr>
      <w:r>
        <w:rPr>
          <w:rFonts w:hAnsi="Times New Roman" w:ascii="Times New Roman"/>
          <w:sz w:val="20"/>
          <w:szCs w:val="20"/>
        </w:rPr>
        <w:t>Zagreb, 13</w:t>
      </w:r>
      <w:r w:rsidRPr="0090263D">
        <w:rPr>
          <w:rFonts w:hAnsi="Times New Roman" w:ascii="Times New Roman"/>
          <w:sz w:val="20"/>
          <w:szCs w:val="20"/>
        </w:rPr>
        <w:t>.</w:t>
      </w:r>
      <w:r>
        <w:rPr>
          <w:rFonts w:hAnsi="Times New Roman" w:ascii="Times New Roman"/>
          <w:sz w:val="20"/>
          <w:szCs w:val="20"/>
        </w:rPr>
        <w:t>06</w:t>
      </w:r>
      <w:r w:rsidRPr="0090263D">
        <w:rPr>
          <w:rFonts w:hAnsi="Times New Roman" w:ascii="Times New Roman"/>
          <w:sz w:val="20"/>
          <w:szCs w:val="20"/>
        </w:rPr>
        <w:t>.201</w:t>
      </w:r>
      <w:r>
        <w:rPr>
          <w:rFonts w:hAnsi="Times New Roman" w:ascii="Times New Roman"/>
          <w:sz w:val="20"/>
          <w:szCs w:val="20"/>
        </w:rPr>
        <w:t>9</w:t>
      </w:r>
      <w:r w:rsidRPr="0090263D">
        <w:rPr>
          <w:rFonts w:hAnsi="Times New Roman" w:ascii="Times New Roman"/>
          <w:sz w:val="20"/>
          <w:szCs w:val="20"/>
        </w:rPr>
        <w:t xml:space="preserve">. g.  </w:t>
      </w:r>
      <w:r w:rsidRPr="0090263D">
        <w:rPr>
          <w:rFonts w:hAnsi="Times New Roman" w:ascii="Times New Roman"/>
          <w:sz w:val="20"/>
          <w:szCs w:val="20"/>
        </w:rPr>
        <w:tab/>
      </w:r>
      <w:r w:rsidRPr="0090263D">
        <w:rPr>
          <w:rFonts w:hAnsi="Times New Roman" w:ascii="Times New Roman"/>
          <w:sz w:val="20"/>
          <w:szCs w:val="20"/>
        </w:rPr>
        <w:tab/>
      </w:r>
      <w:r w:rsidRPr="0090263D">
        <w:rPr>
          <w:rFonts w:hAnsi="Times New Roman" w:ascii="Times New Roman"/>
          <w:sz w:val="20"/>
          <w:szCs w:val="20"/>
        </w:rPr>
        <w:tab/>
      </w:r>
      <w:r w:rsidRPr="0090263D">
        <w:rPr>
          <w:rFonts w:hAnsi="Times New Roman" w:ascii="Times New Roman"/>
          <w:sz w:val="20"/>
          <w:szCs w:val="20"/>
        </w:rPr>
        <w:tab/>
      </w:r>
      <w:r w:rsidRPr="0090263D">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Pr="0090263D">
        <w:rPr>
          <w:rFonts w:hAnsi="Times New Roman" w:ascii="Times New Roman"/>
          <w:sz w:val="20"/>
          <w:szCs w:val="20"/>
        </w:rPr>
        <w:t>Stečajni upravitelj</w:t>
      </w:r>
      <w:r>
        <w:rPr>
          <w:rFonts w:hAnsi="Times New Roman" w:ascii="Times New Roman"/>
          <w:sz w:val="20"/>
          <w:szCs w:val="20"/>
        </w:rPr>
        <w:t xml:space="preserve"> Martina </w:t>
      </w:r>
      <w:r w:rsidRPr="0090263D">
        <w:rPr>
          <w:rFonts w:hAnsi="Times New Roman" w:ascii="Times New Roman"/>
          <w:sz w:val="20"/>
          <w:szCs w:val="20"/>
        </w:rPr>
        <w:t>Pancer</w:t>
      </w:r>
      <w:r w:rsidRPr="0090263D">
        <w:rPr>
          <w:rFonts w:hAnsi="Times New Roman" w:ascii="Times New Roman"/>
          <w:sz w:val="20"/>
          <w:szCs w:val="20"/>
        </w:rPr>
        <w:tab/>
      </w:r>
      <w:r w:rsidRPr="0090263D">
        <w:rPr>
          <w:rFonts w:hAnsi="Times New Roman" w:ascii="Times New Roman"/>
          <w:sz w:val="20"/>
          <w:szCs w:val="20"/>
        </w:rPr>
        <w:tab/>
      </w:r>
      <w:r w:rsidRPr="0090263D">
        <w:rPr>
          <w:rFonts w:hAnsi="Times New Roman" w:ascii="Times New Roman"/>
          <w:sz w:val="20"/>
          <w:szCs w:val="20"/>
        </w:rPr>
        <w:tab/>
      </w:r>
      <w:r w:rsidRPr="0090263D">
        <w:rPr>
          <w:rFonts w:hAnsi="Times New Roman" w:ascii="Times New Roman"/>
          <w:sz w:val="20"/>
          <w:szCs w:val="20"/>
        </w:rPr>
        <w:tab/>
      </w:r>
    </w:p>
    <w:p w:rsidRDefault="00052999" w:rsidR="00052999">
      <w:pPr>
        <w:rPr>
          <w:rFonts w:hint="eastAsia"/>
        </w:rPr>
      </w:pPr>
    </w:p>
    <w:p w:rsidRDefault="00052999" w:rsidR="00052999">
      <w:pPr>
        <w:rPr>
          <w:rFonts w:hint="eastAsia"/>
        </w:rPr>
      </w:pPr>
    </w:p>
    <w:sectPr w:rsidR="00052999">
      <w:footerReference w:type="default" r:id="rId13"/>
      <w:pgSz w:h="15840" w:w="12240"/>
      <w:pgMar w:gutter="0" w:footer="720" w:header="720" w:left="1134" w:bottom="1843" w:right="1325" w:top="1134"/>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0A0B" w:rsidP="00052999" w:rsidR="002B0A0B">
      <w:pPr>
        <w:rPr>
          <w:rFonts w:hint="eastAsia"/>
        </w:rPr>
      </w:pPr>
      <w:r>
        <w:separator/>
      </w:r>
    </w:p>
  </w:endnote>
  <w:endnote w:id="0" w:type="continuationSeparator">
    <w:p w:rsidRDefault="002B0A0B" w:rsidP="00052999" w:rsidR="002B0A0B">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Georgia">
    <w:panose1 w:val="02040502050405020303"/>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CourierNew">
    <w:panose1 w:val="00000000000000000000"/>
    <w:charset w:val="EE"/>
    <w:family w:val="auto"/>
    <w:notTrueType/>
    <w:pitch w:val="default"/>
    <w:sig w:csb1="00000000" w:csb0="00000002" w:usb3="00000000" w:usb2="00000000" w:usb1="00000000" w:usb0="00000005"/>
  </w:font>
  <w:font w:name="TimesNewRomanPSMT">
    <w:panose1 w:val="00000000000000000000"/>
    <w:charset w:val="EE"/>
    <w:family w:val="auto"/>
    <w:notTrueType/>
    <w:pitch w:val="default"/>
    <w:sig w:csb1="00000000" w:csb0="00000002" w:usb3="00000000" w:usb2="00000000" w:usb1="00000000" w:usb0="00000005"/>
  </w:font>
  <w:font w:name="Tahoma">
    <w:panose1 w:val="020B0604030504040204"/>
    <w:charset w:val="EE"/>
    <w:family w:val="swiss"/>
    <w:pitch w:val="variable"/>
    <w:sig w:csb1="00000000" w:csb0="000101FF" w:usb3="00000000" w:usb2="00000029" w:usb1="C000605B" w:usb0="E1002EFF"/>
  </w:font>
  <w:font w:name="TimesNewRomanPS-Bold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A0B" w:rsidR="00152AF0">
    <w:pPr>
      <w:pStyle w:val="Podnoje"/>
      <w:jc w:val="right"/>
      <w:rPr>
        <w:rFonts w:hint="eastAsia"/>
      </w:rPr>
    </w:pPr>
    <w:r>
      <w:fldChar w:fldCharType="begin"/>
    </w:r>
    <w:r>
      <w:instrText xml:space="preserve"> PAGE </w:instrText>
    </w:r>
    <w:r>
      <w:fldChar w:fldCharType="separate"/>
    </w:r>
    <w:r w:rsidR="00E6449E">
      <w:rPr>
        <w:rFonts w:hint="eastAsia"/>
        <w:noProof/>
      </w:rPr>
      <w:t>17</w:t>
    </w:r>
    <w:r>
      <w:fldChar w:fldCharType="end"/>
    </w:r>
  </w:p>
  <w:p w:rsidRDefault="00E6449E" w:rsidR="00152AF0">
    <w:pPr>
      <w:pStyle w:val="Podnoje"/>
      <w:rPr>
        <w:rFonts w:hint="eastAsia"/>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0A0B" w:rsidP="00052999" w:rsidR="002B0A0B">
      <w:pPr>
        <w:rPr>
          <w:rFonts w:hint="eastAsia"/>
        </w:rPr>
      </w:pPr>
      <w:r>
        <w:separator/>
      </w:r>
    </w:p>
  </w:footnote>
  <w:footnote w:id="0" w:type="continuationSeparator">
    <w:p w:rsidRDefault="002B0A0B" w:rsidP="00052999" w:rsidR="002B0A0B">
      <w:pPr>
        <w:rPr>
          <w:rFonts w:hint="eastAsia"/>
        </w:rPr>
      </w:pPr>
      <w:r>
        <w:continuationSeparator/>
      </w:r>
    </w:p>
  </w:footnote>
  <w:footnote w:id="1">
    <w:p w:rsidRDefault="00052999" w:rsidP="00052999" w:rsidR="00052999" w:rsidRPr="0090263D">
      <w:pPr>
        <w:pStyle w:val="Bezproreda"/>
        <w:ind w:left="1080"/>
        <w:jc w:val="center"/>
        <w:rPr>
          <w:rFonts w:hAnsi="Times New Roman" w:ascii="Times New Roman"/>
          <w:b/>
          <w:sz w:val="20"/>
          <w:szCs w:val="20"/>
        </w:rPr>
      </w:pPr>
    </w:p>
    <w:p w:rsidRDefault="00052999" w:rsidP="00052999" w:rsidR="00052999" w:rsidRPr="00B40BEB">
      <w:pPr>
        <w:pStyle w:val="Tekstfusnote"/>
      </w:pPr>
    </w:p>
  </w:footnote>
  <w:footnote w:id="2">
    <w:p w:rsidRDefault="00052999" w:rsidP="00052999" w:rsidR="00052999" w:rsidRPr="00B40BEB">
      <w:pPr>
        <w:pStyle w:val="Tekstfusnote"/>
      </w:pP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FA2616E0"/>
    <w:name w:val="WW8Num3"/>
    <w:lvl w:ilvl="0">
      <w:start w:val="1"/>
      <w:numFmt w:val="decimal"/>
      <w:lvlText w:val="%1."/>
      <w:lvlJc w:val="left"/>
      <w:pPr>
        <w:tabs>
          <w:tab w:pos="390" w:val="num"/>
        </w:tabs>
        <w:ind w:hanging="390" w:left="390"/>
      </w:pPr>
      <w:rPr>
        <w:rFonts w:cs="Bookman Old Style" w:hAnsi="Georgia" w:ascii="Georgia" w:hint="default"/>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44C00E4"/>
    <w:multiLevelType w:val="hybridMultilevel"/>
    <w:tmpl w:val="3D0EBA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999"/>
    <w:rsid w:val="00052999"/>
    <w:rsid w:val="002B0A0B"/>
    <w:rsid w:val="00844A74"/>
    <w:rsid w:val="008B2D79"/>
    <w:rsid w:val="00B74C67"/>
    <w:rsid w:val="00D8622D"/>
    <w:rsid w:val="00E6449E"/>
    <w:rsid w:val="00F867E4"/>
    <w:rsid w:val="00F920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999"/>
    <w:pPr>
      <w:widowControl w:val="false"/>
      <w:suppressAutoHyphens/>
    </w:pPr>
    <w:rPr>
      <w:rFonts w:cs="Mangal" w:eastAsia="SimSun" w:hAnsi="Liberation Serif" w:ascii="Liberation Serif"/>
      <w:kern w:val="1"/>
      <w:szCs w:val="24"/>
      <w:lang w:bidi="hi-IN" w:eastAsia="zh-CN"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052999"/>
    <w:rPr>
      <w:color w:val="0000FF"/>
      <w:u w:val="single"/>
    </w:rPr>
  </w:style>
  <w:style w:styleId="Tijeloteksta" w:type="paragraph">
    <w:name w:val="Body Text"/>
    <w:basedOn w:val="Normal"/>
    <w:link w:val="TijelotekstaChar"/>
    <w:rsid w:val="00052999"/>
    <w:pPr>
      <w:spacing w:lineRule="auto" w:line="288" w:after="140"/>
    </w:pPr>
  </w:style>
  <w:style w:customStyle="true" w:styleId="TijelotekstaChar" w:type="character">
    <w:name w:val="Tijelo teksta Char"/>
    <w:basedOn w:val="Zadanifontodlomka"/>
    <w:link w:val="Tijeloteksta"/>
    <w:rsid w:val="00052999"/>
    <w:rPr>
      <w:rFonts w:cs="Mangal" w:eastAsia="SimSun" w:hAnsi="Liberation Serif" w:ascii="Liberation Serif"/>
      <w:kern w:val="1"/>
      <w:szCs w:val="24"/>
      <w:lang w:bidi="hi-IN" w:eastAsia="zh-CN" w:val="en-US"/>
    </w:rPr>
  </w:style>
  <w:style w:styleId="Zaglavlje" w:type="paragraph">
    <w:name w:val="header"/>
    <w:basedOn w:val="Normal"/>
    <w:link w:val="ZaglavljeChar"/>
    <w:uiPriority w:val="99"/>
    <w:rsid w:val="00052999"/>
    <w:pPr>
      <w:tabs>
        <w:tab w:pos="4153" w:val="center"/>
        <w:tab w:pos="8306" w:val="right"/>
      </w:tabs>
    </w:pPr>
  </w:style>
  <w:style w:customStyle="true" w:styleId="ZaglavljeChar" w:type="character">
    <w:name w:val="Zaglavlje Char"/>
    <w:basedOn w:val="Zadanifontodlomka"/>
    <w:link w:val="Zaglavlje"/>
    <w:uiPriority w:val="99"/>
    <w:rsid w:val="00052999"/>
    <w:rPr>
      <w:rFonts w:cs="Mangal" w:eastAsia="SimSun" w:hAnsi="Liberation Serif" w:ascii="Liberation Serif"/>
      <w:kern w:val="1"/>
      <w:szCs w:val="24"/>
      <w:lang w:bidi="hi-IN" w:eastAsia="zh-CN" w:val="en-US"/>
    </w:rPr>
  </w:style>
  <w:style w:styleId="Podnoje" w:type="paragraph">
    <w:name w:val="footer"/>
    <w:basedOn w:val="Normal"/>
    <w:link w:val="PodnojeChar"/>
    <w:rsid w:val="00052999"/>
    <w:pPr>
      <w:tabs>
        <w:tab w:pos="4536" w:val="center"/>
        <w:tab w:pos="9072" w:val="right"/>
      </w:tabs>
    </w:pPr>
    <w:rPr>
      <w:szCs w:val="21"/>
    </w:rPr>
  </w:style>
  <w:style w:customStyle="true" w:styleId="PodnojeChar" w:type="character">
    <w:name w:val="Podnožje Char"/>
    <w:basedOn w:val="Zadanifontodlomka"/>
    <w:link w:val="Podnoje"/>
    <w:rsid w:val="00052999"/>
    <w:rPr>
      <w:rFonts w:cs="Mangal" w:eastAsia="SimSun" w:hAnsi="Liberation Serif" w:ascii="Liberation Serif"/>
      <w:kern w:val="1"/>
      <w:szCs w:val="21"/>
      <w:lang w:bidi="hi-IN" w:eastAsia="zh-CN" w:val="en-US"/>
    </w:rPr>
  </w:style>
  <w:style w:styleId="Odlomakpopisa" w:type="paragraph">
    <w:name w:val="List Paragraph"/>
    <w:basedOn w:val="Normal"/>
    <w:uiPriority w:val="34"/>
    <w:qFormat/>
    <w:rsid w:val="00052999"/>
    <w:pPr>
      <w:ind w:left="720"/>
      <w:contextualSpacing/>
    </w:pPr>
    <w:rPr>
      <w:szCs w:val="21"/>
    </w:rPr>
  </w:style>
  <w:style w:styleId="Bezproreda" w:type="paragraph">
    <w:name w:val="No Spacing"/>
    <w:uiPriority w:val="99"/>
    <w:qFormat/>
    <w:rsid w:val="00052999"/>
    <w:pPr>
      <w:spacing w:after="80"/>
    </w:pPr>
    <w:rPr>
      <w:rFonts w:cs="Times New Roman" w:eastAsia="Times New Roman" w:hAnsi="Calibri" w:ascii="Calibri"/>
      <w:sz w:val="22"/>
    </w:rPr>
  </w:style>
  <w:style w:styleId="Tekstfusnote" w:type="paragraph">
    <w:name w:val="footnote text"/>
    <w:basedOn w:val="Normal"/>
    <w:link w:val="TekstfusnoteChar"/>
    <w:uiPriority w:val="99"/>
    <w:semiHidden/>
    <w:rsid w:val="00052999"/>
    <w:pPr>
      <w:widowControl/>
      <w:suppressAutoHyphens w:val="false"/>
      <w:spacing w:after="80"/>
    </w:pPr>
    <w:rPr>
      <w:rFonts w:cs="Times New Roman" w:eastAsia="Calibri" w:hAnsi="Calibri" w:ascii="Calibri"/>
      <w:kern w:val="0"/>
      <w:sz w:val="20"/>
      <w:szCs w:val="20"/>
      <w:lang w:bidi="ar-SA" w:eastAsia="en-US" w:val="hr-HR"/>
    </w:rPr>
  </w:style>
  <w:style w:customStyle="true" w:styleId="TekstfusnoteChar" w:type="character">
    <w:name w:val="Tekst fusnote Char"/>
    <w:basedOn w:val="Zadanifontodlomka"/>
    <w:link w:val="Tekstfusnote"/>
    <w:uiPriority w:val="99"/>
    <w:semiHidden/>
    <w:rsid w:val="00052999"/>
    <w:rPr>
      <w:rFonts w:cs="Times New Roman" w:eastAsia="Calibri" w:hAnsi="Calibri" w:ascii="Calibri"/>
      <w:sz w:val="20"/>
      <w:szCs w:val="20"/>
    </w:rPr>
  </w:style>
  <w:style w:styleId="Referencafusnote" w:type="character">
    <w:name w:val="footnote reference"/>
    <w:uiPriority w:val="99"/>
    <w:semiHidden/>
    <w:rsid w:val="00052999"/>
    <w:rPr>
      <w:rFonts w:cs="Times New Roman"/>
      <w:vertAlign w:val="superscript"/>
    </w:rPr>
  </w:style>
  <w:style w:styleId="Naglaeno" w:type="character">
    <w:name w:val="Strong"/>
    <w:basedOn w:val="Zadanifontodlomka"/>
    <w:uiPriority w:val="22"/>
    <w:qFormat/>
    <w:rsid w:val="00052999"/>
    <w:rPr>
      <w:b/>
      <w:bCs/>
    </w:rPr>
  </w:style>
  <w:style w:styleId="Tekstrezerviranogmjesta" w:type="character">
    <w:name w:val="Placeholder Text"/>
    <w:basedOn w:val="Zadanifontodlomka"/>
    <w:uiPriority w:val="99"/>
    <w:semiHidden/>
    <w:rsid w:val="00E6449E"/>
    <w:rPr>
      <w:color w:val="808080"/>
      <w:bdr w:space="0" w:sz="0" w:color="auto" w:val="none"/>
      <w:shd w:fill="auto" w:color="auto" w:val="clear"/>
    </w:rPr>
  </w:style>
  <w:style w:customStyle="true" w:styleId="eSPISCCParagraphDefaultFont" w:type="character">
    <w:name w:val="eSPIS_CC_Paragraph Default Font"/>
    <w:basedOn w:val="Zadanifontodlomka"/>
    <w:rsid w:val="00E644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449E"/>
    <w:rPr>
      <w:rFonts w:cs="Bookman Old Style" w:hAnsi="Georgia" w:ascii="Georgia"/>
      <w:bdr w:space="0" w:sz="0" w:color="auto" w:val="none"/>
      <w:shd w:fill="FFFFCC" w:color="auto" w:val="clear"/>
      <w:lang w:val="hr-HR"/>
    </w:rPr>
  </w:style>
  <w:style w:customStyle="true" w:styleId="PozadinaSvijetloCrvena" w:type="character">
    <w:name w:val="Pozadina_SvijetloCrvena"/>
    <w:basedOn w:val="eSPISCCParagraphDefaultFont"/>
    <w:rsid w:val="00E6449E"/>
    <w:rPr>
      <w:rFonts w:cs="Bookman Old Style" w:hAnsi="Georgia" w:ascii="Georgia"/>
      <w:sz w:val="24"/>
      <w:bdr w:space="0" w:sz="0" w:color="auto" w:val="none"/>
      <w:shd w:fill="FFCCCC" w:color="auto" w:val="clear"/>
      <w:lang w:val="hr-HR"/>
    </w:rPr>
  </w:style>
  <w:style w:customStyle="true" w:styleId="PozadinaSvijetloZelena" w:type="character">
    <w:name w:val="Pozadina_SvijetloZelena"/>
    <w:basedOn w:val="eSPISCCParagraphDefaultFont"/>
    <w:rsid w:val="00E6449E"/>
    <w:rPr>
      <w:rFonts w:cs="Bookman Old Style" w:hAnsi="Georgia" w:ascii="Georgia"/>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999"/>
    <w:pPr>
      <w:widowControl w:val="0"/>
      <w:suppressAutoHyphens/>
    </w:pPr>
    <w:rPr>
      <w:rFonts w:ascii="Liberation Serif" w:cs="Mangal" w:eastAsia="SimSun" w:hAnsi="Liberation Serif"/>
      <w:kern w:val="1"/>
      <w:szCs w:val="24"/>
      <w:lang w:bidi="hi-IN" w:eastAsia="zh-CN"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052999"/>
    <w:rPr>
      <w:color w:val="0000FF"/>
      <w:u w:val="single"/>
    </w:rPr>
  </w:style>
  <w:style w:styleId="Tijeloteksta" w:type="paragraph">
    <w:name w:val="Body Text"/>
    <w:basedOn w:val="Normal"/>
    <w:link w:val="TijelotekstaChar"/>
    <w:rsid w:val="00052999"/>
    <w:pPr>
      <w:spacing w:after="140" w:line="288" w:lineRule="auto"/>
    </w:pPr>
  </w:style>
  <w:style w:customStyle="1" w:styleId="TijelotekstaChar" w:type="character">
    <w:name w:val="Tijelo teksta Char"/>
    <w:basedOn w:val="Zadanifontodlomka"/>
    <w:link w:val="Tijeloteksta"/>
    <w:rsid w:val="00052999"/>
    <w:rPr>
      <w:rFonts w:ascii="Liberation Serif" w:cs="Mangal" w:eastAsia="SimSun" w:hAnsi="Liberation Serif"/>
      <w:kern w:val="1"/>
      <w:szCs w:val="24"/>
      <w:lang w:bidi="hi-IN" w:eastAsia="zh-CN" w:val="en-US"/>
    </w:rPr>
  </w:style>
  <w:style w:styleId="Zaglavlje" w:type="paragraph">
    <w:name w:val="header"/>
    <w:basedOn w:val="Normal"/>
    <w:link w:val="ZaglavljeChar"/>
    <w:uiPriority w:val="99"/>
    <w:rsid w:val="00052999"/>
    <w:pPr>
      <w:tabs>
        <w:tab w:pos="4153" w:val="center"/>
        <w:tab w:pos="8306" w:val="right"/>
      </w:tabs>
    </w:pPr>
  </w:style>
  <w:style w:customStyle="1" w:styleId="ZaglavljeChar" w:type="character">
    <w:name w:val="Zaglavlje Char"/>
    <w:basedOn w:val="Zadanifontodlomka"/>
    <w:link w:val="Zaglavlje"/>
    <w:uiPriority w:val="99"/>
    <w:rsid w:val="00052999"/>
    <w:rPr>
      <w:rFonts w:ascii="Liberation Serif" w:cs="Mangal" w:eastAsia="SimSun" w:hAnsi="Liberation Serif"/>
      <w:kern w:val="1"/>
      <w:szCs w:val="24"/>
      <w:lang w:bidi="hi-IN" w:eastAsia="zh-CN" w:val="en-US"/>
    </w:rPr>
  </w:style>
  <w:style w:styleId="Podnoje" w:type="paragraph">
    <w:name w:val="footer"/>
    <w:basedOn w:val="Normal"/>
    <w:link w:val="PodnojeChar"/>
    <w:rsid w:val="00052999"/>
    <w:pPr>
      <w:tabs>
        <w:tab w:pos="4536" w:val="center"/>
        <w:tab w:pos="9072" w:val="right"/>
      </w:tabs>
    </w:pPr>
    <w:rPr>
      <w:szCs w:val="21"/>
    </w:rPr>
  </w:style>
  <w:style w:customStyle="1" w:styleId="PodnojeChar" w:type="character">
    <w:name w:val="Podnožje Char"/>
    <w:basedOn w:val="Zadanifontodlomka"/>
    <w:link w:val="Podnoje"/>
    <w:rsid w:val="00052999"/>
    <w:rPr>
      <w:rFonts w:ascii="Liberation Serif" w:cs="Mangal" w:eastAsia="SimSun" w:hAnsi="Liberation Serif"/>
      <w:kern w:val="1"/>
      <w:szCs w:val="21"/>
      <w:lang w:bidi="hi-IN" w:eastAsia="zh-CN" w:val="en-US"/>
    </w:rPr>
  </w:style>
  <w:style w:styleId="Odlomakpopisa" w:type="paragraph">
    <w:name w:val="List Paragraph"/>
    <w:basedOn w:val="Normal"/>
    <w:uiPriority w:val="34"/>
    <w:qFormat/>
    <w:rsid w:val="00052999"/>
    <w:pPr>
      <w:ind w:left="720"/>
      <w:contextualSpacing/>
    </w:pPr>
    <w:rPr>
      <w:szCs w:val="21"/>
    </w:rPr>
  </w:style>
  <w:style w:styleId="Bezproreda" w:type="paragraph">
    <w:name w:val="No Spacing"/>
    <w:uiPriority w:val="99"/>
    <w:qFormat/>
    <w:rsid w:val="00052999"/>
    <w:pPr>
      <w:spacing w:after="80"/>
    </w:pPr>
    <w:rPr>
      <w:rFonts w:ascii="Calibri" w:cs="Times New Roman" w:eastAsia="Times New Roman" w:hAnsi="Calibri"/>
      <w:sz w:val="22"/>
    </w:rPr>
  </w:style>
  <w:style w:styleId="Tekstfusnote" w:type="paragraph">
    <w:name w:val="footnote text"/>
    <w:basedOn w:val="Normal"/>
    <w:link w:val="TekstfusnoteChar"/>
    <w:uiPriority w:val="99"/>
    <w:semiHidden/>
    <w:rsid w:val="00052999"/>
    <w:pPr>
      <w:widowControl/>
      <w:suppressAutoHyphens w:val="0"/>
      <w:spacing w:after="80"/>
    </w:pPr>
    <w:rPr>
      <w:rFonts w:ascii="Calibri" w:cs="Times New Roman" w:eastAsia="Calibri" w:hAnsi="Calibri"/>
      <w:kern w:val="0"/>
      <w:sz w:val="20"/>
      <w:szCs w:val="20"/>
      <w:lang w:bidi="ar-SA" w:eastAsia="en-US" w:val="hr-HR"/>
    </w:rPr>
  </w:style>
  <w:style w:customStyle="1" w:styleId="TekstfusnoteChar" w:type="character">
    <w:name w:val="Tekst fusnote Char"/>
    <w:basedOn w:val="Zadanifontodlomka"/>
    <w:link w:val="Tekstfusnote"/>
    <w:uiPriority w:val="99"/>
    <w:semiHidden/>
    <w:rsid w:val="00052999"/>
    <w:rPr>
      <w:rFonts w:ascii="Calibri" w:cs="Times New Roman" w:eastAsia="Calibri" w:hAnsi="Calibri"/>
      <w:sz w:val="20"/>
      <w:szCs w:val="20"/>
    </w:rPr>
  </w:style>
  <w:style w:styleId="Referencafusnote" w:type="character">
    <w:name w:val="footnote reference"/>
    <w:uiPriority w:val="99"/>
    <w:semiHidden/>
    <w:rsid w:val="00052999"/>
    <w:rPr>
      <w:rFonts w:cs="Times New Roman"/>
      <w:vertAlign w:val="superscript"/>
    </w:rPr>
  </w:style>
  <w:style w:styleId="Naglaeno" w:type="character">
    <w:name w:val="Strong"/>
    <w:basedOn w:val="Zadanifontodlomka"/>
    <w:uiPriority w:val="22"/>
    <w:qFormat/>
    <w:rsid w:val="00052999"/>
    <w:rPr>
      <w:b/>
      <w:bCs/>
    </w:rPr>
  </w:style>
  <w:style w:styleId="Tekstrezerviranogmjesta" w:type="character">
    <w:name w:val="Placeholder Text"/>
    <w:basedOn w:val="Zadanifontodlomka"/>
    <w:uiPriority w:val="99"/>
    <w:semiHidden/>
    <w:rsid w:val="00E6449E"/>
    <w:rPr>
      <w:color w:val="808080"/>
      <w:bdr w:color="auto" w:space="0" w:sz="0" w:val="none"/>
      <w:shd w:color="auto" w:fill="auto" w:val="clear"/>
    </w:rPr>
  </w:style>
  <w:style w:customStyle="1" w:styleId="eSPISCCParagraphDefaultFont" w:type="character">
    <w:name w:val="eSPIS_CC_Paragraph Default Font"/>
    <w:basedOn w:val="Zadanifontodlomka"/>
    <w:rsid w:val="00E644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449E"/>
    <w:rPr>
      <w:rFonts w:ascii="Georgia" w:cs="Bookman Old Style" w:hAnsi="Georgia"/>
      <w:bdr w:color="auto" w:space="0" w:sz="0" w:val="none"/>
      <w:shd w:color="auto" w:fill="FFFFCC" w:val="clear"/>
      <w:lang w:val="hr-HR"/>
    </w:rPr>
  </w:style>
  <w:style w:customStyle="1" w:styleId="PozadinaSvijetloCrvena" w:type="character">
    <w:name w:val="Pozadina_SvijetloCrvena"/>
    <w:basedOn w:val="eSPISCCParagraphDefaultFont"/>
    <w:rsid w:val="00E6449E"/>
    <w:rPr>
      <w:rFonts w:ascii="Georgia" w:cs="Bookman Old Style" w:hAnsi="Georgia"/>
      <w:sz w:val="24"/>
      <w:bdr w:color="auto" w:space="0" w:sz="0" w:val="none"/>
      <w:shd w:color="auto" w:fill="FFCCCC" w:val="clear"/>
      <w:lang w:val="hr-HR"/>
    </w:rPr>
  </w:style>
  <w:style w:customStyle="1" w:styleId="PozadinaSvijetloZelena" w:type="character">
    <w:name w:val="Pozadina_SvijetloZelena"/>
    <w:basedOn w:val="eSPISCCParagraphDefaultFont"/>
    <w:rsid w:val="00E6449E"/>
    <w:rPr>
      <w:rFonts w:ascii="Georgia" w:cs="Bookman Old Style" w:hAnsi="Georgia"/>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ancermartina@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ancermartina@gmail.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ancermartina@gmail.com" TargetMode="External"/><Relationship Id="rId4" Type="http://schemas.microsoft.com/office/2007/relationships/stylesWithEffects" Target="stylesWithEffects.xml"/><Relationship Id="rId9" Type="http://schemas.openxmlformats.org/officeDocument/2006/relationships/hyperlink" Target="mailto:pancermartina@gmail.com"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17</properties:Pages>
  <properties:Words>3723</properties:Words>
  <properties:Characters>23202</properties:Characters>
  <properties:Lines>1419</properties:Lines>
  <properties:Paragraphs>337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2019-06-12T11:01:00Z</dcterms:created>
  <dc:creator>Nikolina Krunić</dc:creator>
  <cp:lastModifiedBy>Nikolina Krunić</cp:lastModifiedBy>
  <dcterms:modified xmlns:xsi="http://www.w3.org/2001/XMLSchema-instance" xsi:type="dcterms:W3CDTF">2019-06-12T11:05:00Z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St-3226/2017-33 / Podnesak - Izvješće o financijsko-gospodarskom stanju dužnika (Stečajna upraviteljica.docx)</vt:lpwstr>
  </prop:property>
  <prop:property name="CC_coloring" pid="4" fmtid="{D5CDD505-2E9C-101B-9397-08002B2CF9AE}">
    <vt:bool>false</vt:bool>
  </prop:property>
  <prop:property name="BrojStranica" pid="5" fmtid="{D5CDD505-2E9C-101B-9397-08002B2CF9AE}">
    <vt:i4>17</vt:i4>
  </prop:property>
</prop:Properties>
</file>