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af31" w14:paraId="2bcaf31" w:rsidRDefault="00AD3F61" w:rsidP="00F44FF6" w:rsidR="00F44FF6">
      <w:pPr>
        <w:jc w:val="right"/>
        <w15:collapsed w:val="false"/>
      </w:pPr>
      <w:bookmarkStart w:name="_GoBack" w:id="0"/>
      <w:bookmarkEnd w:id="0"/>
      <w:r>
        <w:t xml:space="preserve">    13 St-1369/17-9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2878B1" w:rsidR="00F44FF6" w:rsidRPr="002878B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2878B1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2126C3">
      <w:pPr>
        <w:pStyle w:val="Tijeloteksta"/>
      </w:pPr>
      <w:r>
        <w:tab/>
      </w:r>
      <w:r w:rsidR="00AD3F61">
        <w:t>Trgovački sud u Osijeku, po sucu Jadranki Herman, kao stečajnom sucu, povodom prijedloga FINANCIJSKE AGENCIJE ZAGREB Regionalni centar Osijek, Podružnica Osijek, Lorenza Jegera 3, za otvaranje stečajnog  postupka nad dužnikom</w:t>
      </w:r>
      <w:r w:rsidR="00AD3F61">
        <w:tab/>
        <w:t xml:space="preserve"> CULEJ d.o.o. za trgovinu i usluge, Jarmina, Vladimira Nazora 5, MBS: 030118679, OIB: 60307790078, dana 14. studenog 2017.                                                  </w:t>
      </w:r>
    </w:p>
    <w:p w:rsidRDefault="00F44FF6" w:rsidP="002878B1" w:rsidR="005520C4" w:rsidRPr="006F202F">
      <w:pPr>
        <w:pStyle w:val="Tijeloteksta"/>
      </w:pPr>
      <w:r>
        <w:t xml:space="preserve">                  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AD3F61" w:rsidR="00F10273">
      <w:pPr>
        <w:pStyle w:val="Tijeloteksta"/>
        <w:numPr>
          <w:ilvl w:val="0"/>
          <w:numId w:val="10"/>
        </w:numPr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AD3F61">
        <w:t>CULEJ d.o.o. za trgovinu i usluge, Jarmina, Vladimira Nazora 5, MBS: 030118679, OIB: 60307790078.</w:t>
      </w:r>
    </w:p>
    <w:p w:rsidRDefault="00AD3F61" w:rsidP="00AD3F61" w:rsidR="00AD3F61" w:rsidRPr="00F10273">
      <w:pPr>
        <w:pStyle w:val="Tijeloteksta"/>
        <w:numPr>
          <w:ilvl w:val="0"/>
          <w:numId w:val="10"/>
        </w:numPr>
      </w:pPr>
      <w:r>
        <w:t>Nalaže se FINI Regionalni centar Osijek dužniku izvršiti povrat zaplijenjenog predujma za namirenje troškova stečajnog postupka.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A071B5">
        <w:rPr>
          <w:bCs/>
        </w:rPr>
        <w:t xml:space="preserve">11. kolovoza </w:t>
      </w:r>
      <w:r w:rsidR="002126C3">
        <w:rPr>
          <w:bCs/>
        </w:rPr>
        <w:t>2017.</w:t>
      </w:r>
      <w:r>
        <w:rPr>
          <w:bCs/>
        </w:rPr>
        <w:t xml:space="preserve"> podnijela ovom sudu prijedlog za pokretanje stečajnog postupka nad dužnikom</w:t>
      </w:r>
      <w:r w:rsidR="00A071B5">
        <w:t xml:space="preserve"> CULEJ d.o.o. za trgovinu i usluge, Jarmina, Vladimira Nazora 5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 na dan</w:t>
      </w:r>
      <w:r w:rsidR="00FD7A59">
        <w:t xml:space="preserve"> </w:t>
      </w:r>
      <w:r w:rsidR="00A071B5">
        <w:t xml:space="preserve">9. kolovoza </w:t>
      </w:r>
      <w:r w:rsidR="00FD7A59">
        <w:t xml:space="preserve">2017. </w:t>
      </w:r>
      <w:r>
        <w:t xml:space="preserve">dužnik u Očevidniku redoslijeda osnova za plaćanje ima evidentirane neizvršene osnove za plaćanje u ukupnom iznosu od </w:t>
      </w:r>
      <w:r w:rsidR="00A071B5">
        <w:t>14.951,02</w:t>
      </w:r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A071B5">
        <w:t xml:space="preserve"> jednog zaposlenog radnika.      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A071B5">
        <w:t xml:space="preserve">9. kolovoz </w:t>
      </w:r>
      <w:r w:rsidR="00FD7A59">
        <w:t xml:space="preserve"> 2017.</w:t>
      </w:r>
      <w:r w:rsidR="00586A03">
        <w:t xml:space="preserve"> godine.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AF1E5E">
        <w:rPr>
          <w:bCs/>
        </w:rPr>
        <w:t xml:space="preserve">20. listopada </w:t>
      </w:r>
      <w:r>
        <w:rPr>
          <w:bCs/>
        </w:rPr>
        <w:t>2017. godine FINA Regionalni centar Osijek Pod</w:t>
      </w:r>
      <w:r w:rsidR="00A071B5">
        <w:rPr>
          <w:bCs/>
        </w:rPr>
        <w:t>ružnica Vinkovci</w:t>
      </w:r>
      <w:r>
        <w:rPr>
          <w:bCs/>
        </w:rPr>
        <w:t xml:space="preserve"> u spis je dostavila Potvrdu o blokadi računa i novčanih sredstava dužnika</w:t>
      </w:r>
      <w:r w:rsidR="002B3462">
        <w:rPr>
          <w:bCs/>
        </w:rPr>
        <w:t xml:space="preserve"> iz koje potvrde je razvidno da na dan </w:t>
      </w:r>
      <w:r w:rsidR="00AF1E5E">
        <w:rPr>
          <w:bCs/>
        </w:rPr>
        <w:t xml:space="preserve">19. listopad 2017. godine </w:t>
      </w:r>
      <w:r w:rsidR="002B3462">
        <w:rPr>
          <w:bCs/>
        </w:rPr>
        <w:t xml:space="preserve">nepodmirene obveze dužnika iznose 0,00 kn. </w:t>
      </w:r>
      <w:r>
        <w:rPr>
          <w:bCs/>
        </w:rPr>
        <w:t xml:space="preserve"> 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2878B1" w:rsidP="009E22D1" w:rsidR="002878B1">
      <w:pPr>
        <w:ind w:firstLine="720"/>
        <w:jc w:val="both"/>
        <w:rPr>
          <w:bCs/>
        </w:rPr>
      </w:pPr>
    </w:p>
    <w:p w:rsidRDefault="002878B1" w:rsidP="009E22D1" w:rsidR="002878B1">
      <w:pPr>
        <w:ind w:firstLine="720"/>
        <w:jc w:val="both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2878B1" w:rsidP="002878B1" w:rsidR="002878B1">
      <w:pPr>
        <w:jc w:val="right"/>
      </w:pPr>
      <w:r>
        <w:t xml:space="preserve">    13 St-1369/17-9</w:t>
      </w: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7D78C8" w:rsidP="00AF1E5E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2B3462">
        <w:rPr>
          <w:bCs/>
        </w:rPr>
        <w:t xml:space="preserve">RC Osijek Podružnica </w:t>
      </w:r>
      <w:r w:rsidR="00AF1E5E">
        <w:rPr>
          <w:bCs/>
        </w:rPr>
        <w:t>Vinkovci od 19. listopada</w:t>
      </w:r>
      <w:r w:rsidR="002B3462">
        <w:rPr>
          <w:bCs/>
        </w:rPr>
        <w:t xml:space="preserve"> 2017.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AF1E5E">
        <w:rPr>
          <w:bCs/>
        </w:rPr>
        <w:t xml:space="preserve"> 19. listopad </w:t>
      </w:r>
      <w:r w:rsidR="002B3462">
        <w:rPr>
          <w:bCs/>
        </w:rPr>
        <w:t xml:space="preserve"> </w:t>
      </w:r>
      <w:r w:rsidR="006C7EB1">
        <w:rPr>
          <w:bCs/>
        </w:rPr>
        <w:t>2017.</w:t>
      </w:r>
      <w:r w:rsidR="001317AE">
        <w:rPr>
          <w:bCs/>
        </w:rPr>
        <w:t xml:space="preserve"> godine nije blokiran</w:t>
      </w:r>
      <w:r w:rsidR="00CE0912">
        <w:rPr>
          <w:bCs/>
        </w:rPr>
        <w:t xml:space="preserve">, </w:t>
      </w:r>
      <w:r w:rsidR="001317AE">
        <w:rPr>
          <w:bCs/>
        </w:rPr>
        <w:t xml:space="preserve"> dužnik nema nepodmirenih obveza na dan izdavanja iste potvrde, </w:t>
      </w:r>
      <w:r w:rsidR="00CE0912">
        <w:rPr>
          <w:bCs/>
        </w:rPr>
        <w:t>te kod dužnika nije ostvaren stečajni razlog predviđen člankom 5. Stečajnog zakona</w:t>
      </w:r>
      <w:r w:rsidR="006C7EB1">
        <w:rPr>
          <w:bCs/>
        </w:rPr>
        <w:t xml:space="preserve"> (Narodne novine 71/15)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1317AE" w:rsidP="00AF1E5E" w:rsidR="001317AE">
      <w:pPr>
        <w:ind w:firstLine="720"/>
        <w:jc w:val="both"/>
        <w:rPr>
          <w:bCs/>
        </w:rPr>
      </w:pPr>
    </w:p>
    <w:p w:rsidRDefault="001317AE" w:rsidP="00AF1E5E" w:rsidR="001317AE">
      <w:pPr>
        <w:ind w:firstLine="720"/>
        <w:jc w:val="both"/>
        <w:rPr>
          <w:bCs/>
        </w:rPr>
      </w:pPr>
      <w:r>
        <w:rPr>
          <w:bCs/>
        </w:rPr>
        <w:t xml:space="preserve">FINI RC Osijek ovim rješenjem naloženo je izvršiti povrat zaplijenjenog predujma za namirenje troškova stečajnog postupka dužniku, </w:t>
      </w:r>
      <w:r w:rsidR="002878B1">
        <w:rPr>
          <w:bCs/>
        </w:rPr>
        <w:t xml:space="preserve"> budući u ovom postupku nisu nastali troškovi koje je potrebno podmiriti.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AF1E5E">
        <w:rPr>
          <w:bCs/>
        </w:rPr>
        <w:t xml:space="preserve"> 14. studeni </w:t>
      </w:r>
      <w:r w:rsidR="006C7EB1">
        <w:rPr>
          <w:bCs/>
        </w:rPr>
        <w:t xml:space="preserve">2017.  </w:t>
      </w:r>
      <w:r>
        <w:rPr>
          <w:bCs/>
        </w:rPr>
        <w:t xml:space="preserve"> </w:t>
      </w: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E458F8" w:rsidP="009E22D1" w:rsidR="00E458F8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 xml:space="preserve">FINA Regionalni centar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2878B1">
        <w:t xml:space="preserve"> CULEJ d.o.o. Jarmina, Vladimira Nazora 5</w:t>
      </w:r>
      <w:r w:rsidR="009500B1">
        <w:t xml:space="preserve"> po punomoćniku Nedi Brčić, odvjetnici iz Vinkovaca, Glagoljaška 16/1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2878B1" w:rsidP="009E22D1" w:rsidR="009E22D1">
      <w:pPr>
        <w:numPr>
          <w:ilvl w:val="0"/>
          <w:numId w:val="9"/>
        </w:numPr>
        <w:jc w:val="both"/>
      </w:pPr>
      <w:r>
        <w:t>kal. 14/12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0C84940"/>
    <w:multiLevelType w:val="hybridMultilevel"/>
    <w:tmpl w:val="F4867506"/>
    <w:lvl w:tplc="E4C88A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317AE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6AD8"/>
    <w:rsid w:val="002878B1"/>
    <w:rsid w:val="00291B9C"/>
    <w:rsid w:val="002A6BA9"/>
    <w:rsid w:val="002B3462"/>
    <w:rsid w:val="002B7ED8"/>
    <w:rsid w:val="002C11B9"/>
    <w:rsid w:val="002C1C79"/>
    <w:rsid w:val="002D0B19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18C7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500B1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1B5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3F61"/>
    <w:rsid w:val="00AD486B"/>
    <w:rsid w:val="00AE5BDD"/>
    <w:rsid w:val="00AF1E5E"/>
    <w:rsid w:val="00B03ECC"/>
    <w:rsid w:val="00B2754A"/>
    <w:rsid w:val="00B30AB7"/>
    <w:rsid w:val="00B336FC"/>
    <w:rsid w:val="00B41F79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927EA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1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1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St-1369/2017</izvorni_sadrzaj>
    <derivirana_varijabla naziv="DomainObject.Predmet.OznakaBroj_1">St-1369/2017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CULEJ d.o.o. za trgovinu i usluge</izvorni_sadrzaj>
    <derivirana_varijabla naziv="DomainObject.Predmet.ProtustrankaFormated_1">  CULEJ d.o.o. za trgovinu i usluge</derivirana_varijabla>
  </DomainObject.Predmet.ProtustrankaFormated>
  <DomainObject.Predmet.ProtustrankaFormatedOIB>
    <izvorni_sadrzaj>  CULEJ d.o.o. za trgovinu i usluge, OIB 60307790078</izvorni_sadrzaj>
    <derivirana_varijabla naziv="DomainObject.Predmet.ProtustrankaFormatedOIB_1">  CULEJ d.o.o. za trgovinu i usluge, OIB 60307790078</derivirana_varijabla>
  </DomainObject.Predmet.ProtustrankaFormatedOIB>
  <DomainObject.Predmet.ProtustrankaFormatedWithAdress>
    <izvorni_sadrzaj> CULEJ d.o.o. za trgovinu i usluge, Vladimira Nazora 5, 32280 Jarmina</izvorni_sadrzaj>
    <derivirana_varijabla naziv="DomainObject.Predmet.ProtustrankaFormatedWithAdress_1"> CULEJ d.o.o. za trgovinu i usluge, Vladimira Nazora 5, 32280 Jarmina</derivirana_varijabla>
  </DomainObject.Predmet.ProtustrankaFormatedWithAdress>
  <DomainObject.Predmet.ProtustrankaFormatedWithAdressOIB>
    <izvorni_sadrzaj> CULEJ d.o.o. za trgovinu i usluge, OIB 60307790078, Vladimira Nazora 5, 32280 Jarmina</izvorni_sadrzaj>
    <derivirana_varijabla naziv="DomainObject.Predmet.ProtustrankaFormatedWithAdressOIB_1"> CULEJ d.o.o. za trgovinu i usluge, OIB 60307790078, Vladimira Nazora 5, 32280 Jarmina</derivirana_varijabla>
  </DomainObject.Predmet.ProtustrankaFormatedWithAdressOIB>
  <DomainObject.Predmet.ProtustrankaWithAdress>
    <izvorni_sadrzaj>CULEJ d.o.o. za trgovinu i usluge Vladimira Nazora 5, 32280 Jarmina</izvorni_sadrzaj>
    <derivirana_varijabla naziv="DomainObject.Predmet.ProtustrankaWithAdress_1">CULEJ d.o.o. za trgovinu i usluge Vladimira Nazora 5, 32280 Jarmina</derivirana_varijabla>
  </DomainObject.Predmet.ProtustrankaWithAdress>
  <DomainObject.Predmet.ProtustrankaWithAdressOIB>
    <izvorni_sadrzaj>CULEJ d.o.o. za trgovinu i usluge, OIB 60307790078, Vladimira Nazora 5, 32280 Jarmina</izvorni_sadrzaj>
    <derivirana_varijabla naziv="DomainObject.Predmet.ProtustrankaWithAdressOIB_1">CULEJ d.o.o. za trgovinu i usluge, OIB 60307790078, Vladimira Nazora 5, 32280 Jarmina</derivirana_varijabla>
  </DomainObject.Predmet.ProtustrankaWithAdressOIB>
  <DomainObject.Predmet.ProtustrankaNazivFormated>
    <izvorni_sadrzaj>CULEJ d.o.o. za trgovinu i usluge</izvorni_sadrzaj>
    <derivirana_varijabla naziv="DomainObject.Predmet.ProtustrankaNazivFormated_1">CULEJ d.o.o. za trgovinu i usluge</derivirana_varijabla>
  </DomainObject.Predmet.ProtustrankaNazivFormated>
  <DomainObject.Predmet.ProtustrankaNazivFormatedOIB>
    <izvorni_sadrzaj>CULEJ d.o.o. za trgovinu i usluge, OIB 60307790078</izvorni_sadrzaj>
    <derivirana_varijabla naziv="DomainObject.Predmet.ProtustrankaNazivFormatedOIB_1">CULEJ d.o.o. za trgovinu i usluge, OIB 60307790078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CULEJ d.o.o. za trgovinu i usluge</item>
    </izvorni_sadrzaj>
    <derivirana_varijabla naziv="DomainObject.Predmet.ProtuStrankaListFormated_1">
      <item>CULEJ d.o.o. za trgovinu i usluge</item>
    </derivirana_varijabla>
  </DomainObject.Predmet.ProtuStrankaListFormated>
  <DomainObject.Predmet.ProtuStrankaListFormatedOIB>
    <izvorni_sadrzaj>
      <item>CULEJ d.o.o. za trgovinu i usluge, OIB 60307790078</item>
    </izvorni_sadrzaj>
    <derivirana_varijabla naziv="DomainObject.Predmet.ProtuStrankaListFormatedOIB_1">
      <item>CULEJ d.o.o. za trgovinu i usluge, OIB 60307790078</item>
    </derivirana_varijabla>
  </DomainObject.Predmet.ProtuStrankaListFormatedOIB>
  <DomainObject.Predmet.ProtuStrankaListFormatedWithAdress>
    <izvorni_sadrzaj>
      <item>CULEJ d.o.o. za trgovinu i usluge, Vladimira Nazora 5, 32280 Jarmina</item>
    </izvorni_sadrzaj>
    <derivirana_varijabla naziv="DomainObject.Predmet.ProtuStrankaListFormatedWithAdress_1">
      <item>CULEJ d.o.o. za trgovinu i usluge, Vladimira Nazora 5, 32280 Jarmina</item>
    </derivirana_varijabla>
  </DomainObject.Predmet.ProtuStrankaListFormatedWithAdress>
  <DomainObject.Predmet.ProtuStrankaListFormatedWithAdressOIB>
    <izvorni_sadrzaj>
      <item>CULEJ d.o.o. za trgovinu i usluge, OIB 60307790078, Vladimira Nazora 5, 32280 Jarmina</item>
    </izvorni_sadrzaj>
    <derivirana_varijabla naziv="DomainObject.Predmet.ProtuStrankaListFormatedWithAdressOIB_1">
      <item>CULEJ d.o.o. za trgovinu i usluge, OIB 60307790078, Vladimira Nazora 5, 32280 Jarmina</item>
    </derivirana_varijabla>
  </DomainObject.Predmet.ProtuStrankaListFormatedWithAdressOIB>
  <DomainObject.Predmet.ProtuStrankaListNazivFormated>
    <izvorni_sadrzaj>
      <item>CULEJ d.o.o. za trgovinu i usluge</item>
    </izvorni_sadrzaj>
    <derivirana_varijabla naziv="DomainObject.Predmet.ProtuStrankaListNazivFormated_1">
      <item>CULEJ d.o.o. za trgovinu i usluge</item>
    </derivirana_varijabla>
  </DomainObject.Predmet.ProtuStrankaListNazivFormated>
  <DomainObject.Predmet.ProtuStrankaListNazivFormatedOIB>
    <izvorni_sadrzaj>
      <item>CULEJ d.o.o. za trgovinu i usluge, OIB 60307790078</item>
    </izvorni_sadrzaj>
    <derivirana_varijabla naziv="DomainObject.Predmet.ProtuStrankaListNazivFormatedOIB_1">
      <item>CULEJ d.o.o. za trgovinu i usluge, OIB 60307790078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CULEJ d.o.o. za trgovinu i usluge</izvorni_sadrzaj>
    <derivirana_varijabla naziv="DomainObject.Predmet.ProtustrankaIDrugi_1">CULEJ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CULEJ d.o.o. za trgovinu i usluge, OIB 60307790078, Vladimira Nazora 5, 32280 Jarmina</izvorni_sadrzaj>
    <derivirana_varijabla naziv="DomainObject.Predmet.ProtustrankaIDrugiAdressOIB_1">CULEJ d.o.o. za trgovinu i usluge, OIB 60307790078, Vladimira Nazora 5,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CULEJ d.o.o. za trgovinu i usluge</item>
    </izvorni_sadrzaj>
    <derivirana_varijabla naziv="DomainObject.Predmet.SudioniciListNaziv_1">
      <item>FINA RC OSIJEK</item>
      <item>CULEJ d.o.o. za trgovinu i usluge</item>
    </derivirana_varijabla>
  </DomainObject.Predmet.SudioniciListNaziv>
  <DomainObject.Predmet.SudioniciListAdressOIB>
    <izvorni_sadrzaj>
      <item>FINA RC OSIJEK, OIB 85821130368</item>
      <item>CULEJ d.o.o. za trgovinu i usluge, OIB 60307790078, Vladimira Nazora 5,32280 Jarmina</item>
    </izvorni_sadrzaj>
    <derivirana_varijabla naziv="DomainObject.Predmet.SudioniciListAdressOIB_1">
      <item>FINA RC OSIJEK, OIB 85821130368</item>
      <item>CULEJ d.o.o. za trgovinu i usluge, OIB 60307790078, Vladimira Nazora 5,32280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60307790078</item>
    </izvorni_sadrzaj>
    <derivirana_varijabla naziv="DomainObject.Predmet.SudioniciListNazivOIB_1">
      <item>, OIB 85821130368</item>
      <item>, OIB 60307790078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78373-C3EA-4692-A819-43FD0745B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2500</properties:Characters>
  <properties:Lines>90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2017-11-14T12:06:00Z</dcterms:created>
  <dc:creator>hermanj</dc:creator>
  <cp:lastModifiedBy>Maja Kocijan</cp:lastModifiedBy>
  <cp:lastPrinted>2017-11-14T12:18:00Z</cp:lastPrinted>
  <dcterms:modified xmlns:xsi="http://www.w3.org/2001/XMLSchema-instance" xsi:type="dcterms:W3CDTF">2017-11-14T12:19:00Z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