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01b8" w14:paraId="d1201b8" w:rsidRDefault="00161D9F" w:rsidP="001940FB" w:rsidR="00161D9F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974DCC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161D9F" w:rsidP="00AA6BCF" w:rsidR="00161D9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61D9F" w:rsidP="00161D9F" w:rsidR="00161D9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61D9F" w:rsidP="00161D9F" w:rsidR="00161D9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61D9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61D9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F7137">
        <w:rPr>
          <w:rFonts w:cs="Calibri" w:hAnsi="Calibri" w:ascii="Calibri"/>
        </w:rPr>
        <w:t>TEA NIŽETIĆ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161D9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3F7137" w:rsidRPr="003F7137">
        <w:rPr>
          <w:rFonts w:cs="Calibri" w:hAnsi="Calibri" w:ascii="Calibri"/>
        </w:rPr>
        <w:t>91.584,23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</w:t>
      </w:r>
      <w:r w:rsidR="00AF796E">
        <w:rPr>
          <w:rFonts w:cs="Calibri" w:eastAsia="Arial Unicode MS" w:hAnsi="Calibri" w:ascii="Calibri"/>
          <w:kern w:val="1"/>
          <w:lang w:eastAsia="ar-SA" w:val="hr-HR"/>
        </w:rPr>
        <w:t>60.909,67</w:t>
      </w:r>
      <w:r w:rsidR="003F7137" w:rsidRPr="003F7137">
        <w:rPr>
          <w:rFonts w:cs="Calibri" w:hAnsi="Calibri" w:ascii="Calibri"/>
        </w:rPr>
        <w:t xml:space="preserve"> kn</w:t>
      </w:r>
      <w:r w:rsidR="00161D9F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3F7137" w:rsidRPr="003F7137">
        <w:rPr>
          <w:rFonts w:cs="Calibri" w:hAnsi="Calibri" w:ascii="Calibri"/>
        </w:rPr>
        <w:t>7.819,84 kn</w:t>
      </w:r>
      <w:r w:rsidR="003F7137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161D9F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>isplatnih redova, te ne mogu biti predmet ispitivanja prije namirenja svih vjerovnika viših i nižih isplatnih redova</w:t>
      </w:r>
      <w:r w:rsidR="00AF796E">
        <w:rPr>
          <w:rFonts w:cs="Calibri" w:hAnsi="Calibri" w:ascii="Calibri"/>
        </w:rPr>
        <w:t xml:space="preserve">, za dio prijavljene tražbine u iznosu od 22.854,72 kn je osporen.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3F713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61D9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61D9F" w:rsidRPr="00161D9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161D9F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 xml:space="preserve">Slijedom navedenog, predlaže se donijeti rješenje o odbacivanju dijela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61D9F" w:rsidP="001D182A" w:rsidR="00161D9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74DCC" w:rsidP="00AA6BCF" w:rsidR="00974DCC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073"/>
        <w:tblInd w:type="dxa" w:w="108"/>
        <w:tblLayout w:type="fixed"/>
        <w:tblLook w:val="04A0" w:noVBand="1" w:noHBand="0" w:lastColumn="0" w:firstColumn="1" w:lastRow="0" w:firstRow="1"/>
      </w:tblPr>
      <w:tblGrid>
        <w:gridCol w:w="426"/>
        <w:gridCol w:w="1417"/>
        <w:gridCol w:w="1843"/>
        <w:gridCol w:w="1417"/>
        <w:gridCol w:w="1276"/>
        <w:gridCol w:w="1276"/>
        <w:gridCol w:w="1418"/>
      </w:tblGrid>
      <w:tr w:rsidTr="00AF796E" w:rsidR="00AF796E" w:rsidRPr="00AF796E">
        <w:trPr>
          <w:trHeight w:val="390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796E" w:rsidP="00AF796E" w:rsidR="00AF796E" w:rsidRPr="00AF796E">
            <w:pPr>
              <w:spacing w:after="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</w:pPr>
            <w:r w:rsidRPr="00AF796E"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  <w:t>R. B.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796E" w:rsidP="00AF796E" w:rsidR="00AF796E" w:rsidRPr="00AF796E">
            <w:pPr>
              <w:spacing w:after="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</w:pPr>
            <w:r w:rsidRPr="00AF796E"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796E" w:rsidP="00AF796E" w:rsidR="00AF796E" w:rsidRPr="00AF796E">
            <w:pPr>
              <w:spacing w:after="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</w:pPr>
            <w:r w:rsidRPr="00AF796E"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  <w:t xml:space="preserve">Osnov tražbine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796E" w:rsidP="00AF796E" w:rsidR="00AF796E" w:rsidRPr="00AF796E">
            <w:pPr>
              <w:spacing w:after="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</w:pPr>
            <w:r w:rsidRPr="00AF796E"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  <w:t>Prijavljeno (kn)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796E" w:rsidP="00AF796E" w:rsidR="00AF796E" w:rsidRPr="00AF796E">
            <w:pPr>
              <w:spacing w:after="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</w:pPr>
            <w:r w:rsidRPr="00AF796E"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  <w:t xml:space="preserve">Priznato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796E" w:rsidP="00AF796E" w:rsidR="00AF796E" w:rsidRPr="00AF796E">
            <w:pPr>
              <w:spacing w:after="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</w:pPr>
            <w:r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  <w:t>Osporeno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F796E" w:rsidP="00AF796E" w:rsidR="00AF796E" w:rsidRPr="00AF796E">
            <w:pPr>
              <w:spacing w:after="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</w:pPr>
            <w:r w:rsidRPr="00AF796E">
              <w:rPr>
                <w:rFonts w:cs="Calibri" w:eastAsia="Times New Roman" w:hAnsi="Calibri" w:ascii="Calibri"/>
                <w:b/>
                <w:bCs/>
                <w:sz w:val="22"/>
                <w:szCs w:val="22"/>
                <w:lang w:val="hr-HR"/>
              </w:rPr>
              <w:t>Prijedlog za odbacivanje</w:t>
            </w:r>
          </w:p>
        </w:tc>
      </w:tr>
      <w:tr w:rsidTr="00AF796E" w:rsidR="00AF796E" w:rsidRPr="00AF796E">
        <w:trPr>
          <w:trHeight w:val="1275"/>
        </w:trPr>
        <w:tc>
          <w:tcPr>
            <w:tcW w:type="dxa" w:w="4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F796E" w:rsidP="00AF796E" w:rsidR="00AF796E" w:rsidRPr="00AF796E">
            <w:pPr>
              <w:spacing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val="hr-HR"/>
              </w:rPr>
            </w:pPr>
            <w:r w:rsidRPr="00AF796E">
              <w:rPr>
                <w:rFonts w:cs="Calibri" w:eastAsia="Times New Roman" w:hAnsi="Calibri" w:ascii="Calibri"/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F796E" w:rsidP="00AF796E" w:rsidR="00AF796E" w:rsidRPr="00AF796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sz w:val="22"/>
                <w:szCs w:val="22"/>
                <w:lang w:val="hr-HR"/>
              </w:rPr>
            </w:pPr>
            <w:r w:rsidRPr="00AF796E">
              <w:rPr>
                <w:rFonts w:cs="Calibri" w:hAnsi="Calibri" w:ascii="Calibri"/>
                <w:sz w:val="22"/>
                <w:szCs w:val="22"/>
              </w:rPr>
              <w:t>TEA NIŽETIĆ</w:t>
            </w:r>
            <w:r w:rsidRPr="00AF796E">
              <w:rPr>
                <w:rFonts w:cs="Calibri" w:hAnsi="Calibri" w:ascii="Calibri"/>
                <w:color w:val="FF0000"/>
                <w:sz w:val="22"/>
                <w:szCs w:val="22"/>
              </w:rPr>
              <w:t xml:space="preserve">, </w:t>
            </w:r>
            <w:r w:rsidRPr="00AF796E">
              <w:rPr>
                <w:rFonts w:cs="Calibri" w:hAnsi="Calibri" w:ascii="Calibri"/>
                <w:sz w:val="22"/>
                <w:szCs w:val="22"/>
              </w:rPr>
              <w:t>Ulica Gospe Karmelske 8, Selca o.Brač, OIB:</w:t>
            </w:r>
            <w:r w:rsidRPr="00AF796E">
              <w:rPr>
                <w:rFonts w:cs="Calibri" w:hAnsi="Calibri" w:ascii="Calibri"/>
                <w:color w:val="FF0000"/>
                <w:sz w:val="22"/>
                <w:szCs w:val="22"/>
              </w:rPr>
              <w:t xml:space="preserve"> </w:t>
            </w:r>
            <w:r w:rsidRPr="00AF796E">
              <w:rPr>
                <w:rFonts w:cs="Calibri" w:hAnsi="Calibri" w:ascii="Calibri"/>
                <w:sz w:val="22"/>
                <w:szCs w:val="22"/>
              </w:rPr>
              <w:t>01043957999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F796E" w:rsidP="00AF796E" w:rsidR="00AF796E" w:rsidRPr="00AF796E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sz w:val="22"/>
                <w:szCs w:val="22"/>
                <w:lang w:eastAsia="hr-HR" w:val="hr-HR"/>
              </w:rPr>
            </w:pPr>
            <w:r w:rsidRPr="00AF796E">
              <w:rPr>
                <w:rFonts w:cs="Calibri" w:hAnsi="Calibri" w:ascii="Calibri"/>
                <w:sz w:val="22"/>
                <w:szCs w:val="22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F796E" w:rsidP="00AF796E" w:rsidR="00AF796E" w:rsidRPr="00AF796E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val="hr-HR"/>
              </w:rPr>
            </w:pPr>
            <w:r w:rsidRPr="00AF796E">
              <w:rPr>
                <w:rFonts w:cs="Calibri" w:hAnsi="Calibri" w:ascii="Calibri"/>
                <w:sz w:val="22"/>
                <w:szCs w:val="22"/>
              </w:rPr>
              <w:t>91.584,23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F796E" w:rsidP="00AF796E" w:rsidR="00AF796E" w:rsidRPr="00AF796E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val="hr-HR"/>
              </w:rPr>
            </w:pPr>
            <w:r w:rsidRPr="00AF796E">
              <w:rPr>
                <w:rFonts w:cs="Calibri" w:hAnsi="Calibri" w:ascii="Calibri"/>
                <w:sz w:val="22"/>
                <w:szCs w:val="22"/>
              </w:rPr>
              <w:t>60.909,67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F796E" w:rsidP="00AF796E" w:rsidR="00AF796E" w:rsidRPr="00AF796E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val="hr-HR"/>
              </w:rPr>
            </w:pPr>
            <w:r>
              <w:rPr>
                <w:rFonts w:cs="Calibri" w:hAnsi="Calibri" w:ascii="Calibri"/>
                <w:sz w:val="22"/>
                <w:szCs w:val="22"/>
              </w:rPr>
              <w:t>22.854,72</w:t>
            </w:r>
            <w:r w:rsidRPr="00AF796E">
              <w:rPr>
                <w:rFonts w:cs="Calibri" w:hAnsi="Calibri" w:ascii="Calibri"/>
                <w:sz w:val="22"/>
                <w:szCs w:val="22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F796E" w:rsidP="00AF796E" w:rsidR="00AF796E" w:rsidRPr="00AF796E">
            <w:pPr>
              <w:spacing w:after="0"/>
              <w:jc w:val="center"/>
              <w:rPr>
                <w:rFonts w:cs="Calibri" w:hAnsi="Calibri" w:ascii="Calibri"/>
                <w:sz w:val="22"/>
                <w:szCs w:val="22"/>
              </w:rPr>
            </w:pPr>
            <w:r w:rsidRPr="00AF796E">
              <w:rPr>
                <w:rFonts w:cs="Calibri" w:hAnsi="Calibri" w:ascii="Calibri"/>
                <w:sz w:val="22"/>
                <w:szCs w:val="22"/>
              </w:rPr>
              <w:t>7.819,84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61D9F" w:rsidP="00161D9F" w:rsidR="00161D9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D30A7" w:rsidP="00AF5A01" w:rsidR="00AF5A0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5A01" w:rsidP="00AF5A01" w:rsidR="00AF5A0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F5A01" w:rsidP="00AF5A01" w:rsidR="00AF5A0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F5A01" w:rsidP="00AF5A01" w:rsidR="00AF5A0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CE9" w:rsidR="007B1CE9">
      <w:pPr>
        <w:spacing w:after="0"/>
      </w:pPr>
      <w:r>
        <w:separator/>
      </w:r>
    </w:p>
  </w:endnote>
  <w:endnote w:id="0" w:type="continuationSeparator">
    <w:p w:rsidRDefault="007B1CE9" w:rsidR="007B1C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24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CE9" w:rsidR="007B1CE9">
      <w:pPr>
        <w:spacing w:after="0"/>
      </w:pPr>
      <w:r>
        <w:separator/>
      </w:r>
    </w:p>
  </w:footnote>
  <w:footnote w:id="0" w:type="continuationSeparator">
    <w:p w:rsidRDefault="007B1CE9" w:rsidR="007B1CE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40E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C7C68A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240E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4854"/>
    <w:rsid w:val="0015514C"/>
    <w:rsid w:val="001575E9"/>
    <w:rsid w:val="001605D5"/>
    <w:rsid w:val="00161D9F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84212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669B6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E6B4B"/>
    <w:rsid w:val="003F14E9"/>
    <w:rsid w:val="003F2BB3"/>
    <w:rsid w:val="003F7137"/>
    <w:rsid w:val="0040251C"/>
    <w:rsid w:val="0040542B"/>
    <w:rsid w:val="0041531F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1DF8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1CE9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2651D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246C"/>
    <w:rsid w:val="0097353F"/>
    <w:rsid w:val="00974DCC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5A01"/>
    <w:rsid w:val="00AF796E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4C40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6F72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023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30A7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9678D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22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40E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40E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40E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40E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22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40E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40E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40E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40E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5F2BE-6AFF-43AA-A295-66FE1179B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276</properties:Words>
  <properties:Characters>1519</properties:Characters>
  <properties:Lines>78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2018-08-23T10:50:00Z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St-651/2017-315 / Podnesak - Podnesak (-315.docx)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