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88f15" w14:paraId="a988f15" w:rsidRDefault="000D6BA8" w:rsidP="00C62C16" w:rsidR="000D6BA8" w:rsidRPr="00093C9C">
      <w:pPr>
        <w:jc w:val="both"/>
        <w15:collapsed w:val="false"/>
        <w:rPr>
          <w:bCs/>
          <w:sz w:val="24"/>
          <w:szCs w:val="24"/>
        </w:rPr>
      </w:pPr>
      <w:bookmarkStart w:name="_GoBack" w:id="0"/>
      <w:bookmarkEnd w:id="0"/>
      <w:r w:rsidRPr="00093C9C">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093C9C">
        <w:rPr>
          <w:bCs/>
          <w:sz w:val="24"/>
          <w:szCs w:val="24"/>
        </w:rPr>
        <w:t xml:space="preserve">                                                                                                                             </w:t>
      </w:r>
    </w:p>
    <w:p w:rsidRDefault="00071633" w:rsidP="00C62C16" w:rsidR="00071633" w:rsidRPr="00093C9C">
      <w:pPr>
        <w:jc w:val="both"/>
        <w:rPr>
          <w:bCs/>
          <w:sz w:val="24"/>
          <w:szCs w:val="24"/>
        </w:rPr>
      </w:pPr>
      <w:r w:rsidRPr="00093C9C">
        <w:rPr>
          <w:bCs/>
          <w:sz w:val="24"/>
          <w:szCs w:val="24"/>
        </w:rPr>
        <w:t xml:space="preserve">REPUBLIKA HRVATSKA </w:t>
      </w:r>
    </w:p>
    <w:p w:rsidRDefault="00071633" w:rsidP="00C62C16" w:rsidR="00071633" w:rsidRPr="00093C9C">
      <w:pPr>
        <w:jc w:val="both"/>
        <w:rPr>
          <w:bCs/>
          <w:sz w:val="24"/>
          <w:szCs w:val="24"/>
        </w:rPr>
      </w:pPr>
      <w:r w:rsidRPr="00093C9C">
        <w:rPr>
          <w:bCs/>
          <w:sz w:val="24"/>
          <w:szCs w:val="24"/>
        </w:rPr>
        <w:t>TRGOVAČKI SUD U ZAGREBU</w:t>
      </w:r>
    </w:p>
    <w:p w:rsidRDefault="00071633" w:rsidP="00C6522F" w:rsidR="00853FF6" w:rsidRPr="00093C9C">
      <w:pPr>
        <w:jc w:val="right"/>
        <w:rPr>
          <w:bCs/>
          <w:sz w:val="24"/>
          <w:szCs w:val="24"/>
        </w:rPr>
      </w:pPr>
      <w:r w:rsidRPr="00093C9C">
        <w:rPr>
          <w:bCs/>
          <w:sz w:val="24"/>
          <w:szCs w:val="24"/>
        </w:rPr>
        <w:t>Zagreb, Amruševa 2/II</w:t>
      </w:r>
      <w:r w:rsidR="005568C5" w:rsidRPr="00093C9C">
        <w:rPr>
          <w:bCs/>
          <w:sz w:val="24"/>
          <w:szCs w:val="24"/>
        </w:rPr>
        <w:tab/>
      </w:r>
      <w:r w:rsidR="005568C5" w:rsidRPr="00093C9C">
        <w:rPr>
          <w:bCs/>
          <w:sz w:val="24"/>
          <w:szCs w:val="24"/>
        </w:rPr>
        <w:tab/>
      </w:r>
      <w:r w:rsidR="005568C5" w:rsidRPr="00093C9C">
        <w:rPr>
          <w:bCs/>
          <w:sz w:val="24"/>
          <w:szCs w:val="24"/>
        </w:rPr>
        <w:tab/>
      </w:r>
      <w:r w:rsidR="005568C5" w:rsidRPr="00093C9C">
        <w:rPr>
          <w:bCs/>
          <w:sz w:val="24"/>
          <w:szCs w:val="24"/>
        </w:rPr>
        <w:tab/>
        <w:t xml:space="preserve">        </w:t>
      </w:r>
      <w:r w:rsidR="0089076F" w:rsidRPr="00093C9C">
        <w:rPr>
          <w:bCs/>
          <w:sz w:val="24"/>
          <w:szCs w:val="24"/>
        </w:rPr>
        <w:tab/>
      </w:r>
      <w:r w:rsidR="0089076F" w:rsidRPr="00093C9C">
        <w:rPr>
          <w:bCs/>
          <w:sz w:val="24"/>
          <w:szCs w:val="24"/>
        </w:rPr>
        <w:tab/>
      </w:r>
      <w:r w:rsidR="0089076F" w:rsidRPr="00093C9C">
        <w:rPr>
          <w:bCs/>
          <w:sz w:val="24"/>
          <w:szCs w:val="24"/>
        </w:rPr>
        <w:tab/>
      </w:r>
      <w:r w:rsidR="0089076F" w:rsidRPr="00093C9C">
        <w:rPr>
          <w:bCs/>
          <w:sz w:val="24"/>
          <w:szCs w:val="24"/>
        </w:rPr>
        <w:tab/>
      </w:r>
      <w:r w:rsidR="0089076F" w:rsidRPr="00093C9C">
        <w:rPr>
          <w:bCs/>
          <w:sz w:val="24"/>
          <w:szCs w:val="24"/>
        </w:rPr>
        <w:tab/>
      </w:r>
      <w:r w:rsidR="0089076F" w:rsidRPr="00093C9C">
        <w:rPr>
          <w:bCs/>
          <w:sz w:val="24"/>
          <w:szCs w:val="24"/>
        </w:rPr>
        <w:tab/>
      </w:r>
      <w:r w:rsidR="0089076F" w:rsidRPr="00093C9C">
        <w:rPr>
          <w:bCs/>
          <w:sz w:val="24"/>
          <w:szCs w:val="24"/>
        </w:rPr>
        <w:tab/>
      </w:r>
      <w:r w:rsidRPr="00093C9C">
        <w:rPr>
          <w:bCs/>
          <w:sz w:val="24"/>
          <w:szCs w:val="24"/>
        </w:rPr>
        <w:t xml:space="preserve">                                                                           48</w:t>
      </w:r>
      <w:r w:rsidR="00EA2F22" w:rsidRPr="00093C9C">
        <w:rPr>
          <w:bCs/>
          <w:sz w:val="24"/>
          <w:szCs w:val="24"/>
        </w:rPr>
        <w:t>.</w:t>
      </w:r>
      <w:r w:rsidR="00B84EFD" w:rsidRPr="00093C9C">
        <w:rPr>
          <w:bCs/>
          <w:sz w:val="24"/>
          <w:szCs w:val="24"/>
        </w:rPr>
        <w:t xml:space="preserve"> St-</w:t>
      </w:r>
      <w:r w:rsidR="005713C0">
        <w:rPr>
          <w:bCs/>
          <w:sz w:val="24"/>
          <w:szCs w:val="24"/>
        </w:rPr>
        <w:t>5552/16</w:t>
      </w:r>
    </w:p>
    <w:p w:rsidRDefault="00853FF6" w:rsidP="00C62C16" w:rsidR="00853FF6" w:rsidRPr="00093C9C">
      <w:pPr>
        <w:jc w:val="both"/>
        <w:rPr>
          <w:bCs/>
          <w:sz w:val="24"/>
          <w:szCs w:val="24"/>
        </w:rPr>
      </w:pPr>
    </w:p>
    <w:p w:rsidRDefault="00853FF6" w:rsidP="00C6522F" w:rsidR="00853FF6" w:rsidRPr="00093C9C">
      <w:pPr>
        <w:pStyle w:val="Naslov3"/>
        <w:rPr>
          <w:b w:val="false"/>
          <w:bCs/>
          <w:szCs w:val="24"/>
        </w:rPr>
      </w:pPr>
      <w:r w:rsidRPr="00093C9C">
        <w:rPr>
          <w:b w:val="false"/>
          <w:bCs/>
          <w:szCs w:val="24"/>
        </w:rPr>
        <w:t>Z A P I S N I K</w:t>
      </w:r>
    </w:p>
    <w:p w:rsidRDefault="00071633" w:rsidP="00C6522F" w:rsidR="00853FF6" w:rsidRPr="00093C9C">
      <w:pPr>
        <w:pStyle w:val="Naslov1"/>
        <w:jc w:val="center"/>
        <w:rPr>
          <w:b w:val="false"/>
          <w:bCs/>
          <w:szCs w:val="24"/>
        </w:rPr>
      </w:pPr>
      <w:r w:rsidRPr="00093C9C">
        <w:rPr>
          <w:b w:val="false"/>
          <w:bCs/>
          <w:szCs w:val="24"/>
        </w:rPr>
        <w:t>S</w:t>
      </w:r>
      <w:r w:rsidR="00853FF6" w:rsidRPr="00093C9C">
        <w:rPr>
          <w:b w:val="false"/>
          <w:bCs/>
          <w:szCs w:val="24"/>
        </w:rPr>
        <w:t xml:space="preserve"> ISPITNOG ROČIŠTA</w:t>
      </w:r>
    </w:p>
    <w:p w:rsidRDefault="005A3188" w:rsidP="00C62C16" w:rsidR="005A3188" w:rsidRPr="00093C9C">
      <w:pPr>
        <w:jc w:val="both"/>
        <w:rPr>
          <w:sz w:val="24"/>
          <w:szCs w:val="24"/>
        </w:rPr>
      </w:pPr>
    </w:p>
    <w:p w:rsidRDefault="009919F7" w:rsidP="00C62C16" w:rsidR="00BF1405" w:rsidRPr="00093C9C">
      <w:pPr>
        <w:pStyle w:val="Bezproreda"/>
        <w:jc w:val="both"/>
        <w:rPr>
          <w:rFonts w:hAnsi="Times New Roman" w:ascii="Times New Roman"/>
          <w:sz w:val="24"/>
          <w:szCs w:val="24"/>
        </w:rPr>
      </w:pPr>
      <w:r w:rsidRPr="00093C9C">
        <w:rPr>
          <w:rFonts w:hAnsi="Times New Roman" w:ascii="Times New Roman"/>
          <w:bCs/>
          <w:sz w:val="24"/>
          <w:szCs w:val="24"/>
        </w:rPr>
        <w:t xml:space="preserve">održanog dana </w:t>
      </w:r>
      <w:r w:rsidR="005713C0">
        <w:rPr>
          <w:rFonts w:hAnsi="Times New Roman" w:ascii="Times New Roman"/>
          <w:bCs/>
          <w:sz w:val="24"/>
          <w:szCs w:val="24"/>
        </w:rPr>
        <w:t>14</w:t>
      </w:r>
      <w:r w:rsidR="00DB2CB4" w:rsidRPr="00093C9C">
        <w:rPr>
          <w:rFonts w:hAnsi="Times New Roman" w:ascii="Times New Roman"/>
          <w:bCs/>
          <w:sz w:val="24"/>
          <w:szCs w:val="24"/>
        </w:rPr>
        <w:t>. veljače</w:t>
      </w:r>
      <w:r w:rsidR="00B30A32" w:rsidRPr="00093C9C">
        <w:rPr>
          <w:rFonts w:hAnsi="Times New Roman" w:ascii="Times New Roman"/>
          <w:bCs/>
          <w:sz w:val="24"/>
          <w:szCs w:val="24"/>
        </w:rPr>
        <w:t xml:space="preserve"> 2019</w:t>
      </w:r>
      <w:r w:rsidRPr="00093C9C">
        <w:rPr>
          <w:rFonts w:hAnsi="Times New Roman" w:ascii="Times New Roman"/>
          <w:bCs/>
          <w:sz w:val="24"/>
          <w:szCs w:val="24"/>
        </w:rPr>
        <w:t>. na Trgovačkom sudu u Zagrebu, Amruševa</w:t>
      </w:r>
      <w:r w:rsidR="00B30A32" w:rsidRPr="00093C9C">
        <w:rPr>
          <w:rFonts w:hAnsi="Times New Roman" w:ascii="Times New Roman"/>
          <w:bCs/>
          <w:sz w:val="24"/>
          <w:szCs w:val="24"/>
        </w:rPr>
        <w:t xml:space="preserve"> 2/II, soba 93/II kat, UZ</w:t>
      </w:r>
      <w:r w:rsidRPr="00093C9C">
        <w:rPr>
          <w:rFonts w:hAnsi="Times New Roman" w:ascii="Times New Roman"/>
          <w:bCs/>
          <w:sz w:val="24"/>
          <w:szCs w:val="24"/>
        </w:rPr>
        <w:t xml:space="preserve"> u stečajnom p</w:t>
      </w:r>
      <w:r w:rsidR="00A2714D" w:rsidRPr="00093C9C">
        <w:rPr>
          <w:rFonts w:hAnsi="Times New Roman" w:ascii="Times New Roman"/>
          <w:bCs/>
          <w:sz w:val="24"/>
          <w:szCs w:val="24"/>
        </w:rPr>
        <w:t>ostupku</w:t>
      </w:r>
      <w:r w:rsidRPr="00093C9C">
        <w:rPr>
          <w:rFonts w:hAnsi="Times New Roman" w:ascii="Times New Roman"/>
          <w:bCs/>
          <w:sz w:val="24"/>
          <w:szCs w:val="24"/>
        </w:rPr>
        <w:t xml:space="preserve"> nad </w:t>
      </w:r>
      <w:r w:rsidR="00DE3A69">
        <w:rPr>
          <w:rFonts w:hAnsi="Times New Roman" w:ascii="Times New Roman"/>
          <w:sz w:val="24"/>
          <w:szCs w:val="24"/>
        </w:rPr>
        <w:t xml:space="preserve">dužnikom </w:t>
      </w:r>
      <w:r w:rsidR="00A2714D" w:rsidRPr="00093C9C">
        <w:rPr>
          <w:rFonts w:hAnsi="Times New Roman" w:ascii="Times New Roman"/>
          <w:sz w:val="24"/>
          <w:szCs w:val="24"/>
        </w:rPr>
        <w:t xml:space="preserve"> </w:t>
      </w:r>
      <w:r w:rsidR="001F3830" w:rsidRPr="001F3830">
        <w:rPr>
          <w:rFonts w:hAnsi="Times New Roman" w:ascii="Times New Roman"/>
          <w:sz w:val="24"/>
          <w:szCs w:val="24"/>
        </w:rPr>
        <w:t>TOMIĆ M.K.J. d.o.o.</w:t>
      </w:r>
      <w:r w:rsidR="00DE3A69">
        <w:rPr>
          <w:rFonts w:hAnsi="Times New Roman" w:ascii="Times New Roman"/>
          <w:sz w:val="24"/>
          <w:szCs w:val="24"/>
        </w:rPr>
        <w:t>- u stečaju</w:t>
      </w:r>
      <w:r w:rsidR="001F3830" w:rsidRPr="001F3830">
        <w:rPr>
          <w:rFonts w:hAnsi="Times New Roman" w:ascii="Times New Roman"/>
          <w:sz w:val="24"/>
          <w:szCs w:val="24"/>
        </w:rPr>
        <w:t>, Novska, Zagrebačka 19, OIB: 35736507154</w:t>
      </w:r>
    </w:p>
    <w:p w:rsidRDefault="000834CF" w:rsidP="00C62C16" w:rsidR="000834CF" w:rsidRPr="00093C9C">
      <w:pPr>
        <w:pStyle w:val="Bezproreda"/>
        <w:jc w:val="both"/>
        <w:rPr>
          <w:rFonts w:hAnsi="Times New Roman" w:ascii="Times New Roman"/>
          <w:sz w:val="24"/>
          <w:szCs w:val="24"/>
        </w:rPr>
      </w:pPr>
    </w:p>
    <w:p w:rsidRDefault="00853FF6" w:rsidP="00C62C16" w:rsidR="00853FF6" w:rsidRPr="00093C9C">
      <w:pPr>
        <w:pStyle w:val="Bezproreda"/>
        <w:jc w:val="both"/>
        <w:rPr>
          <w:rFonts w:hAnsi="Times New Roman" w:ascii="Times New Roman"/>
          <w:bCs/>
          <w:sz w:val="24"/>
          <w:szCs w:val="24"/>
        </w:rPr>
      </w:pPr>
      <w:r w:rsidRPr="00093C9C">
        <w:rPr>
          <w:rFonts w:hAnsi="Times New Roman" w:ascii="Times New Roman"/>
          <w:bCs/>
          <w:sz w:val="24"/>
          <w:szCs w:val="24"/>
        </w:rPr>
        <w:t>Nazočni od suda:</w:t>
      </w:r>
    </w:p>
    <w:p w:rsidRDefault="00071633" w:rsidP="00C62C16" w:rsidR="00853FF6" w:rsidRPr="00093C9C">
      <w:pPr>
        <w:jc w:val="both"/>
        <w:rPr>
          <w:bCs/>
          <w:sz w:val="24"/>
          <w:szCs w:val="24"/>
        </w:rPr>
      </w:pPr>
      <w:r w:rsidRPr="00093C9C">
        <w:rPr>
          <w:bCs/>
          <w:sz w:val="24"/>
          <w:szCs w:val="24"/>
        </w:rPr>
        <w:t>Vesna Sremac Šoštar</w:t>
      </w:r>
      <w:r w:rsidR="004642DE" w:rsidRPr="00093C9C">
        <w:rPr>
          <w:bCs/>
          <w:sz w:val="24"/>
          <w:szCs w:val="24"/>
        </w:rPr>
        <w:t xml:space="preserve">, </w:t>
      </w:r>
      <w:r w:rsidR="00853FF6" w:rsidRPr="00093C9C">
        <w:rPr>
          <w:bCs/>
          <w:sz w:val="24"/>
          <w:szCs w:val="24"/>
        </w:rPr>
        <w:t>sudac</w:t>
      </w:r>
    </w:p>
    <w:p w:rsidRDefault="00610D69" w:rsidP="00126873" w:rsidR="00853FF6" w:rsidRPr="00093C9C">
      <w:pPr>
        <w:tabs>
          <w:tab w:pos="8364" w:val="left"/>
        </w:tabs>
        <w:jc w:val="both"/>
        <w:rPr>
          <w:bCs/>
          <w:sz w:val="24"/>
          <w:szCs w:val="24"/>
        </w:rPr>
      </w:pPr>
      <w:r w:rsidRPr="00093C9C">
        <w:rPr>
          <w:bCs/>
          <w:sz w:val="24"/>
          <w:szCs w:val="24"/>
        </w:rPr>
        <w:t>Vinka Mihalinčić</w:t>
      </w:r>
      <w:r w:rsidR="00853FF6" w:rsidRPr="00093C9C">
        <w:rPr>
          <w:bCs/>
          <w:sz w:val="24"/>
          <w:szCs w:val="24"/>
        </w:rPr>
        <w:t>, zapisničar</w:t>
      </w:r>
      <w:r w:rsidR="00126873" w:rsidRPr="00093C9C">
        <w:rPr>
          <w:bCs/>
          <w:sz w:val="24"/>
          <w:szCs w:val="24"/>
        </w:rPr>
        <w:tab/>
      </w:r>
    </w:p>
    <w:p w:rsidRDefault="00853FF6" w:rsidP="00C62C16" w:rsidR="00853FF6" w:rsidRPr="00093C9C">
      <w:pPr>
        <w:jc w:val="both"/>
        <w:rPr>
          <w:bCs/>
          <w:sz w:val="24"/>
          <w:szCs w:val="24"/>
        </w:rPr>
      </w:pPr>
    </w:p>
    <w:p w:rsidRDefault="00853FF6" w:rsidP="00C62C16" w:rsidR="009835DE" w:rsidRPr="00093C9C">
      <w:pPr>
        <w:jc w:val="both"/>
        <w:rPr>
          <w:sz w:val="24"/>
          <w:szCs w:val="24"/>
        </w:rPr>
      </w:pPr>
      <w:r w:rsidRPr="00093C9C">
        <w:rPr>
          <w:sz w:val="24"/>
          <w:szCs w:val="24"/>
        </w:rPr>
        <w:t>Utvrđuje se da je pristu</w:t>
      </w:r>
      <w:r w:rsidR="002A3A8D" w:rsidRPr="00093C9C">
        <w:rPr>
          <w:sz w:val="24"/>
          <w:szCs w:val="24"/>
        </w:rPr>
        <w:t>pio</w:t>
      </w:r>
      <w:r w:rsidRPr="00093C9C">
        <w:rPr>
          <w:sz w:val="24"/>
          <w:szCs w:val="24"/>
        </w:rPr>
        <w:t xml:space="preserve"> stečajn</w:t>
      </w:r>
      <w:r w:rsidR="002A3A8D" w:rsidRPr="00093C9C">
        <w:rPr>
          <w:sz w:val="24"/>
          <w:szCs w:val="24"/>
        </w:rPr>
        <w:t>i</w:t>
      </w:r>
      <w:r w:rsidR="00DC6824" w:rsidRPr="00093C9C">
        <w:rPr>
          <w:sz w:val="24"/>
          <w:szCs w:val="24"/>
        </w:rPr>
        <w:t xml:space="preserve"> </w:t>
      </w:r>
      <w:r w:rsidR="00A63F46" w:rsidRPr="00093C9C">
        <w:rPr>
          <w:sz w:val="24"/>
          <w:szCs w:val="24"/>
        </w:rPr>
        <w:t>upravitelj</w:t>
      </w:r>
      <w:r w:rsidR="00532F34" w:rsidRPr="00093C9C">
        <w:rPr>
          <w:sz w:val="24"/>
          <w:szCs w:val="24"/>
        </w:rPr>
        <w:t xml:space="preserve"> </w:t>
      </w:r>
      <w:r w:rsidR="001F3830">
        <w:rPr>
          <w:sz w:val="24"/>
          <w:szCs w:val="24"/>
        </w:rPr>
        <w:t>Damir Šebetić</w:t>
      </w:r>
    </w:p>
    <w:p w:rsidRDefault="00B23978" w:rsidP="00C62C16" w:rsidR="00954230" w:rsidRPr="00093C9C">
      <w:pPr>
        <w:tabs>
          <w:tab w:pos="7741" w:val="left"/>
        </w:tabs>
        <w:jc w:val="both"/>
        <w:rPr>
          <w:bCs/>
          <w:sz w:val="24"/>
          <w:szCs w:val="24"/>
        </w:rPr>
      </w:pPr>
      <w:r w:rsidRPr="00093C9C">
        <w:rPr>
          <w:bCs/>
          <w:sz w:val="24"/>
          <w:szCs w:val="24"/>
        </w:rPr>
        <w:tab/>
      </w:r>
    </w:p>
    <w:p w:rsidRDefault="00071633" w:rsidP="00C62C16" w:rsidR="00D4581C" w:rsidRPr="00093C9C">
      <w:pPr>
        <w:jc w:val="both"/>
        <w:rPr>
          <w:bCs/>
          <w:sz w:val="24"/>
          <w:szCs w:val="24"/>
        </w:rPr>
      </w:pPr>
      <w:r w:rsidRPr="00093C9C">
        <w:rPr>
          <w:bCs/>
          <w:sz w:val="24"/>
          <w:szCs w:val="24"/>
        </w:rPr>
        <w:t xml:space="preserve">Započeto u </w:t>
      </w:r>
      <w:r w:rsidR="002530EA" w:rsidRPr="00093C9C">
        <w:rPr>
          <w:bCs/>
          <w:sz w:val="24"/>
          <w:szCs w:val="24"/>
        </w:rPr>
        <w:t>10</w:t>
      </w:r>
      <w:r w:rsidR="00B30A32" w:rsidRPr="00093C9C">
        <w:rPr>
          <w:bCs/>
          <w:sz w:val="24"/>
          <w:szCs w:val="24"/>
        </w:rPr>
        <w:t>,00</w:t>
      </w:r>
      <w:r w:rsidR="00956688" w:rsidRPr="00093C9C">
        <w:rPr>
          <w:bCs/>
          <w:sz w:val="24"/>
          <w:szCs w:val="24"/>
        </w:rPr>
        <w:t xml:space="preserve"> </w:t>
      </w:r>
      <w:r w:rsidR="00853FF6" w:rsidRPr="00093C9C">
        <w:rPr>
          <w:bCs/>
          <w:sz w:val="24"/>
          <w:szCs w:val="24"/>
        </w:rPr>
        <w:t>sati.</w:t>
      </w:r>
    </w:p>
    <w:p w:rsidRDefault="00D4581C" w:rsidP="00C62C16" w:rsidR="00D4581C" w:rsidRPr="00093C9C">
      <w:pPr>
        <w:jc w:val="both"/>
        <w:rPr>
          <w:bCs/>
          <w:sz w:val="24"/>
          <w:szCs w:val="24"/>
        </w:rPr>
      </w:pPr>
    </w:p>
    <w:p w:rsidRDefault="00853FF6" w:rsidP="00C62C16" w:rsidR="00071633" w:rsidRPr="00093C9C">
      <w:pPr>
        <w:jc w:val="both"/>
        <w:rPr>
          <w:bCs/>
          <w:sz w:val="24"/>
          <w:szCs w:val="24"/>
        </w:rPr>
      </w:pPr>
      <w:r w:rsidRPr="00093C9C">
        <w:rPr>
          <w:bCs/>
          <w:sz w:val="24"/>
          <w:szCs w:val="24"/>
        </w:rPr>
        <w:t>Ročište je javno.</w:t>
      </w:r>
    </w:p>
    <w:p w:rsidRDefault="00071633" w:rsidP="00C62C16" w:rsidR="00071633" w:rsidRPr="00093C9C">
      <w:pPr>
        <w:jc w:val="both"/>
        <w:rPr>
          <w:bCs/>
          <w:sz w:val="24"/>
          <w:szCs w:val="24"/>
        </w:rPr>
      </w:pPr>
    </w:p>
    <w:p w:rsidRDefault="00853FF6" w:rsidP="00C62C16" w:rsidR="00853FF6" w:rsidRPr="00093C9C">
      <w:pPr>
        <w:jc w:val="both"/>
        <w:rPr>
          <w:bCs/>
          <w:sz w:val="24"/>
          <w:szCs w:val="24"/>
        </w:rPr>
      </w:pPr>
      <w:r w:rsidRPr="00093C9C">
        <w:rPr>
          <w:bCs/>
          <w:sz w:val="24"/>
          <w:szCs w:val="24"/>
        </w:rPr>
        <w:t>Utvrđuje se da su p</w:t>
      </w:r>
      <w:r w:rsidR="009E0988" w:rsidRPr="00093C9C">
        <w:rPr>
          <w:bCs/>
          <w:sz w:val="24"/>
          <w:szCs w:val="24"/>
        </w:rPr>
        <w:t>ristupili sl</w:t>
      </w:r>
      <w:r w:rsidRPr="00093C9C">
        <w:rPr>
          <w:bCs/>
          <w:sz w:val="24"/>
          <w:szCs w:val="24"/>
        </w:rPr>
        <w:t>jedeći vjerovnici:</w:t>
      </w:r>
    </w:p>
    <w:p w:rsidRDefault="000D7C0F" w:rsidP="00C62C16" w:rsidR="000D7C0F" w:rsidRPr="00093C9C">
      <w:pPr>
        <w:jc w:val="both"/>
        <w:rPr>
          <w:bCs/>
          <w:sz w:val="24"/>
          <w:szCs w:val="24"/>
        </w:rPr>
      </w:pPr>
    </w:p>
    <w:p w:rsidRDefault="00A130EB" w:rsidP="00A46D9E" w:rsidR="000D525C" w:rsidRPr="00093C9C">
      <w:pPr>
        <w:jc w:val="both"/>
        <w:rPr>
          <w:bCs/>
          <w:sz w:val="24"/>
          <w:szCs w:val="24"/>
        </w:rPr>
      </w:pPr>
      <w:r w:rsidRPr="00093C9C">
        <w:rPr>
          <w:bCs/>
          <w:sz w:val="24"/>
          <w:szCs w:val="24"/>
        </w:rPr>
        <w:t>RH, MF, Porezna uprava</w:t>
      </w:r>
      <w:r w:rsidR="00C3089E" w:rsidRPr="00093C9C">
        <w:rPr>
          <w:bCs/>
          <w:sz w:val="24"/>
          <w:szCs w:val="24"/>
        </w:rPr>
        <w:t xml:space="preserve"> – </w:t>
      </w:r>
      <w:r w:rsidR="00AC514D">
        <w:rPr>
          <w:bCs/>
          <w:sz w:val="24"/>
          <w:szCs w:val="24"/>
        </w:rPr>
        <w:t>Gabrijela Majer, zamjenik ŽDO-a Sisak</w:t>
      </w:r>
    </w:p>
    <w:p w:rsidRDefault="005277D5" w:rsidP="00B11DA9" w:rsidR="005277D5" w:rsidRPr="00093C9C">
      <w:pPr>
        <w:jc w:val="both"/>
        <w:rPr>
          <w:bCs/>
          <w:sz w:val="24"/>
          <w:szCs w:val="24"/>
        </w:rPr>
      </w:pPr>
    </w:p>
    <w:p w:rsidRDefault="0038417C" w:rsidP="0038417C" w:rsidR="0038417C" w:rsidRPr="00093C9C">
      <w:pPr>
        <w:pStyle w:val="Naslov1"/>
        <w:ind w:firstLine="360"/>
        <w:jc w:val="both"/>
        <w:rPr>
          <w:b w:val="false"/>
          <w:szCs w:val="24"/>
        </w:rPr>
      </w:pPr>
      <w:r w:rsidRPr="00093C9C">
        <w:rPr>
          <w:b w:val="false"/>
          <w:szCs w:val="24"/>
        </w:rPr>
        <w:t>Utvrđuje se da je rješenje</w:t>
      </w:r>
      <w:r w:rsidR="004A368E" w:rsidRPr="00093C9C">
        <w:rPr>
          <w:b w:val="false"/>
          <w:szCs w:val="24"/>
        </w:rPr>
        <w:t>m</w:t>
      </w:r>
      <w:r w:rsidRPr="00093C9C">
        <w:rPr>
          <w:b w:val="false"/>
          <w:szCs w:val="24"/>
        </w:rPr>
        <w:t xml:space="preserve"> o</w:t>
      </w:r>
      <w:r w:rsidR="004A368E" w:rsidRPr="00093C9C">
        <w:rPr>
          <w:b w:val="false"/>
          <w:szCs w:val="24"/>
        </w:rPr>
        <w:t xml:space="preserve">d </w:t>
      </w:r>
      <w:r w:rsidR="001F3830">
        <w:rPr>
          <w:b w:val="false"/>
          <w:szCs w:val="24"/>
        </w:rPr>
        <w:t>22. kolovoza</w:t>
      </w:r>
      <w:r w:rsidR="004A368E" w:rsidRPr="00093C9C">
        <w:rPr>
          <w:b w:val="false"/>
          <w:szCs w:val="24"/>
        </w:rPr>
        <w:t xml:space="preserve"> 2018. godine </w:t>
      </w:r>
      <w:r w:rsidR="00921C85">
        <w:rPr>
          <w:b w:val="false"/>
          <w:szCs w:val="24"/>
        </w:rPr>
        <w:t xml:space="preserve">otvoren je stečajni postupak nad dužnikom </w:t>
      </w:r>
      <w:r w:rsidR="00921C85" w:rsidRPr="00F35830">
        <w:rPr>
          <w:b w:val="false"/>
        </w:rPr>
        <w:t>TOMIĆ M.K.J. d.o.o., Novska, Zagrebačka 19, OIB: 35736507154</w:t>
      </w:r>
      <w:r w:rsidR="00F35830" w:rsidRPr="00F35830">
        <w:rPr>
          <w:b w:val="false"/>
        </w:rPr>
        <w:t>,</w:t>
      </w:r>
      <w:r w:rsidR="00F35830">
        <w:t xml:space="preserve"> </w:t>
      </w:r>
      <w:r w:rsidRPr="00093C9C">
        <w:rPr>
          <w:b w:val="false"/>
          <w:szCs w:val="24"/>
        </w:rPr>
        <w:t xml:space="preserve">broj gornji, </w:t>
      </w:r>
      <w:r w:rsidR="00921C85">
        <w:rPr>
          <w:b w:val="false"/>
          <w:szCs w:val="24"/>
        </w:rPr>
        <w:t>te je istim rješenjem</w:t>
      </w:r>
      <w:r w:rsidR="00A55562" w:rsidRPr="00093C9C">
        <w:rPr>
          <w:b w:val="false"/>
          <w:szCs w:val="24"/>
        </w:rPr>
        <w:t xml:space="preserve"> </w:t>
      </w:r>
      <w:r w:rsidRPr="00093C9C">
        <w:rPr>
          <w:b w:val="false"/>
          <w:szCs w:val="24"/>
        </w:rPr>
        <w:t xml:space="preserve">određeno današnje ispitno i izvještajno ročište objavljeno na mrežnoj stranici e-oglasna ploča Trgovačkog suda u Zagrebu istog dana, tj. </w:t>
      </w:r>
      <w:r w:rsidR="00921C85">
        <w:rPr>
          <w:b w:val="false"/>
          <w:szCs w:val="24"/>
        </w:rPr>
        <w:t>22. kolovoza</w:t>
      </w:r>
      <w:r w:rsidR="00203E2D" w:rsidRPr="00093C9C">
        <w:rPr>
          <w:b w:val="false"/>
          <w:szCs w:val="24"/>
        </w:rPr>
        <w:t xml:space="preserve"> 2018. godine. </w:t>
      </w:r>
    </w:p>
    <w:p w:rsidRDefault="0038417C" w:rsidP="0038417C" w:rsidR="0038417C" w:rsidRPr="00093C9C">
      <w:pPr>
        <w:rPr>
          <w:bCs/>
          <w:sz w:val="24"/>
          <w:szCs w:val="24"/>
        </w:rPr>
      </w:pPr>
    </w:p>
    <w:p w:rsidRDefault="0038417C" w:rsidP="0038417C" w:rsidR="0038417C" w:rsidRPr="00093C9C">
      <w:pPr>
        <w:ind w:firstLine="360"/>
        <w:jc w:val="both"/>
        <w:rPr>
          <w:sz w:val="24"/>
          <w:szCs w:val="24"/>
        </w:rPr>
      </w:pPr>
      <w:r w:rsidRPr="00093C9C">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093C9C">
        <w:rPr>
          <w:sz w:val="24"/>
          <w:szCs w:val="24"/>
        </w:rPr>
        <w:t>alazile su se na uvidu u sobi 93</w:t>
      </w:r>
      <w:r w:rsidR="000834CF" w:rsidRPr="00093C9C">
        <w:rPr>
          <w:bCs/>
          <w:sz w:val="24"/>
          <w:szCs w:val="24"/>
        </w:rPr>
        <w:t>/II (ulična</w:t>
      </w:r>
      <w:r w:rsidRPr="00093C9C">
        <w:rPr>
          <w:bCs/>
          <w:sz w:val="24"/>
          <w:szCs w:val="24"/>
        </w:rPr>
        <w:t xml:space="preserve"> zgrada) </w:t>
      </w:r>
      <w:r w:rsidRPr="00093C9C">
        <w:rPr>
          <w:sz w:val="24"/>
          <w:szCs w:val="24"/>
        </w:rPr>
        <w:t xml:space="preserve">u Trgovačkom sudu u Zagrebu.    </w:t>
      </w:r>
    </w:p>
    <w:p w:rsidRDefault="0038417C" w:rsidP="0038417C" w:rsidR="0038417C" w:rsidRPr="00093C9C">
      <w:pPr>
        <w:jc w:val="both"/>
        <w:rPr>
          <w:sz w:val="24"/>
          <w:szCs w:val="24"/>
        </w:rPr>
      </w:pPr>
    </w:p>
    <w:p w:rsidRDefault="0038417C" w:rsidP="0038417C" w:rsidR="0038417C" w:rsidRPr="00093C9C">
      <w:pPr>
        <w:ind w:firstLine="360"/>
        <w:jc w:val="both"/>
        <w:rPr>
          <w:sz w:val="24"/>
          <w:szCs w:val="24"/>
        </w:rPr>
      </w:pPr>
      <w:r w:rsidRPr="00093C9C">
        <w:rPr>
          <w:sz w:val="24"/>
          <w:szCs w:val="24"/>
        </w:rPr>
        <w:t xml:space="preserve">Uz tablice su bile izložene i prijave svih vjerovnika koje su stigle u roku objave koji je određen rješenjem o otvaranju stečajnog postupka nad dužnikom od </w:t>
      </w:r>
      <w:r w:rsidR="00DE3A69">
        <w:rPr>
          <w:sz w:val="24"/>
          <w:szCs w:val="24"/>
        </w:rPr>
        <w:t>22. kolovoza</w:t>
      </w:r>
      <w:r w:rsidR="00203E2D" w:rsidRPr="00093C9C">
        <w:rPr>
          <w:sz w:val="24"/>
          <w:szCs w:val="24"/>
        </w:rPr>
        <w:t xml:space="preserve"> 2018. godine</w:t>
      </w:r>
      <w:r w:rsidRPr="00093C9C">
        <w:rPr>
          <w:bCs/>
          <w:sz w:val="24"/>
          <w:szCs w:val="24"/>
        </w:rPr>
        <w:t>.</w:t>
      </w:r>
    </w:p>
    <w:p w:rsidRDefault="0038417C" w:rsidP="0038417C" w:rsidR="0038417C" w:rsidRPr="00093C9C">
      <w:pPr>
        <w:jc w:val="both"/>
        <w:rPr>
          <w:sz w:val="24"/>
          <w:szCs w:val="24"/>
        </w:rPr>
      </w:pPr>
    </w:p>
    <w:p w:rsidRDefault="00203E2D" w:rsidP="0038417C" w:rsidR="00203E2D" w:rsidRPr="00093C9C">
      <w:pPr>
        <w:ind w:firstLine="360"/>
        <w:jc w:val="both"/>
        <w:rPr>
          <w:sz w:val="24"/>
          <w:szCs w:val="24"/>
        </w:rPr>
      </w:pPr>
    </w:p>
    <w:p w:rsidRDefault="00203E2D" w:rsidP="0038417C" w:rsidR="00203E2D" w:rsidRPr="00093C9C">
      <w:pPr>
        <w:ind w:firstLine="360"/>
        <w:jc w:val="both"/>
        <w:rPr>
          <w:sz w:val="24"/>
          <w:szCs w:val="24"/>
        </w:rPr>
      </w:pPr>
    </w:p>
    <w:p w:rsidRDefault="00203E2D" w:rsidP="0038417C" w:rsidR="00203E2D" w:rsidRPr="00093C9C">
      <w:pPr>
        <w:ind w:firstLine="360"/>
        <w:jc w:val="both"/>
        <w:rPr>
          <w:sz w:val="24"/>
          <w:szCs w:val="24"/>
        </w:rPr>
      </w:pPr>
    </w:p>
    <w:p w:rsidRDefault="00203E2D" w:rsidP="0038417C" w:rsidR="00203E2D" w:rsidRPr="00093C9C">
      <w:pPr>
        <w:ind w:firstLine="360"/>
        <w:jc w:val="both"/>
        <w:rPr>
          <w:sz w:val="24"/>
          <w:szCs w:val="24"/>
        </w:rPr>
      </w:pPr>
    </w:p>
    <w:p w:rsidRDefault="0038417C" w:rsidP="0038417C" w:rsidR="0038417C" w:rsidRPr="00093C9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093C9C">
      <w:pPr>
        <w:ind w:firstLine="360"/>
        <w:jc w:val="both"/>
        <w:rPr>
          <w:sz w:val="24"/>
          <w:szCs w:val="24"/>
        </w:rPr>
      </w:pPr>
    </w:p>
    <w:p w:rsidRDefault="000D28B2" w:rsidP="00C62C16" w:rsidR="000D28B2" w:rsidRPr="00093C9C">
      <w:pPr>
        <w:ind w:firstLine="360"/>
        <w:jc w:val="both"/>
        <w:rPr>
          <w:sz w:val="24"/>
          <w:szCs w:val="24"/>
        </w:rPr>
      </w:pPr>
      <w:r w:rsidRPr="00093C9C">
        <w:rPr>
          <w:sz w:val="24"/>
          <w:szCs w:val="24"/>
        </w:rPr>
        <w:t>Rješenje o utvrđenim</w:t>
      </w:r>
      <w:r w:rsidR="009045A8" w:rsidRPr="00093C9C">
        <w:rPr>
          <w:sz w:val="24"/>
          <w:szCs w:val="24"/>
        </w:rPr>
        <w:t xml:space="preserve"> i osporenim tražbinama objavit</w:t>
      </w:r>
      <w:r w:rsidRPr="00093C9C">
        <w:rPr>
          <w:sz w:val="24"/>
          <w:szCs w:val="24"/>
        </w:rPr>
        <w:t xml:space="preserve"> će se na mrežnoj stranici e-oglasna pl</w:t>
      </w:r>
      <w:r w:rsidR="009045A8" w:rsidRPr="00093C9C">
        <w:rPr>
          <w:sz w:val="24"/>
          <w:szCs w:val="24"/>
        </w:rPr>
        <w:t>oča sudova (čl. 265. st. 2. SZ</w:t>
      </w:r>
      <w:r w:rsidRPr="00093C9C">
        <w:rPr>
          <w:sz w:val="24"/>
          <w:szCs w:val="24"/>
        </w:rPr>
        <w:t xml:space="preserve">). </w:t>
      </w:r>
    </w:p>
    <w:p w:rsidRDefault="000D28B2" w:rsidP="00C62C16" w:rsidR="000D28B2" w:rsidRPr="00093C9C">
      <w:pPr>
        <w:ind w:firstLine="360"/>
        <w:jc w:val="both"/>
        <w:rPr>
          <w:sz w:val="24"/>
          <w:szCs w:val="24"/>
        </w:rPr>
      </w:pPr>
    </w:p>
    <w:p w:rsidRDefault="000D28B2" w:rsidP="00C62C16" w:rsidR="000D28B2" w:rsidRPr="00093C9C">
      <w:pPr>
        <w:ind w:firstLine="360"/>
        <w:jc w:val="both"/>
        <w:rPr>
          <w:sz w:val="24"/>
          <w:szCs w:val="24"/>
        </w:rPr>
      </w:pPr>
      <w:r w:rsidRPr="00093C9C">
        <w:rPr>
          <w:sz w:val="24"/>
          <w:szCs w:val="24"/>
        </w:rPr>
        <w:t>Vjerovnici čije tražbine budu osporene (čl. 266. SZ</w:t>
      </w:r>
      <w:r w:rsidR="009045A8" w:rsidRPr="00093C9C">
        <w:rPr>
          <w:sz w:val="24"/>
          <w:szCs w:val="24"/>
        </w:rPr>
        <w:t xml:space="preserve">) bit </w:t>
      </w:r>
      <w:r w:rsidRPr="00093C9C">
        <w:rPr>
          <w:sz w:val="24"/>
          <w:szCs w:val="24"/>
        </w:rPr>
        <w:t>će upućeni na parnicu u roku od 8 dana od dana pravomoćnosti rješenja o upućivanju u parnicu, odnosno primitka drugostupanjs</w:t>
      </w:r>
      <w:r w:rsidR="009045A8" w:rsidRPr="00093C9C">
        <w:rPr>
          <w:sz w:val="24"/>
          <w:szCs w:val="24"/>
        </w:rPr>
        <w:t>ke odluke (čl. 267. st. 1. SZ.</w:t>
      </w:r>
      <w:r w:rsidRPr="00093C9C">
        <w:rPr>
          <w:sz w:val="24"/>
          <w:szCs w:val="24"/>
        </w:rPr>
        <w:t xml:space="preserve">). </w:t>
      </w:r>
    </w:p>
    <w:p w:rsidRDefault="00DF1CEC" w:rsidP="00C62C16" w:rsidR="00DF1CEC" w:rsidRPr="00093C9C">
      <w:pPr>
        <w:jc w:val="both"/>
        <w:rPr>
          <w:sz w:val="24"/>
          <w:szCs w:val="24"/>
        </w:rPr>
      </w:pPr>
    </w:p>
    <w:p w:rsidRDefault="000D28B2" w:rsidP="00C62C16" w:rsidR="00BA2A64" w:rsidRPr="00093C9C">
      <w:pPr>
        <w:ind w:firstLine="360"/>
        <w:jc w:val="both"/>
        <w:rPr>
          <w:sz w:val="24"/>
          <w:szCs w:val="24"/>
        </w:rPr>
      </w:pPr>
      <w:r w:rsidRPr="00093C9C">
        <w:rPr>
          <w:sz w:val="24"/>
          <w:szCs w:val="24"/>
        </w:rPr>
        <w:t>Poziva se stečajni upravitelj određeno očitovati osporava li ili priznaje svaku prijavljenu tražbinu</w:t>
      </w:r>
      <w:r w:rsidR="002A3A8D" w:rsidRPr="00093C9C">
        <w:rPr>
          <w:sz w:val="24"/>
          <w:szCs w:val="24"/>
        </w:rPr>
        <w:t xml:space="preserve"> </w:t>
      </w:r>
      <w:r w:rsidR="009045A8" w:rsidRPr="00093C9C">
        <w:rPr>
          <w:sz w:val="24"/>
          <w:szCs w:val="24"/>
        </w:rPr>
        <w:t>(čl. 260. st. 2. SZ</w:t>
      </w:r>
      <w:r w:rsidRPr="00093C9C">
        <w:rPr>
          <w:sz w:val="24"/>
          <w:szCs w:val="24"/>
        </w:rPr>
        <w:t>).</w:t>
      </w:r>
      <w:r w:rsidR="00BA2A64" w:rsidRPr="00093C9C">
        <w:rPr>
          <w:sz w:val="24"/>
          <w:szCs w:val="24"/>
        </w:rPr>
        <w:t xml:space="preserve"> </w:t>
      </w:r>
    </w:p>
    <w:p w:rsidRDefault="00C76C38" w:rsidP="00C62C16" w:rsidR="00C76C38" w:rsidRPr="00093C9C">
      <w:pPr>
        <w:jc w:val="both"/>
        <w:rPr>
          <w:sz w:val="24"/>
          <w:szCs w:val="24"/>
        </w:rPr>
      </w:pPr>
    </w:p>
    <w:p w:rsidRDefault="007657B8" w:rsidP="00C62C16" w:rsidR="007657B8" w:rsidRPr="00093C9C">
      <w:pPr>
        <w:ind w:firstLine="360"/>
        <w:jc w:val="both"/>
        <w:rPr>
          <w:sz w:val="24"/>
          <w:szCs w:val="24"/>
        </w:rPr>
      </w:pPr>
      <w:r w:rsidRPr="00093C9C">
        <w:rPr>
          <w:sz w:val="24"/>
          <w:szCs w:val="24"/>
        </w:rPr>
        <w:t>Prelazi se na ispitivanje svake pojedine tražbine.</w:t>
      </w:r>
    </w:p>
    <w:p w:rsidRDefault="007657B8" w:rsidP="00C62C16" w:rsidR="007657B8" w:rsidRPr="00093C9C">
      <w:pPr>
        <w:jc w:val="both"/>
        <w:rPr>
          <w:sz w:val="24"/>
          <w:szCs w:val="24"/>
        </w:rPr>
      </w:pPr>
    </w:p>
    <w:p w:rsidRDefault="0064196D" w:rsidP="00C62C16" w:rsidR="00C76C38" w:rsidRPr="00093C9C">
      <w:pPr>
        <w:ind w:firstLine="360"/>
        <w:jc w:val="both"/>
        <w:rPr>
          <w:sz w:val="24"/>
          <w:szCs w:val="24"/>
        </w:rPr>
      </w:pPr>
      <w:r w:rsidRPr="00093C9C">
        <w:rPr>
          <w:sz w:val="24"/>
          <w:szCs w:val="24"/>
        </w:rPr>
        <w:t>Stečajni</w:t>
      </w:r>
      <w:r w:rsidR="00C76C38" w:rsidRPr="00093C9C">
        <w:rPr>
          <w:sz w:val="24"/>
          <w:szCs w:val="24"/>
        </w:rPr>
        <w:t xml:space="preserve"> upravitelj izjavljuje da </w:t>
      </w:r>
      <w:r w:rsidR="0089076F" w:rsidRPr="00093C9C">
        <w:rPr>
          <w:sz w:val="24"/>
          <w:szCs w:val="24"/>
        </w:rPr>
        <w:t xml:space="preserve">u ovom stečajnom postupku </w:t>
      </w:r>
      <w:r w:rsidR="00320681" w:rsidRPr="00093C9C">
        <w:rPr>
          <w:sz w:val="24"/>
          <w:szCs w:val="24"/>
        </w:rPr>
        <w:t xml:space="preserve">ima </w:t>
      </w:r>
      <w:r w:rsidR="0089076F" w:rsidRPr="00093C9C">
        <w:rPr>
          <w:sz w:val="24"/>
          <w:szCs w:val="24"/>
        </w:rPr>
        <w:t>vjerovnika</w:t>
      </w:r>
      <w:r w:rsidR="00206030">
        <w:rPr>
          <w:sz w:val="24"/>
          <w:szCs w:val="24"/>
        </w:rPr>
        <w:t xml:space="preserve"> I. i </w:t>
      </w:r>
      <w:r w:rsidR="00E77A03" w:rsidRPr="00093C9C">
        <w:rPr>
          <w:sz w:val="24"/>
          <w:szCs w:val="24"/>
        </w:rPr>
        <w:t xml:space="preserve"> </w:t>
      </w:r>
      <w:r w:rsidR="000457CD" w:rsidRPr="00093C9C">
        <w:rPr>
          <w:sz w:val="24"/>
          <w:szCs w:val="24"/>
        </w:rPr>
        <w:t xml:space="preserve">II. </w:t>
      </w:r>
      <w:r w:rsidR="0089076F" w:rsidRPr="00093C9C">
        <w:rPr>
          <w:sz w:val="24"/>
          <w:szCs w:val="24"/>
        </w:rPr>
        <w:t>višeg isplatnog reda</w:t>
      </w:r>
      <w:r w:rsidR="007762AC" w:rsidRPr="00093C9C">
        <w:rPr>
          <w:sz w:val="24"/>
          <w:szCs w:val="24"/>
        </w:rPr>
        <w:t>.</w:t>
      </w:r>
      <w:r w:rsidR="0089076F" w:rsidRPr="00093C9C">
        <w:rPr>
          <w:sz w:val="24"/>
          <w:szCs w:val="24"/>
        </w:rPr>
        <w:t xml:space="preserve"> </w:t>
      </w:r>
    </w:p>
    <w:p w:rsidRDefault="009857F6" w:rsidP="00C62C16" w:rsidR="009857F6" w:rsidRPr="00093C9C">
      <w:pPr>
        <w:jc w:val="both"/>
        <w:rPr>
          <w:bCs/>
          <w:sz w:val="24"/>
          <w:szCs w:val="24"/>
        </w:rPr>
      </w:pPr>
    </w:p>
    <w:p w:rsidRDefault="0064196D" w:rsidP="00C62C16" w:rsidR="00F972B8" w:rsidRPr="00093C9C">
      <w:pPr>
        <w:ind w:firstLine="360"/>
        <w:jc w:val="both"/>
        <w:rPr>
          <w:sz w:val="24"/>
          <w:szCs w:val="24"/>
        </w:rPr>
      </w:pPr>
      <w:r w:rsidRPr="00093C9C">
        <w:rPr>
          <w:sz w:val="24"/>
          <w:szCs w:val="24"/>
        </w:rPr>
        <w:t>Stečajni</w:t>
      </w:r>
      <w:r w:rsidR="00DF0F9D" w:rsidRPr="00093C9C">
        <w:rPr>
          <w:sz w:val="24"/>
          <w:szCs w:val="24"/>
        </w:rPr>
        <w:t xml:space="preserve"> upravitelj čita pr</w:t>
      </w:r>
      <w:r w:rsidRPr="00093C9C">
        <w:rPr>
          <w:sz w:val="24"/>
          <w:szCs w:val="24"/>
        </w:rPr>
        <w:t>ijavljene</w:t>
      </w:r>
      <w:r w:rsidR="00150D16" w:rsidRPr="00093C9C">
        <w:rPr>
          <w:sz w:val="24"/>
          <w:szCs w:val="24"/>
        </w:rPr>
        <w:t xml:space="preserve"> tražbine vjerovnika</w:t>
      </w:r>
      <w:r w:rsidR="00206030">
        <w:rPr>
          <w:sz w:val="24"/>
          <w:szCs w:val="24"/>
        </w:rPr>
        <w:t xml:space="preserve"> I i </w:t>
      </w:r>
      <w:r w:rsidR="00E77A03" w:rsidRPr="00093C9C">
        <w:rPr>
          <w:sz w:val="24"/>
          <w:szCs w:val="24"/>
        </w:rPr>
        <w:t xml:space="preserve"> </w:t>
      </w:r>
      <w:r w:rsidR="000457CD" w:rsidRPr="00093C9C">
        <w:rPr>
          <w:sz w:val="24"/>
          <w:szCs w:val="24"/>
        </w:rPr>
        <w:t xml:space="preserve">II. </w:t>
      </w:r>
      <w:r w:rsidR="00DF0F9D" w:rsidRPr="00093C9C">
        <w:rPr>
          <w:sz w:val="24"/>
          <w:szCs w:val="24"/>
        </w:rPr>
        <w:t>višeg isplatnog reda</w:t>
      </w:r>
      <w:r w:rsidR="007762AC" w:rsidRPr="00093C9C">
        <w:rPr>
          <w:sz w:val="24"/>
          <w:szCs w:val="24"/>
        </w:rPr>
        <w:t>.</w:t>
      </w:r>
    </w:p>
    <w:p w:rsidRDefault="007762AC" w:rsidP="00C62C16" w:rsidR="007762AC" w:rsidRPr="00093C9C">
      <w:pPr>
        <w:ind w:firstLine="360"/>
        <w:jc w:val="both"/>
        <w:rPr>
          <w:sz w:val="24"/>
          <w:szCs w:val="24"/>
        </w:rPr>
      </w:pPr>
    </w:p>
    <w:p w:rsidRDefault="007762AC" w:rsidP="00C62C16" w:rsidR="007F1362" w:rsidRPr="00093C9C">
      <w:pPr>
        <w:ind w:firstLine="360"/>
        <w:jc w:val="both"/>
        <w:rPr>
          <w:sz w:val="24"/>
          <w:szCs w:val="24"/>
        </w:rPr>
      </w:pPr>
      <w:r w:rsidRPr="00093C9C">
        <w:rPr>
          <w:sz w:val="24"/>
          <w:szCs w:val="24"/>
        </w:rPr>
        <w:t>Stečajni upravitelj priznaje sljedeće prijavljene tražbine vjerovnika</w:t>
      </w:r>
      <w:r w:rsidR="00E77A03" w:rsidRPr="00093C9C">
        <w:rPr>
          <w:sz w:val="24"/>
          <w:szCs w:val="24"/>
        </w:rPr>
        <w:t xml:space="preserve"> </w:t>
      </w:r>
      <w:r w:rsidR="00206030">
        <w:rPr>
          <w:sz w:val="24"/>
          <w:szCs w:val="24"/>
        </w:rPr>
        <w:t xml:space="preserve">I. i </w:t>
      </w:r>
      <w:r w:rsidR="000457CD" w:rsidRPr="00093C9C">
        <w:rPr>
          <w:sz w:val="24"/>
          <w:szCs w:val="24"/>
        </w:rPr>
        <w:t xml:space="preserve">II. </w:t>
      </w:r>
      <w:r w:rsidRPr="00093C9C">
        <w:rPr>
          <w:sz w:val="24"/>
          <w:szCs w:val="24"/>
        </w:rPr>
        <w:t>višeg isplatnog reda upisane u tablici :</w:t>
      </w:r>
    </w:p>
    <w:p w:rsidRDefault="009F1802" w:rsidP="00C62C16" w:rsidR="009F1802">
      <w:pPr>
        <w:overflowPunct/>
        <w:autoSpaceDE/>
        <w:autoSpaceDN/>
        <w:adjustRightInd/>
        <w:jc w:val="both"/>
        <w:textAlignment w:val="auto"/>
        <w:rPr>
          <w:sz w:val="24"/>
          <w:szCs w:val="24"/>
        </w:rPr>
      </w:pPr>
    </w:p>
    <w:p w:rsidRDefault="009F1802" w:rsidP="009F1802" w:rsidR="009F1802">
      <w:pPr>
        <w:rPr>
          <w:sz w:val="24"/>
          <w:szCs w:val="24"/>
        </w:rPr>
      </w:pPr>
    </w:p>
    <w:p w:rsidRDefault="009F1802" w:rsidP="009F1802" w:rsidR="00DB1160">
      <w:pPr>
        <w:pStyle w:val="Odlomakpopisa"/>
        <w:numPr>
          <w:ilvl w:val="0"/>
          <w:numId w:val="17"/>
        </w:numPr>
        <w:rPr>
          <w:rFonts w:hAnsi="Times New Roman" w:ascii="Times New Roman"/>
          <w:sz w:val="24"/>
          <w:szCs w:val="24"/>
        </w:rPr>
      </w:pPr>
      <w:r w:rsidRPr="009F1802">
        <w:rPr>
          <w:rFonts w:hAnsi="Times New Roman" w:ascii="Times New Roman"/>
          <w:sz w:val="24"/>
          <w:szCs w:val="24"/>
        </w:rPr>
        <w:t>Viši isplatni red</w:t>
      </w:r>
    </w:p>
    <w:tbl>
      <w:tblPr>
        <w:tblpPr w:tblpY="1" w:tblpXSpec="center" w:vertAnchor="text" w:rightFromText="180" w:leftFromText="180"/>
        <w:tblOverlap w:val="never"/>
        <w:tblW w:type="pct" w:w="552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96"/>
        <w:gridCol w:w="1635"/>
        <w:gridCol w:w="1536"/>
        <w:gridCol w:w="1341"/>
        <w:gridCol w:w="1243"/>
        <w:gridCol w:w="1243"/>
        <w:gridCol w:w="1176"/>
        <w:gridCol w:w="1150"/>
      </w:tblGrid>
      <w:tr w:rsidTr="00CC71B5" w:rsidR="00DB1160" w:rsidRPr="00B40BEB">
        <w:trPr>
          <w:jc w:val="center"/>
        </w:trPr>
        <w:tc>
          <w:tcPr>
            <w:tcW w:type="pct" w:w="536"/>
            <w:vAlign w:val="center"/>
          </w:tcPr>
          <w:p w:rsidRDefault="00DB1160" w:rsidP="00CC71B5" w:rsidR="00DB1160"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pct" w:w="838"/>
            <w:vAlign w:val="center"/>
          </w:tcPr>
          <w:p w:rsidRDefault="00DB1160" w:rsidP="00CC71B5" w:rsidR="00DB1160"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606"/>
            <w:vAlign w:val="center"/>
          </w:tcPr>
          <w:p w:rsidRDefault="00DB1160" w:rsidP="00CC71B5" w:rsidR="00DB1160"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699"/>
            <w:vAlign w:val="center"/>
          </w:tcPr>
          <w:p w:rsidRDefault="00DB1160" w:rsidP="00CC71B5" w:rsidR="00DB1160"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580"/>
            <w:vAlign w:val="center"/>
          </w:tcPr>
          <w:p w:rsidRDefault="00DB1160" w:rsidP="00CC71B5" w:rsidR="00DB1160"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1"/>
            </w:r>
          </w:p>
        </w:tc>
        <w:tc>
          <w:tcPr>
            <w:tcW w:type="pct" w:w="580"/>
            <w:vAlign w:val="center"/>
          </w:tcPr>
          <w:p w:rsidRDefault="00DB1160" w:rsidP="00CC71B5" w:rsidR="00DB1160"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pct" w:w="580"/>
            <w:vAlign w:val="center"/>
          </w:tcPr>
          <w:p w:rsidRDefault="00DB1160" w:rsidP="00CC71B5" w:rsidR="00DB1160"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DB1160" w:rsidP="00CC71B5" w:rsidR="00DB1160"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580"/>
            <w:vAlign w:val="center"/>
          </w:tcPr>
          <w:p w:rsidRDefault="00DB1160" w:rsidP="00CC71B5" w:rsidR="00DB1160"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CC71B5" w:rsidR="00DB1160" w:rsidRPr="00B40BEB">
        <w:trPr>
          <w:jc w:val="center"/>
        </w:trPr>
        <w:tc>
          <w:tcPr>
            <w:tcW w:type="pct" w:w="536"/>
          </w:tcPr>
          <w:p w:rsidRDefault="00DB1160" w:rsidP="00DB1160" w:rsidR="00DB1160" w:rsidRPr="00B40BEB">
            <w:pPr>
              <w:pStyle w:val="Bezproreda"/>
              <w:numPr>
                <w:ilvl w:val="0"/>
                <w:numId w:val="18"/>
              </w:numPr>
              <w:spacing w:after="80"/>
              <w:rPr>
                <w:rFonts w:hAnsi="Times New Roman" w:ascii="Times New Roman"/>
                <w:sz w:val="24"/>
                <w:szCs w:val="24"/>
              </w:rPr>
            </w:pPr>
          </w:p>
          <w:p w:rsidRDefault="00DB1160" w:rsidP="00CC71B5" w:rsidR="00DB1160" w:rsidRPr="00B40BEB">
            <w:pPr>
              <w:pStyle w:val="Bezproreda"/>
              <w:rPr>
                <w:rFonts w:hAnsi="Times New Roman" w:ascii="Times New Roman"/>
                <w:sz w:val="24"/>
                <w:szCs w:val="24"/>
              </w:rPr>
            </w:pPr>
          </w:p>
        </w:tc>
        <w:tc>
          <w:tcPr>
            <w:tcW w:type="pct" w:w="838"/>
          </w:tcPr>
          <w:p w:rsidRDefault="00DB1160" w:rsidP="00CC71B5" w:rsidR="00DB1160" w:rsidRPr="00B40BEB">
            <w:pPr>
              <w:pStyle w:val="Bezproreda"/>
              <w:rPr>
                <w:rFonts w:hAnsi="Times New Roman" w:ascii="Times New Roman"/>
                <w:sz w:val="24"/>
                <w:szCs w:val="24"/>
              </w:rPr>
            </w:pPr>
            <w:r w:rsidRPr="000C0B4B">
              <w:rPr>
                <w:rFonts w:hAnsi="Times New Roman" w:ascii="Times New Roman"/>
                <w:sz w:val="24"/>
                <w:szCs w:val="24"/>
              </w:rPr>
              <w:t>Ministarstvo financija, Porezna uprava, Područni ured Sisak</w:t>
            </w:r>
          </w:p>
        </w:tc>
        <w:tc>
          <w:tcPr>
            <w:tcW w:type="pct" w:w="606"/>
          </w:tcPr>
          <w:p w:rsidRDefault="00DB1160" w:rsidP="00CC71B5" w:rsidR="00DB1160" w:rsidRPr="00B40BEB">
            <w:pPr>
              <w:pStyle w:val="Bezproreda"/>
              <w:rPr>
                <w:rFonts w:hAnsi="Times New Roman" w:ascii="Times New Roman"/>
                <w:sz w:val="24"/>
                <w:szCs w:val="24"/>
              </w:rPr>
            </w:pPr>
            <w:r w:rsidRPr="000C0B4B">
              <w:rPr>
                <w:rFonts w:hAnsi="Times New Roman" w:ascii="Times New Roman"/>
                <w:sz w:val="24"/>
                <w:szCs w:val="24"/>
              </w:rPr>
              <w:t>18683136487</w:t>
            </w:r>
          </w:p>
        </w:tc>
        <w:tc>
          <w:tcPr>
            <w:tcW w:type="pct" w:w="699"/>
          </w:tcPr>
          <w:p w:rsidRDefault="00DB1160" w:rsidP="00CC71B5" w:rsidR="00DB1160" w:rsidRPr="00B40BEB">
            <w:pPr>
              <w:pStyle w:val="Bezproreda"/>
              <w:rPr>
                <w:rFonts w:hAnsi="Times New Roman" w:ascii="Times New Roman"/>
                <w:sz w:val="24"/>
                <w:szCs w:val="24"/>
              </w:rPr>
            </w:pPr>
            <w:r w:rsidRPr="000C0B4B">
              <w:rPr>
                <w:rFonts w:hAnsi="Times New Roman" w:ascii="Times New Roman"/>
                <w:sz w:val="24"/>
                <w:szCs w:val="24"/>
              </w:rPr>
              <w:t>S. i A. Radića 30, Sisak</w:t>
            </w:r>
          </w:p>
        </w:tc>
        <w:tc>
          <w:tcPr>
            <w:tcW w:type="pct" w:w="580"/>
          </w:tcPr>
          <w:p w:rsidRDefault="00DB1160" w:rsidP="00CC71B5" w:rsidR="00DB1160" w:rsidRPr="00B40BEB">
            <w:pPr>
              <w:pStyle w:val="Bezproreda"/>
              <w:rPr>
                <w:rFonts w:hAnsi="Times New Roman" w:ascii="Times New Roman"/>
                <w:sz w:val="24"/>
                <w:szCs w:val="24"/>
              </w:rPr>
            </w:pPr>
            <w:r>
              <w:rPr>
                <w:rFonts w:hAnsi="Times New Roman" w:ascii="Times New Roman"/>
                <w:sz w:val="24"/>
                <w:szCs w:val="24"/>
              </w:rPr>
              <w:t xml:space="preserve">87.105,52 </w:t>
            </w:r>
          </w:p>
        </w:tc>
        <w:tc>
          <w:tcPr>
            <w:tcW w:type="pct" w:w="580"/>
          </w:tcPr>
          <w:p w:rsidRDefault="00DB1160" w:rsidP="00CC71B5" w:rsidR="00DB1160" w:rsidRPr="00B40BEB">
            <w:pPr>
              <w:pStyle w:val="Bezproreda"/>
              <w:rPr>
                <w:rFonts w:hAnsi="Times New Roman" w:ascii="Times New Roman"/>
                <w:sz w:val="24"/>
                <w:szCs w:val="24"/>
              </w:rPr>
            </w:pPr>
            <w:r>
              <w:rPr>
                <w:rFonts w:hAnsi="Times New Roman" w:ascii="Times New Roman"/>
                <w:sz w:val="24"/>
                <w:szCs w:val="24"/>
              </w:rPr>
              <w:t>Doprinosi za MO</w:t>
            </w:r>
          </w:p>
        </w:tc>
        <w:tc>
          <w:tcPr>
            <w:tcW w:type="pct" w:w="580"/>
          </w:tcPr>
          <w:p w:rsidRDefault="00DB1160" w:rsidP="00CC71B5" w:rsidR="00DB1160" w:rsidRPr="00B40BEB">
            <w:pPr>
              <w:pStyle w:val="Bezproreda"/>
              <w:rPr>
                <w:rFonts w:hAnsi="Times New Roman" w:ascii="Times New Roman"/>
                <w:sz w:val="24"/>
                <w:szCs w:val="24"/>
              </w:rPr>
            </w:pPr>
            <w:r w:rsidRPr="00611069">
              <w:rPr>
                <w:rFonts w:hAnsi="Times New Roman" w:ascii="Times New Roman"/>
                <w:sz w:val="24"/>
                <w:szCs w:val="24"/>
              </w:rPr>
              <w:t>87.105,52</w:t>
            </w:r>
          </w:p>
        </w:tc>
        <w:tc>
          <w:tcPr>
            <w:tcW w:type="pct" w:w="580"/>
          </w:tcPr>
          <w:p w:rsidRDefault="00DB1160" w:rsidP="00CC71B5" w:rsidR="00DB1160" w:rsidRPr="00B40BEB">
            <w:pPr>
              <w:pStyle w:val="Bezproreda"/>
              <w:rPr>
                <w:rFonts w:hAnsi="Times New Roman" w:ascii="Times New Roman"/>
                <w:sz w:val="24"/>
                <w:szCs w:val="24"/>
              </w:rPr>
            </w:pPr>
            <w:r>
              <w:rPr>
                <w:rFonts w:hAnsi="Times New Roman" w:ascii="Times New Roman"/>
                <w:sz w:val="24"/>
                <w:szCs w:val="24"/>
              </w:rPr>
              <w:t>Zakonska obveza, porezno rješenje</w:t>
            </w:r>
          </w:p>
        </w:tc>
      </w:tr>
      <w:tr w:rsidTr="00CC71B5" w:rsidR="00DB1160" w:rsidRPr="00B40BEB">
        <w:trPr>
          <w:jc w:val="center"/>
        </w:trPr>
        <w:tc>
          <w:tcPr>
            <w:tcW w:type="pct" w:w="536"/>
          </w:tcPr>
          <w:p w:rsidRDefault="00DB1160" w:rsidP="00CC71B5" w:rsidR="00DB1160" w:rsidRPr="00B40BEB">
            <w:pPr>
              <w:pStyle w:val="Bezproreda"/>
              <w:rPr>
                <w:rFonts w:hAnsi="Times New Roman" w:ascii="Times New Roman"/>
                <w:sz w:val="24"/>
                <w:szCs w:val="24"/>
              </w:rPr>
            </w:pPr>
          </w:p>
          <w:p w:rsidRDefault="00DB1160" w:rsidP="00CC71B5" w:rsidR="00DB1160" w:rsidRPr="00B40BEB">
            <w:pPr>
              <w:pStyle w:val="Bezproreda"/>
              <w:rPr>
                <w:rFonts w:hAnsi="Times New Roman" w:ascii="Times New Roman"/>
                <w:sz w:val="24"/>
                <w:szCs w:val="24"/>
              </w:rPr>
            </w:pPr>
          </w:p>
        </w:tc>
        <w:tc>
          <w:tcPr>
            <w:tcW w:type="pct" w:w="838"/>
          </w:tcPr>
          <w:p w:rsidRDefault="00DB1160" w:rsidP="00CC71B5" w:rsidR="00DB1160" w:rsidRPr="00B40BEB">
            <w:pPr>
              <w:pStyle w:val="Bezproreda"/>
              <w:rPr>
                <w:rFonts w:hAnsi="Times New Roman" w:ascii="Times New Roman"/>
                <w:sz w:val="24"/>
                <w:szCs w:val="24"/>
              </w:rPr>
            </w:pPr>
          </w:p>
        </w:tc>
        <w:tc>
          <w:tcPr>
            <w:tcW w:type="pct" w:w="606"/>
          </w:tcPr>
          <w:p w:rsidRDefault="00DB1160" w:rsidP="00CC71B5" w:rsidR="00DB1160" w:rsidRPr="00B40BEB">
            <w:pPr>
              <w:pStyle w:val="Bezproreda"/>
              <w:rPr>
                <w:rFonts w:hAnsi="Times New Roman" w:ascii="Times New Roman"/>
                <w:sz w:val="24"/>
                <w:szCs w:val="24"/>
              </w:rPr>
            </w:pPr>
          </w:p>
        </w:tc>
        <w:tc>
          <w:tcPr>
            <w:tcW w:type="pct" w:w="699"/>
          </w:tcPr>
          <w:p w:rsidRDefault="00DB1160" w:rsidP="00CC71B5" w:rsidR="00DB1160" w:rsidRPr="00B40BEB">
            <w:pPr>
              <w:pStyle w:val="Bezproreda"/>
              <w:rPr>
                <w:rFonts w:hAnsi="Times New Roman" w:ascii="Times New Roman"/>
                <w:sz w:val="24"/>
                <w:szCs w:val="24"/>
              </w:rPr>
            </w:pPr>
          </w:p>
        </w:tc>
        <w:tc>
          <w:tcPr>
            <w:tcW w:type="pct" w:w="580"/>
          </w:tcPr>
          <w:p w:rsidRDefault="00DB1160" w:rsidP="00CC71B5" w:rsidR="00DB1160" w:rsidRPr="00B40BEB">
            <w:pPr>
              <w:pStyle w:val="Bezproreda"/>
              <w:rPr>
                <w:rFonts w:hAnsi="Times New Roman" w:ascii="Times New Roman"/>
                <w:sz w:val="24"/>
                <w:szCs w:val="24"/>
              </w:rPr>
            </w:pPr>
          </w:p>
        </w:tc>
        <w:tc>
          <w:tcPr>
            <w:tcW w:type="pct" w:w="580"/>
          </w:tcPr>
          <w:p w:rsidRDefault="00DB1160" w:rsidP="00CC71B5" w:rsidR="00DB1160" w:rsidRPr="00B40BEB">
            <w:pPr>
              <w:pStyle w:val="Bezproreda"/>
              <w:rPr>
                <w:rFonts w:hAnsi="Times New Roman" w:ascii="Times New Roman"/>
                <w:sz w:val="24"/>
                <w:szCs w:val="24"/>
              </w:rPr>
            </w:pPr>
          </w:p>
        </w:tc>
        <w:tc>
          <w:tcPr>
            <w:tcW w:type="pct" w:w="580"/>
          </w:tcPr>
          <w:p w:rsidRDefault="00DB1160" w:rsidP="00CC71B5" w:rsidR="00DB1160" w:rsidRPr="00B40BEB">
            <w:pPr>
              <w:pStyle w:val="Bezproreda"/>
              <w:rPr>
                <w:rFonts w:hAnsi="Times New Roman" w:ascii="Times New Roman"/>
                <w:sz w:val="24"/>
                <w:szCs w:val="24"/>
              </w:rPr>
            </w:pPr>
          </w:p>
        </w:tc>
        <w:tc>
          <w:tcPr>
            <w:tcW w:type="pct" w:w="580"/>
          </w:tcPr>
          <w:p w:rsidRDefault="00DB1160" w:rsidP="00CC71B5" w:rsidR="00DB1160" w:rsidRPr="00B40BEB">
            <w:pPr>
              <w:pStyle w:val="Bezproreda"/>
              <w:rPr>
                <w:rFonts w:hAnsi="Times New Roman" w:ascii="Times New Roman"/>
                <w:sz w:val="24"/>
                <w:szCs w:val="24"/>
              </w:rPr>
            </w:pPr>
          </w:p>
        </w:tc>
      </w:tr>
    </w:tbl>
    <w:p w:rsidRDefault="007F1362" w:rsidP="00DB1160" w:rsidR="00F53451" w:rsidRPr="00DB1160">
      <w:pPr>
        <w:rPr>
          <w:sz w:val="24"/>
          <w:szCs w:val="24"/>
        </w:rPr>
        <w:sectPr w:rsidSect="00F53451" w:rsidR="00F53451" w:rsidRPr="00DB1160">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DB1160">
        <w:rPr>
          <w:sz w:val="24"/>
          <w:szCs w:val="24"/>
        </w:rPr>
        <w:br w:type="page"/>
      </w:r>
    </w:p>
    <w:p w:rsidRDefault="00F53451" w:rsidP="00C62C16" w:rsidR="00F53451" w:rsidRPr="00093C9C">
      <w:pPr>
        <w:jc w:val="both"/>
        <w:rPr>
          <w:sz w:val="24"/>
          <w:szCs w:val="24"/>
        </w:rPr>
      </w:pPr>
    </w:p>
    <w:p w:rsidRDefault="00BF1405" w:rsidP="009034E6" w:rsidR="00F53451" w:rsidRPr="00093C9C">
      <w:pPr>
        <w:jc w:val="both"/>
        <w:rPr>
          <w:sz w:val="24"/>
          <w:szCs w:val="24"/>
        </w:rPr>
      </w:pPr>
      <w:r w:rsidRPr="00093C9C">
        <w:rPr>
          <w:sz w:val="24"/>
          <w:szCs w:val="24"/>
        </w:rPr>
        <w:t>I</w:t>
      </w:r>
      <w:r w:rsidR="009034E6" w:rsidRPr="00093C9C">
        <w:rPr>
          <w:sz w:val="24"/>
          <w:szCs w:val="24"/>
        </w:rPr>
        <w:t>I.viši isplatni red:</w:t>
      </w:r>
    </w:p>
    <w:p w:rsidRDefault="00E77A03" w:rsidP="009034E6" w:rsidR="00E77A03" w:rsidRPr="00093C9C">
      <w:pPr>
        <w:jc w:val="both"/>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437"/>
        <w:gridCol w:w="2642"/>
        <w:gridCol w:w="1550"/>
        <w:gridCol w:w="1667"/>
        <w:gridCol w:w="1439"/>
        <w:gridCol w:w="2176"/>
        <w:gridCol w:w="1379"/>
        <w:gridCol w:w="1781"/>
      </w:tblGrid>
      <w:tr w:rsidTr="00F35830" w:rsidR="00F35830" w:rsidRPr="00B40BEB">
        <w:trPr>
          <w:jc w:val="center"/>
        </w:trPr>
        <w:tc>
          <w:tcPr>
            <w:tcW w:type="auto" w:w="0"/>
            <w:vAlign w:val="center"/>
          </w:tcPr>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auto" w:w="0"/>
            <w:vAlign w:val="center"/>
          </w:tcPr>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auto" w:w="0"/>
            <w:vAlign w:val="center"/>
          </w:tcPr>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auto" w:w="0"/>
            <w:vAlign w:val="center"/>
          </w:tcPr>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auto" w:w="0"/>
            <w:vAlign w:val="center"/>
          </w:tcPr>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2"/>
            </w:r>
          </w:p>
        </w:tc>
        <w:tc>
          <w:tcPr>
            <w:tcW w:type="auto" w:w="0"/>
            <w:vAlign w:val="center"/>
          </w:tcPr>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auto" w:w="0"/>
            <w:vAlign w:val="center"/>
          </w:tcPr>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auto" w:w="0"/>
            <w:vAlign w:val="center"/>
          </w:tcPr>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F35830" w:rsidR="00F35830" w:rsidRPr="00B40BEB">
        <w:trPr>
          <w:jc w:val="center"/>
        </w:trPr>
        <w:tc>
          <w:tcPr>
            <w:tcW w:type="auto" w:w="0"/>
          </w:tcPr>
          <w:p w:rsidRDefault="00F35830" w:rsidP="00F35830" w:rsidR="00F35830" w:rsidRPr="00B40BEB">
            <w:pPr>
              <w:pStyle w:val="Bezproreda"/>
              <w:numPr>
                <w:ilvl w:val="0"/>
                <w:numId w:val="19"/>
              </w:numPr>
              <w:spacing w:after="80"/>
              <w:rPr>
                <w:rFonts w:hAnsi="Times New Roman" w:ascii="Times New Roman"/>
                <w:sz w:val="24"/>
                <w:szCs w:val="24"/>
              </w:rPr>
            </w:pPr>
          </w:p>
          <w:p w:rsidRDefault="00F35830" w:rsidP="00CC71B5" w:rsidR="00F35830" w:rsidRPr="00B40BEB">
            <w:pPr>
              <w:pStyle w:val="Bezproreda"/>
              <w:rPr>
                <w:rFonts w:hAnsi="Times New Roman" w:ascii="Times New Roman"/>
                <w:sz w:val="24"/>
                <w:szCs w:val="24"/>
              </w:rPr>
            </w:pP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FINA</w:t>
            </w: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85821130368</w:t>
            </w:r>
          </w:p>
        </w:tc>
        <w:tc>
          <w:tcPr>
            <w:tcW w:type="auto" w:w="0"/>
          </w:tcPr>
          <w:p w:rsidRDefault="00F35830" w:rsidP="00CC71B5" w:rsidR="00F35830" w:rsidRPr="00B40BEB">
            <w:pPr>
              <w:pStyle w:val="Bezproreda"/>
              <w:rPr>
                <w:rFonts w:hAnsi="Times New Roman" w:ascii="Times New Roman"/>
                <w:sz w:val="24"/>
                <w:szCs w:val="24"/>
              </w:rPr>
            </w:pPr>
            <w:r w:rsidRPr="00F3507A">
              <w:rPr>
                <w:rFonts w:hAnsi="Times New Roman" w:ascii="Times New Roman"/>
                <w:sz w:val="24"/>
                <w:szCs w:val="24"/>
              </w:rPr>
              <w:t>Ulica grada Vukovara 70, Zagreb</w:t>
            </w: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 xml:space="preserve">4.944,50 </w:t>
            </w: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Rješenje o ovrsi, ugovor o certificiranju</w:t>
            </w:r>
          </w:p>
        </w:tc>
        <w:tc>
          <w:tcPr>
            <w:tcW w:type="auto" w:w="0"/>
          </w:tcPr>
          <w:p w:rsidRDefault="00F35830" w:rsidP="00CC71B5" w:rsidR="00F35830" w:rsidRPr="00B40BEB">
            <w:pPr>
              <w:pStyle w:val="Bezproreda"/>
              <w:rPr>
                <w:rFonts w:hAnsi="Times New Roman" w:ascii="Times New Roman"/>
                <w:sz w:val="24"/>
                <w:szCs w:val="24"/>
              </w:rPr>
            </w:pPr>
            <w:r w:rsidRPr="00D1376F">
              <w:rPr>
                <w:rFonts w:hAnsi="Times New Roman" w:ascii="Times New Roman"/>
                <w:sz w:val="24"/>
                <w:szCs w:val="24"/>
              </w:rPr>
              <w:t>4.944,50</w:t>
            </w:r>
          </w:p>
        </w:tc>
        <w:tc>
          <w:tcPr>
            <w:tcW w:type="auto" w:w="0"/>
          </w:tcPr>
          <w:p w:rsidRDefault="00F35830" w:rsidP="00CC71B5" w:rsidR="00F35830" w:rsidRPr="00B40BEB">
            <w:pPr>
              <w:pStyle w:val="Bezproreda"/>
              <w:rPr>
                <w:rFonts w:hAnsi="Times New Roman" w:ascii="Times New Roman"/>
                <w:sz w:val="24"/>
                <w:szCs w:val="24"/>
              </w:rPr>
            </w:pPr>
            <w:r w:rsidRPr="00B52645">
              <w:rPr>
                <w:rFonts w:hAnsi="Times New Roman" w:ascii="Times New Roman"/>
                <w:sz w:val="24"/>
                <w:szCs w:val="24"/>
              </w:rPr>
              <w:t>Rješenje o ovrsi, ugovor o certificiranju</w:t>
            </w:r>
          </w:p>
        </w:tc>
      </w:tr>
      <w:tr w:rsidTr="00F35830" w:rsidR="00F35830" w:rsidRPr="00B40BEB">
        <w:trPr>
          <w:jc w:val="center"/>
        </w:trPr>
        <w:tc>
          <w:tcPr>
            <w:tcW w:type="auto" w:w="0"/>
          </w:tcPr>
          <w:p w:rsidRDefault="00F35830" w:rsidP="00CC71B5" w:rsidR="00F35830" w:rsidRPr="00B40BEB">
            <w:pPr>
              <w:pStyle w:val="Bezproreda"/>
              <w:rPr>
                <w:rFonts w:hAnsi="Times New Roman" w:ascii="Times New Roman"/>
                <w:sz w:val="24"/>
                <w:szCs w:val="24"/>
              </w:rPr>
            </w:pPr>
          </w:p>
          <w:p w:rsidRDefault="00F35830" w:rsidP="00F35830" w:rsidR="00F35830" w:rsidRPr="00B40BEB">
            <w:pPr>
              <w:pStyle w:val="Bezproreda"/>
              <w:numPr>
                <w:ilvl w:val="0"/>
                <w:numId w:val="19"/>
              </w:numPr>
              <w:spacing w:after="80"/>
              <w:rPr>
                <w:rFonts w:hAnsi="Times New Roman" w:ascii="Times New Roman"/>
                <w:sz w:val="24"/>
                <w:szCs w:val="24"/>
              </w:rPr>
            </w:pP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Zagrebački holding d.o.o.</w:t>
            </w: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85584865987</w:t>
            </w: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Ulica grada Vukovara 41, Zagreb</w:t>
            </w: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 xml:space="preserve">766,79 </w:t>
            </w: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Rješenje o ovrsi, IOS, analitička kartica, obračun kamata</w:t>
            </w:r>
          </w:p>
        </w:tc>
        <w:tc>
          <w:tcPr>
            <w:tcW w:type="auto" w:w="0"/>
          </w:tcPr>
          <w:p w:rsidRDefault="00F35830" w:rsidP="00CC71B5" w:rsidR="00F35830" w:rsidRPr="00B40BEB">
            <w:pPr>
              <w:pStyle w:val="Bezproreda"/>
              <w:rPr>
                <w:rFonts w:hAnsi="Times New Roman" w:ascii="Times New Roman"/>
                <w:sz w:val="24"/>
                <w:szCs w:val="24"/>
              </w:rPr>
            </w:pPr>
            <w:r w:rsidRPr="00D1376F">
              <w:rPr>
                <w:rFonts w:hAnsi="Times New Roman" w:ascii="Times New Roman"/>
                <w:sz w:val="24"/>
                <w:szCs w:val="24"/>
              </w:rPr>
              <w:t>766,79</w:t>
            </w: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Rješenje o ovrsi na temelju vjerodostojne isprave</w:t>
            </w:r>
          </w:p>
        </w:tc>
      </w:tr>
      <w:tr w:rsidTr="00F35830" w:rsidR="00F35830" w:rsidRPr="00B40BEB">
        <w:trPr>
          <w:jc w:val="center"/>
        </w:trPr>
        <w:tc>
          <w:tcPr>
            <w:tcW w:type="auto" w:w="0"/>
          </w:tcPr>
          <w:p w:rsidRDefault="00F35830" w:rsidP="00CC71B5" w:rsidR="00F35830">
            <w:pPr>
              <w:pStyle w:val="Bezproreda"/>
              <w:rPr>
                <w:rFonts w:hAnsi="Times New Roman" w:ascii="Times New Roman"/>
                <w:sz w:val="24"/>
                <w:szCs w:val="24"/>
              </w:rPr>
            </w:pPr>
          </w:p>
          <w:p w:rsidRDefault="00F35830" w:rsidP="00F35830" w:rsidR="00F35830">
            <w:pPr>
              <w:pStyle w:val="Bezproreda"/>
              <w:numPr>
                <w:ilvl w:val="0"/>
                <w:numId w:val="19"/>
              </w:numPr>
              <w:spacing w:after="80"/>
              <w:rPr>
                <w:rFonts w:hAnsi="Times New Roman" w:ascii="Times New Roman"/>
                <w:sz w:val="24"/>
                <w:szCs w:val="24"/>
              </w:rPr>
            </w:pPr>
          </w:p>
          <w:p w:rsidRDefault="00F35830" w:rsidP="00CC71B5" w:rsidR="00F35830">
            <w:pPr>
              <w:pStyle w:val="Bezproreda"/>
              <w:rPr>
                <w:rFonts w:hAnsi="Times New Roman" w:ascii="Times New Roman"/>
                <w:sz w:val="24"/>
                <w:szCs w:val="24"/>
              </w:rPr>
            </w:pPr>
          </w:p>
          <w:p w:rsidRDefault="00F35830" w:rsidP="00CC71B5" w:rsidR="00F35830" w:rsidRPr="00B40BEB">
            <w:pPr>
              <w:pStyle w:val="Bezproreda"/>
              <w:rPr>
                <w:rFonts w:hAnsi="Times New Roman" w:ascii="Times New Roman"/>
                <w:sz w:val="24"/>
                <w:szCs w:val="24"/>
              </w:rPr>
            </w:pP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HRVATSKO DRUŠTVO SKLADATELJA</w:t>
            </w: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56668956985</w:t>
            </w: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Berislavićeva 9, Zagreb</w:t>
            </w: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 xml:space="preserve">78.285,08 </w:t>
            </w: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Ispis kartice korisnika s obračunom z. kamata, presuda i rj. o ovrsi</w:t>
            </w:r>
          </w:p>
        </w:tc>
        <w:tc>
          <w:tcPr>
            <w:tcW w:type="auto" w:w="0"/>
          </w:tcPr>
          <w:p w:rsidRDefault="00F35830" w:rsidP="00CC71B5" w:rsidR="00F35830" w:rsidRPr="00B40BEB">
            <w:pPr>
              <w:pStyle w:val="Bezproreda"/>
              <w:rPr>
                <w:rFonts w:hAnsi="Times New Roman" w:ascii="Times New Roman"/>
                <w:sz w:val="24"/>
                <w:szCs w:val="24"/>
              </w:rPr>
            </w:pPr>
            <w:r w:rsidRPr="00D1376F">
              <w:rPr>
                <w:rFonts w:hAnsi="Times New Roman" w:ascii="Times New Roman"/>
                <w:sz w:val="24"/>
                <w:szCs w:val="24"/>
              </w:rPr>
              <w:t>78.285,08</w:t>
            </w: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Presuda TS Zagreb, rješenje o ovrsi</w:t>
            </w:r>
          </w:p>
        </w:tc>
      </w:tr>
      <w:tr w:rsidTr="00F35830" w:rsidR="00F35830" w:rsidRPr="00B40BEB">
        <w:trPr>
          <w:jc w:val="center"/>
        </w:trPr>
        <w:tc>
          <w:tcPr>
            <w:tcW w:type="auto" w:w="0"/>
          </w:tcPr>
          <w:p w:rsidRDefault="00F35830" w:rsidP="00CC71B5" w:rsidR="00F35830">
            <w:pPr>
              <w:pStyle w:val="Bezproreda"/>
              <w:rPr>
                <w:rFonts w:hAnsi="Times New Roman" w:ascii="Times New Roman"/>
                <w:sz w:val="24"/>
                <w:szCs w:val="24"/>
              </w:rPr>
            </w:pPr>
          </w:p>
          <w:p w:rsidRDefault="00F35830" w:rsidP="00F35830" w:rsidR="00F35830">
            <w:pPr>
              <w:pStyle w:val="Bezproreda"/>
              <w:numPr>
                <w:ilvl w:val="0"/>
                <w:numId w:val="19"/>
              </w:numPr>
              <w:spacing w:after="80"/>
              <w:rPr>
                <w:rFonts w:hAnsi="Times New Roman" w:ascii="Times New Roman"/>
                <w:sz w:val="24"/>
                <w:szCs w:val="24"/>
              </w:rPr>
            </w:pPr>
          </w:p>
          <w:p w:rsidRDefault="00F35830" w:rsidP="00CC71B5" w:rsidR="00F35830">
            <w:pPr>
              <w:pStyle w:val="Bezproreda"/>
              <w:rPr>
                <w:rFonts w:hAnsi="Times New Roman" w:ascii="Times New Roman"/>
                <w:sz w:val="24"/>
                <w:szCs w:val="24"/>
              </w:rPr>
            </w:pPr>
          </w:p>
          <w:p w:rsidRDefault="00F35830" w:rsidP="00CC71B5" w:rsidR="00F35830">
            <w:pPr>
              <w:pStyle w:val="Bezproreda"/>
              <w:rPr>
                <w:rFonts w:hAnsi="Times New Roman" w:ascii="Times New Roman"/>
                <w:sz w:val="24"/>
                <w:szCs w:val="24"/>
              </w:rPr>
            </w:pP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HRVATSKA RADIOTELEVIZIJA, javna ustanova</w:t>
            </w: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68419124305</w:t>
            </w: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Prisavlje 3, Zagreb</w:t>
            </w: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23.430,37</w:t>
            </w: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RTV pristojba</w:t>
            </w:r>
          </w:p>
        </w:tc>
        <w:tc>
          <w:tcPr>
            <w:tcW w:type="auto" w:w="0"/>
          </w:tcPr>
          <w:p w:rsidRDefault="00F35830" w:rsidP="00CC71B5" w:rsidR="00F35830" w:rsidRPr="00B40BEB">
            <w:pPr>
              <w:pStyle w:val="Bezproreda"/>
              <w:rPr>
                <w:rFonts w:hAnsi="Times New Roman" w:ascii="Times New Roman"/>
                <w:sz w:val="24"/>
                <w:szCs w:val="24"/>
              </w:rPr>
            </w:pPr>
            <w:r w:rsidRPr="00403E4C">
              <w:rPr>
                <w:rFonts w:hAnsi="Times New Roman" w:ascii="Times New Roman"/>
                <w:sz w:val="24"/>
                <w:szCs w:val="24"/>
              </w:rPr>
              <w:t>23.430,37</w:t>
            </w: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Zakonska obveza RTV pristojba</w:t>
            </w:r>
          </w:p>
        </w:tc>
      </w:tr>
      <w:tr w:rsidTr="00F35830" w:rsidR="00F35830" w:rsidRPr="00B40BEB">
        <w:trPr>
          <w:jc w:val="center"/>
        </w:trPr>
        <w:tc>
          <w:tcPr>
            <w:tcW w:type="auto" w:w="0"/>
          </w:tcPr>
          <w:p w:rsidRDefault="00F35830" w:rsidP="00CC71B5" w:rsidR="00F35830">
            <w:pPr>
              <w:pStyle w:val="Bezproreda"/>
              <w:ind w:left="720"/>
              <w:rPr>
                <w:rFonts w:hAnsi="Times New Roman" w:ascii="Times New Roman"/>
                <w:sz w:val="24"/>
                <w:szCs w:val="24"/>
              </w:rPr>
            </w:pPr>
          </w:p>
          <w:p w:rsidRDefault="00F35830" w:rsidP="00F35830" w:rsidR="00F35830">
            <w:pPr>
              <w:pStyle w:val="Bezproreda"/>
              <w:numPr>
                <w:ilvl w:val="0"/>
                <w:numId w:val="19"/>
              </w:numPr>
              <w:spacing w:after="80"/>
              <w:rPr>
                <w:rFonts w:hAnsi="Times New Roman" w:ascii="Times New Roman"/>
                <w:sz w:val="24"/>
                <w:szCs w:val="24"/>
              </w:rPr>
            </w:pPr>
          </w:p>
          <w:p w:rsidRDefault="00F35830" w:rsidP="00CC71B5" w:rsidR="00F35830">
            <w:pPr>
              <w:pStyle w:val="Bezproreda"/>
              <w:rPr>
                <w:rFonts w:hAnsi="Times New Roman" w:ascii="Times New Roman"/>
                <w:sz w:val="24"/>
                <w:szCs w:val="24"/>
              </w:rPr>
            </w:pPr>
          </w:p>
          <w:p w:rsidRDefault="00F35830" w:rsidP="00CC71B5" w:rsidR="00F35830">
            <w:pPr>
              <w:pStyle w:val="Bezproreda"/>
              <w:rPr>
                <w:rFonts w:hAnsi="Times New Roman" w:ascii="Times New Roman"/>
                <w:sz w:val="24"/>
                <w:szCs w:val="24"/>
              </w:rPr>
            </w:pP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Ministarstvo financija, Porezna uprava, Područni ured Sisak</w:t>
            </w: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18683136487</w:t>
            </w: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S. i A. Radića 30, Sisak</w:t>
            </w: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525.019,40</w:t>
            </w: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PDV, HGK,Doprinosi,  Porez na potrošnju</w:t>
            </w:r>
          </w:p>
        </w:tc>
        <w:tc>
          <w:tcPr>
            <w:tcW w:type="auto" w:w="0"/>
          </w:tcPr>
          <w:p w:rsidRDefault="00F35830" w:rsidP="00CC71B5" w:rsidR="00F35830" w:rsidRPr="00B40BEB">
            <w:pPr>
              <w:pStyle w:val="Bezproreda"/>
              <w:rPr>
                <w:rFonts w:hAnsi="Times New Roman" w:ascii="Times New Roman"/>
                <w:sz w:val="24"/>
                <w:szCs w:val="24"/>
              </w:rPr>
            </w:pPr>
            <w:r w:rsidRPr="00611069">
              <w:rPr>
                <w:rFonts w:hAnsi="Times New Roman" w:ascii="Times New Roman"/>
                <w:sz w:val="24"/>
                <w:szCs w:val="24"/>
              </w:rPr>
              <w:t>525.019,40</w:t>
            </w: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Zakonske obveze, porezna rješenja</w:t>
            </w:r>
          </w:p>
        </w:tc>
      </w:tr>
    </w:tbl>
    <w:p w:rsidRDefault="00E15BCE" w:rsidP="00EA7318" w:rsidR="00E15BCE" w:rsidRPr="00093C9C">
      <w:pPr>
        <w:jc w:val="both"/>
        <w:rPr>
          <w:sz w:val="24"/>
          <w:szCs w:val="24"/>
        </w:rPr>
      </w:pPr>
    </w:p>
    <w:p w:rsidRDefault="00E15BCE" w:rsidP="00C62C16" w:rsidR="003D5E96" w:rsidRPr="00093C9C">
      <w:pPr>
        <w:ind w:firstLine="720"/>
        <w:jc w:val="both"/>
        <w:rPr>
          <w:sz w:val="24"/>
          <w:szCs w:val="24"/>
        </w:rPr>
      </w:pPr>
      <w:r w:rsidRPr="00093C9C">
        <w:rPr>
          <w:sz w:val="24"/>
          <w:szCs w:val="24"/>
        </w:rPr>
        <w:t xml:space="preserve">S </w:t>
      </w:r>
      <w:r w:rsidR="001B7518" w:rsidRPr="00093C9C">
        <w:rPr>
          <w:sz w:val="24"/>
          <w:szCs w:val="24"/>
        </w:rPr>
        <w:t>o</w:t>
      </w:r>
      <w:r w:rsidR="007B3A1D" w:rsidRPr="00093C9C">
        <w:rPr>
          <w:sz w:val="24"/>
          <w:szCs w:val="24"/>
        </w:rPr>
        <w:t xml:space="preserve">bzirom </w:t>
      </w:r>
      <w:r w:rsidR="001B7518" w:rsidRPr="00093C9C">
        <w:rPr>
          <w:sz w:val="24"/>
          <w:szCs w:val="24"/>
        </w:rPr>
        <w:t xml:space="preserve">da </w:t>
      </w:r>
      <w:r w:rsidR="007B3A1D" w:rsidRPr="00093C9C">
        <w:rPr>
          <w:sz w:val="24"/>
          <w:szCs w:val="24"/>
        </w:rPr>
        <w:t xml:space="preserve">su ispitane sve prijavljene tražbine, </w:t>
      </w:r>
      <w:r w:rsidR="006E11F9" w:rsidRPr="00093C9C">
        <w:rPr>
          <w:sz w:val="24"/>
          <w:szCs w:val="24"/>
        </w:rPr>
        <w:t>sud</w:t>
      </w:r>
      <w:r w:rsidR="007B3A1D" w:rsidRPr="00093C9C">
        <w:rPr>
          <w:sz w:val="24"/>
          <w:szCs w:val="24"/>
        </w:rPr>
        <w:t xml:space="preserve"> izjavljuje da će rješenje o tome u kojem iznosu i u kojem isplatnom redu su </w:t>
      </w:r>
    </w:p>
    <w:p w:rsidRDefault="007B3A1D" w:rsidP="00C62C16" w:rsidR="009E2E3B" w:rsidRPr="00093C9C">
      <w:pPr>
        <w:ind w:firstLine="720"/>
        <w:jc w:val="both"/>
        <w:rPr>
          <w:sz w:val="24"/>
          <w:szCs w:val="24"/>
        </w:rPr>
      </w:pPr>
      <w:r w:rsidRPr="00093C9C">
        <w:rPr>
          <w:sz w:val="24"/>
          <w:szCs w:val="24"/>
        </w:rPr>
        <w:t>utvrđene,</w:t>
      </w:r>
      <w:r w:rsidR="004E2E52" w:rsidRPr="00093C9C">
        <w:rPr>
          <w:sz w:val="24"/>
          <w:szCs w:val="24"/>
        </w:rPr>
        <w:t xml:space="preserve"> odnosno osporene</w:t>
      </w:r>
      <w:r w:rsidRPr="00093C9C">
        <w:rPr>
          <w:sz w:val="24"/>
          <w:szCs w:val="24"/>
        </w:rPr>
        <w:t xml:space="preserve"> </w:t>
      </w:r>
      <w:r w:rsidR="001B7518" w:rsidRPr="00093C9C">
        <w:rPr>
          <w:sz w:val="24"/>
          <w:szCs w:val="24"/>
        </w:rPr>
        <w:t>biti objavljeno na e-oglasnoj ploči suda.</w:t>
      </w:r>
    </w:p>
    <w:p w:rsidRDefault="001B7518" w:rsidP="00C62C16" w:rsidR="001B7518" w:rsidRPr="00093C9C">
      <w:pPr>
        <w:jc w:val="both"/>
        <w:rPr>
          <w:sz w:val="24"/>
          <w:szCs w:val="24"/>
        </w:rPr>
      </w:pPr>
    </w:p>
    <w:p w:rsidRDefault="009E2E3B" w:rsidP="00C62C16" w:rsidR="00AA0670" w:rsidRPr="00093C9C">
      <w:pPr>
        <w:jc w:val="both"/>
        <w:rPr>
          <w:bCs/>
          <w:sz w:val="24"/>
          <w:szCs w:val="24"/>
        </w:rPr>
      </w:pPr>
      <w:r w:rsidRPr="00093C9C">
        <w:rPr>
          <w:sz w:val="24"/>
          <w:szCs w:val="24"/>
        </w:rPr>
        <w:lastRenderedPageBreak/>
        <w:t xml:space="preserve">           </w:t>
      </w:r>
      <w:r w:rsidR="00AA0670" w:rsidRPr="00093C9C">
        <w:rPr>
          <w:bCs/>
          <w:sz w:val="24"/>
          <w:szCs w:val="24"/>
        </w:rPr>
        <w:t>Nitko od nazočnih vjerovnika nije osporio tražbine koje j</w:t>
      </w:r>
      <w:r w:rsidR="00020DF7" w:rsidRPr="00093C9C">
        <w:rPr>
          <w:bCs/>
          <w:sz w:val="24"/>
          <w:szCs w:val="24"/>
        </w:rPr>
        <w:t xml:space="preserve">e stečajni upravitelj priznao </w:t>
      </w:r>
      <w:r w:rsidR="006F474D" w:rsidRPr="00093C9C">
        <w:rPr>
          <w:bCs/>
          <w:sz w:val="24"/>
          <w:szCs w:val="24"/>
        </w:rPr>
        <w:t xml:space="preserve">u </w:t>
      </w:r>
      <w:r w:rsidR="00206030">
        <w:rPr>
          <w:bCs/>
          <w:sz w:val="24"/>
          <w:szCs w:val="24"/>
        </w:rPr>
        <w:t xml:space="preserve">I. i </w:t>
      </w:r>
      <w:r w:rsidR="000457CD" w:rsidRPr="00093C9C">
        <w:rPr>
          <w:bCs/>
          <w:sz w:val="24"/>
          <w:szCs w:val="24"/>
        </w:rPr>
        <w:t>II.</w:t>
      </w:r>
      <w:r w:rsidR="00561466" w:rsidRPr="00093C9C">
        <w:rPr>
          <w:bCs/>
          <w:sz w:val="24"/>
          <w:szCs w:val="24"/>
        </w:rPr>
        <w:t xml:space="preserve"> </w:t>
      </w:r>
      <w:r w:rsidR="00AA0670" w:rsidRPr="00093C9C">
        <w:rPr>
          <w:bCs/>
          <w:sz w:val="24"/>
          <w:szCs w:val="24"/>
        </w:rPr>
        <w:t>višem isplatnom redu.</w:t>
      </w:r>
    </w:p>
    <w:p w:rsidRDefault="004E2E52" w:rsidP="00C62C16" w:rsidR="004E2E52" w:rsidRPr="00093C9C">
      <w:pPr>
        <w:jc w:val="both"/>
        <w:rPr>
          <w:bCs/>
          <w:sz w:val="24"/>
          <w:szCs w:val="24"/>
        </w:rPr>
      </w:pPr>
    </w:p>
    <w:p w:rsidRDefault="00954230" w:rsidP="00C62C16" w:rsidR="003D5E96" w:rsidRPr="00093C9C">
      <w:pPr>
        <w:ind w:firstLine="720"/>
        <w:jc w:val="both"/>
        <w:rPr>
          <w:bCs/>
          <w:sz w:val="24"/>
          <w:szCs w:val="24"/>
        </w:rPr>
      </w:pPr>
      <w:r w:rsidRPr="00093C9C">
        <w:rPr>
          <w:bCs/>
          <w:sz w:val="24"/>
          <w:szCs w:val="24"/>
        </w:rPr>
        <w:t>Stečajni s</w:t>
      </w:r>
      <w:r w:rsidR="00AA0670" w:rsidRPr="00093C9C">
        <w:rPr>
          <w:bCs/>
          <w:sz w:val="24"/>
          <w:szCs w:val="24"/>
        </w:rPr>
        <w:t xml:space="preserve">udac objavljuje da se </w:t>
      </w:r>
      <w:r w:rsidR="00166167" w:rsidRPr="00093C9C">
        <w:rPr>
          <w:bCs/>
          <w:sz w:val="24"/>
          <w:szCs w:val="24"/>
        </w:rPr>
        <w:t xml:space="preserve">u tablici </w:t>
      </w:r>
      <w:r w:rsidR="00AA0670" w:rsidRPr="00093C9C">
        <w:rPr>
          <w:bCs/>
          <w:sz w:val="24"/>
          <w:szCs w:val="24"/>
        </w:rPr>
        <w:t>navedene tražbine stečajnih vjerovnika smatraju utvrđenim  i razvrstavaju u</w:t>
      </w:r>
      <w:r w:rsidR="00E77A03" w:rsidRPr="00093C9C">
        <w:rPr>
          <w:bCs/>
          <w:sz w:val="24"/>
          <w:szCs w:val="24"/>
        </w:rPr>
        <w:t xml:space="preserve"> </w:t>
      </w:r>
      <w:r w:rsidR="00206030">
        <w:rPr>
          <w:bCs/>
          <w:sz w:val="24"/>
          <w:szCs w:val="24"/>
        </w:rPr>
        <w:t xml:space="preserve">I. i </w:t>
      </w:r>
      <w:r w:rsidR="000457CD" w:rsidRPr="00093C9C">
        <w:rPr>
          <w:bCs/>
          <w:sz w:val="24"/>
          <w:szCs w:val="24"/>
        </w:rPr>
        <w:t xml:space="preserve">II. </w:t>
      </w:r>
    </w:p>
    <w:p w:rsidRDefault="00D8786F" w:rsidP="00C62C16" w:rsidR="00166167" w:rsidRPr="00093C9C">
      <w:pPr>
        <w:ind w:firstLine="720"/>
        <w:jc w:val="both"/>
        <w:rPr>
          <w:bCs/>
          <w:sz w:val="24"/>
          <w:szCs w:val="24"/>
        </w:rPr>
      </w:pPr>
      <w:r w:rsidRPr="00093C9C">
        <w:rPr>
          <w:bCs/>
          <w:sz w:val="24"/>
          <w:szCs w:val="24"/>
        </w:rPr>
        <w:t>viši isplatni red.</w:t>
      </w:r>
    </w:p>
    <w:p w:rsidRDefault="005C2ADB" w:rsidP="005C2ADB" w:rsidR="005C2ADB" w:rsidRPr="00093C9C">
      <w:pPr>
        <w:numPr>
          <w:ilvl w:val="12"/>
          <w:numId w:val="0"/>
        </w:numPr>
        <w:jc w:val="both"/>
        <w:rPr>
          <w:bCs/>
          <w:sz w:val="24"/>
          <w:szCs w:val="24"/>
        </w:rPr>
      </w:pPr>
    </w:p>
    <w:p w:rsidRDefault="005C2ADB" w:rsidP="005C2ADB" w:rsidR="005C2ADB">
      <w:pPr>
        <w:numPr>
          <w:ilvl w:val="12"/>
          <w:numId w:val="0"/>
        </w:numPr>
        <w:ind w:firstLine="720"/>
        <w:jc w:val="both"/>
        <w:rPr>
          <w:bCs/>
          <w:sz w:val="24"/>
          <w:szCs w:val="24"/>
        </w:rPr>
      </w:pPr>
      <w:r w:rsidRPr="00093C9C">
        <w:rPr>
          <w:bCs/>
          <w:sz w:val="24"/>
          <w:szCs w:val="24"/>
        </w:rPr>
        <w:t>Stečajni upravitelj ističe kako se radi o slijedećim razlučnim pravima:</w:t>
      </w:r>
    </w:p>
    <w:p w:rsidRDefault="00F35830" w:rsidP="005C2ADB" w:rsidR="00F35830" w:rsidRPr="00093C9C">
      <w:pPr>
        <w:numPr>
          <w:ilvl w:val="12"/>
          <w:numId w:val="0"/>
        </w:numPr>
        <w:ind w:firstLine="720"/>
        <w:jc w:val="both"/>
        <w:rPr>
          <w:bCs/>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97"/>
        <w:gridCol w:w="1986"/>
        <w:gridCol w:w="1681"/>
        <w:gridCol w:w="1566"/>
        <w:gridCol w:w="1819"/>
        <w:gridCol w:w="1671"/>
        <w:gridCol w:w="1677"/>
        <w:gridCol w:w="2374"/>
      </w:tblGrid>
      <w:tr w:rsidTr="00F35830" w:rsidR="00F35830" w:rsidRPr="00B40BEB">
        <w:trPr>
          <w:jc w:val="center"/>
        </w:trPr>
        <w:tc>
          <w:tcPr>
            <w:tcW w:type="auto" w:w="0"/>
            <w:vAlign w:val="center"/>
          </w:tcPr>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 xml:space="preserve">Redni broj </w:t>
            </w:r>
          </w:p>
          <w:p w:rsidRDefault="00F35830" w:rsidP="00CC71B5" w:rsidR="00F35830" w:rsidRPr="00B40BEB">
            <w:pPr>
              <w:pStyle w:val="Bezproreda"/>
              <w:jc w:val="center"/>
              <w:rPr>
                <w:rFonts w:hAnsi="Times New Roman" w:ascii="Times New Roman"/>
                <w:sz w:val="24"/>
                <w:szCs w:val="24"/>
              </w:rPr>
            </w:pPr>
          </w:p>
        </w:tc>
        <w:tc>
          <w:tcPr>
            <w:tcW w:type="auto" w:w="0"/>
            <w:vAlign w:val="center"/>
          </w:tcPr>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 </w:t>
            </w:r>
            <w:r>
              <w:rPr>
                <w:rFonts w:hAnsi="Times New Roman" w:ascii="Times New Roman"/>
                <w:sz w:val="24"/>
                <w:szCs w:val="24"/>
              </w:rPr>
              <w:t xml:space="preserve">ili </w:t>
            </w:r>
            <w:r w:rsidRPr="00B40BEB">
              <w:rPr>
                <w:rFonts w:hAnsi="Times New Roman" w:ascii="Times New Roman"/>
                <w:sz w:val="24"/>
                <w:szCs w:val="24"/>
              </w:rPr>
              <w:t>naziv razlučnog vjerovnika</w:t>
            </w:r>
          </w:p>
        </w:tc>
        <w:tc>
          <w:tcPr>
            <w:tcW w:type="auto" w:w="0"/>
            <w:vAlign w:val="center"/>
          </w:tcPr>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razlučnog vjerovnika </w:t>
            </w:r>
          </w:p>
        </w:tc>
        <w:tc>
          <w:tcPr>
            <w:tcW w:type="auto" w:w="0"/>
            <w:vAlign w:val="center"/>
          </w:tcPr>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razlučnog vjerovnika</w:t>
            </w:r>
          </w:p>
        </w:tc>
        <w:tc>
          <w:tcPr>
            <w:tcW w:type="auto" w:w="0"/>
            <w:vAlign w:val="center"/>
          </w:tcPr>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Javna knjiga u koju je razlučno pravo upisano</w:t>
            </w:r>
          </w:p>
        </w:tc>
        <w:tc>
          <w:tcPr>
            <w:tcW w:type="auto" w:w="0"/>
            <w:vAlign w:val="center"/>
          </w:tcPr>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Iznos tražbine osigurane razlučnim pravom</w:t>
            </w:r>
          </w:p>
        </w:tc>
        <w:tc>
          <w:tcPr>
            <w:tcW w:type="auto" w:w="0"/>
            <w:vAlign w:val="center"/>
          </w:tcPr>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Pravnu osnovu tražbine osigurane razlučnim pravom</w:t>
            </w:r>
          </w:p>
        </w:tc>
        <w:tc>
          <w:tcPr>
            <w:tcW w:type="auto" w:w="0"/>
            <w:vAlign w:val="center"/>
          </w:tcPr>
          <w:p w:rsidRDefault="00F35830" w:rsidP="00CC71B5" w:rsidR="00F35830" w:rsidRPr="00B40BEB">
            <w:pPr>
              <w:pStyle w:val="Bezproreda"/>
              <w:jc w:val="center"/>
              <w:rPr>
                <w:rFonts w:hAnsi="Times New Roman" w:ascii="Times New Roman"/>
                <w:sz w:val="24"/>
                <w:szCs w:val="24"/>
              </w:rPr>
            </w:pPr>
            <w:r w:rsidRPr="00B40BEB">
              <w:rPr>
                <w:rFonts w:hAnsi="Times New Roman" w:ascii="Times New Roman"/>
                <w:sz w:val="24"/>
                <w:szCs w:val="24"/>
              </w:rPr>
              <w:t>Dio imovine na koji se odnosi razlučno pravo</w:t>
            </w:r>
          </w:p>
        </w:tc>
      </w:tr>
      <w:tr w:rsidTr="00F35830" w:rsidR="00F35830" w:rsidRPr="00B40BEB">
        <w:trPr>
          <w:jc w:val="center"/>
        </w:trPr>
        <w:tc>
          <w:tcPr>
            <w:tcW w:type="auto" w:w="0"/>
          </w:tcPr>
          <w:p w:rsidRDefault="00F35830" w:rsidP="00F35830" w:rsidR="00F35830" w:rsidRPr="00B40BEB">
            <w:pPr>
              <w:pStyle w:val="Bezproreda"/>
              <w:numPr>
                <w:ilvl w:val="0"/>
                <w:numId w:val="20"/>
              </w:numPr>
              <w:spacing w:after="80"/>
              <w:rPr>
                <w:rFonts w:hAnsi="Times New Roman" w:ascii="Times New Roman"/>
                <w:sz w:val="24"/>
                <w:szCs w:val="24"/>
              </w:rPr>
            </w:pPr>
          </w:p>
          <w:p w:rsidRDefault="00F35830" w:rsidP="00CC71B5" w:rsidR="00F35830" w:rsidRPr="00B40BEB">
            <w:pPr>
              <w:pStyle w:val="Bezproreda"/>
              <w:rPr>
                <w:rFonts w:hAnsi="Times New Roman" w:ascii="Times New Roman"/>
                <w:sz w:val="24"/>
                <w:szCs w:val="24"/>
              </w:rPr>
            </w:pP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Ministarstvo financija, Porezna uprava, Područni ured Sisak</w:t>
            </w: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18683136487</w:t>
            </w:r>
          </w:p>
        </w:tc>
        <w:tc>
          <w:tcPr>
            <w:tcW w:type="auto" w:w="0"/>
          </w:tcPr>
          <w:p w:rsidRDefault="00F35830" w:rsidP="00CC71B5" w:rsidR="00F35830">
            <w:pPr>
              <w:pStyle w:val="Bezproreda"/>
              <w:rPr>
                <w:rFonts w:hAnsi="Times New Roman" w:ascii="Times New Roman"/>
                <w:sz w:val="24"/>
                <w:szCs w:val="24"/>
              </w:rPr>
            </w:pPr>
            <w:r>
              <w:rPr>
                <w:rFonts w:hAnsi="Times New Roman" w:ascii="Times New Roman"/>
                <w:sz w:val="24"/>
                <w:szCs w:val="24"/>
              </w:rPr>
              <w:t>S. i A. Radića 30, Sisak</w:t>
            </w: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Ministarstvo unutarnjih poslova</w:t>
            </w: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626.420,15 kn</w:t>
            </w: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Rješenje Porezne uprave Sisak</w:t>
            </w:r>
          </w:p>
        </w:tc>
        <w:tc>
          <w:tcPr>
            <w:tcW w:type="auto" w:w="0"/>
          </w:tcPr>
          <w:p w:rsidRDefault="00F35830" w:rsidP="00CC71B5" w:rsidR="00F35830" w:rsidRPr="00B40BEB">
            <w:pPr>
              <w:pStyle w:val="Bezproreda"/>
              <w:rPr>
                <w:rFonts w:hAnsi="Times New Roman" w:ascii="Times New Roman"/>
                <w:sz w:val="24"/>
                <w:szCs w:val="24"/>
              </w:rPr>
            </w:pPr>
            <w:r>
              <w:rPr>
                <w:rFonts w:hAnsi="Times New Roman" w:ascii="Times New Roman"/>
                <w:sz w:val="24"/>
                <w:szCs w:val="24"/>
              </w:rPr>
              <w:t>Osobna vozila (2) OPEL CITY, VOLKSWAGEN POLO</w:t>
            </w:r>
          </w:p>
        </w:tc>
      </w:tr>
      <w:tr w:rsidTr="00F35830" w:rsidR="00F35830" w:rsidRPr="00B40BEB">
        <w:trPr>
          <w:jc w:val="center"/>
        </w:trPr>
        <w:tc>
          <w:tcPr>
            <w:tcW w:type="auto" w:w="0"/>
          </w:tcPr>
          <w:p w:rsidRDefault="00F35830" w:rsidP="00CC71B5" w:rsidR="00F35830" w:rsidRPr="00B40BEB">
            <w:pPr>
              <w:pStyle w:val="Bezproreda"/>
              <w:rPr>
                <w:rFonts w:hAnsi="Times New Roman" w:ascii="Times New Roman"/>
                <w:sz w:val="24"/>
                <w:szCs w:val="24"/>
              </w:rPr>
            </w:pPr>
          </w:p>
          <w:p w:rsidRDefault="00F35830" w:rsidP="00CC71B5" w:rsidR="00F35830" w:rsidRPr="00B40BEB">
            <w:pPr>
              <w:pStyle w:val="Bezproreda"/>
              <w:rPr>
                <w:rFonts w:hAnsi="Times New Roman" w:ascii="Times New Roman"/>
                <w:sz w:val="24"/>
                <w:szCs w:val="24"/>
              </w:rPr>
            </w:pPr>
          </w:p>
        </w:tc>
        <w:tc>
          <w:tcPr>
            <w:tcW w:type="auto" w:w="0"/>
          </w:tcPr>
          <w:p w:rsidRDefault="00F35830" w:rsidP="00CC71B5" w:rsidR="00F35830" w:rsidRPr="00B40BEB">
            <w:pPr>
              <w:pStyle w:val="Bezproreda"/>
              <w:rPr>
                <w:rFonts w:hAnsi="Times New Roman" w:ascii="Times New Roman"/>
                <w:sz w:val="24"/>
                <w:szCs w:val="24"/>
              </w:rPr>
            </w:pPr>
          </w:p>
        </w:tc>
        <w:tc>
          <w:tcPr>
            <w:tcW w:type="auto" w:w="0"/>
          </w:tcPr>
          <w:p w:rsidRDefault="00F35830" w:rsidP="00CC71B5" w:rsidR="00F35830" w:rsidRPr="00B40BEB">
            <w:pPr>
              <w:pStyle w:val="Bezproreda"/>
              <w:rPr>
                <w:rFonts w:hAnsi="Times New Roman" w:ascii="Times New Roman"/>
                <w:sz w:val="24"/>
                <w:szCs w:val="24"/>
              </w:rPr>
            </w:pPr>
          </w:p>
        </w:tc>
        <w:tc>
          <w:tcPr>
            <w:tcW w:type="auto" w:w="0"/>
          </w:tcPr>
          <w:p w:rsidRDefault="00F35830" w:rsidP="00CC71B5" w:rsidR="00F35830" w:rsidRPr="00B40BEB">
            <w:pPr>
              <w:pStyle w:val="Bezproreda"/>
              <w:rPr>
                <w:rFonts w:hAnsi="Times New Roman" w:ascii="Times New Roman"/>
                <w:sz w:val="24"/>
                <w:szCs w:val="24"/>
              </w:rPr>
            </w:pPr>
          </w:p>
        </w:tc>
        <w:tc>
          <w:tcPr>
            <w:tcW w:type="auto" w:w="0"/>
          </w:tcPr>
          <w:p w:rsidRDefault="00F35830" w:rsidP="00CC71B5" w:rsidR="00F35830" w:rsidRPr="00B40BEB">
            <w:pPr>
              <w:pStyle w:val="Bezproreda"/>
              <w:rPr>
                <w:rFonts w:hAnsi="Times New Roman" w:ascii="Times New Roman"/>
                <w:sz w:val="24"/>
                <w:szCs w:val="24"/>
              </w:rPr>
            </w:pPr>
          </w:p>
        </w:tc>
        <w:tc>
          <w:tcPr>
            <w:tcW w:type="auto" w:w="0"/>
          </w:tcPr>
          <w:p w:rsidRDefault="00F35830" w:rsidP="00CC71B5" w:rsidR="00F35830" w:rsidRPr="00B40BEB">
            <w:pPr>
              <w:pStyle w:val="Bezproreda"/>
              <w:rPr>
                <w:rFonts w:hAnsi="Times New Roman" w:ascii="Times New Roman"/>
                <w:sz w:val="24"/>
                <w:szCs w:val="24"/>
              </w:rPr>
            </w:pPr>
          </w:p>
        </w:tc>
        <w:tc>
          <w:tcPr>
            <w:tcW w:type="auto" w:w="0"/>
          </w:tcPr>
          <w:p w:rsidRDefault="00F35830" w:rsidP="00CC71B5" w:rsidR="00F35830" w:rsidRPr="00B40BEB">
            <w:pPr>
              <w:pStyle w:val="Bezproreda"/>
              <w:rPr>
                <w:rFonts w:hAnsi="Times New Roman" w:ascii="Times New Roman"/>
                <w:sz w:val="24"/>
                <w:szCs w:val="24"/>
              </w:rPr>
            </w:pPr>
          </w:p>
        </w:tc>
        <w:tc>
          <w:tcPr>
            <w:tcW w:type="auto" w:w="0"/>
          </w:tcPr>
          <w:p w:rsidRDefault="00F35830" w:rsidP="00CC71B5" w:rsidR="00F35830" w:rsidRPr="00B40BEB">
            <w:pPr>
              <w:pStyle w:val="Bezproreda"/>
              <w:rPr>
                <w:rFonts w:hAnsi="Times New Roman" w:ascii="Times New Roman"/>
                <w:sz w:val="24"/>
                <w:szCs w:val="24"/>
              </w:rPr>
            </w:pPr>
          </w:p>
        </w:tc>
      </w:tr>
    </w:tbl>
    <w:p w:rsidRDefault="005C2ADB" w:rsidP="005C2ADB" w:rsidR="005C2ADB" w:rsidRPr="00093C9C">
      <w:pPr>
        <w:numPr>
          <w:ilvl w:val="12"/>
          <w:numId w:val="0"/>
        </w:numPr>
        <w:jc w:val="both"/>
        <w:rPr>
          <w:bCs/>
          <w:sz w:val="24"/>
          <w:szCs w:val="24"/>
        </w:rPr>
      </w:pPr>
      <w:r w:rsidRPr="00093C9C">
        <w:rPr>
          <w:bCs/>
          <w:sz w:val="24"/>
          <w:szCs w:val="24"/>
        </w:rPr>
        <w:tab/>
      </w:r>
    </w:p>
    <w:p w:rsidRDefault="005C2ADB" w:rsidP="00B90E57" w:rsidR="005C2ADB" w:rsidRPr="00093C9C">
      <w:pPr>
        <w:numPr>
          <w:ilvl w:val="12"/>
          <w:numId w:val="0"/>
        </w:numPr>
        <w:jc w:val="both"/>
        <w:rPr>
          <w:bCs/>
          <w:sz w:val="24"/>
          <w:szCs w:val="24"/>
        </w:rPr>
      </w:pPr>
    </w:p>
    <w:p w:rsidRDefault="00666408" w:rsidP="00C62C16" w:rsidR="00666408" w:rsidRPr="00093C9C">
      <w:pPr>
        <w:ind w:firstLine="720"/>
        <w:jc w:val="both"/>
        <w:rPr>
          <w:bCs/>
          <w:sz w:val="24"/>
          <w:szCs w:val="24"/>
        </w:rPr>
      </w:pPr>
      <w:r w:rsidRPr="00093C9C">
        <w:rPr>
          <w:bCs/>
          <w:sz w:val="24"/>
          <w:szCs w:val="24"/>
        </w:rPr>
        <w:t>Stečajni upravitelj u</w:t>
      </w:r>
      <w:r w:rsidR="00A46D9E" w:rsidRPr="00093C9C">
        <w:rPr>
          <w:bCs/>
          <w:sz w:val="24"/>
          <w:szCs w:val="24"/>
        </w:rPr>
        <w:t xml:space="preserve"> ističe kako nema izlučnih prava.</w:t>
      </w:r>
      <w:r w:rsidRPr="00093C9C">
        <w:rPr>
          <w:bCs/>
          <w:sz w:val="24"/>
          <w:szCs w:val="24"/>
        </w:rPr>
        <w:t xml:space="preserve"> </w:t>
      </w:r>
    </w:p>
    <w:p w:rsidRDefault="002B7B9E" w:rsidP="00C62C16" w:rsidR="002B7B9E" w:rsidRPr="00093C9C">
      <w:pPr>
        <w:jc w:val="both"/>
        <w:rPr>
          <w:bCs/>
          <w:sz w:val="24"/>
          <w:szCs w:val="24"/>
        </w:rPr>
      </w:pPr>
    </w:p>
    <w:p w:rsidRDefault="00723D06" w:rsidP="00C62C16" w:rsidR="00723D06" w:rsidRPr="00093C9C">
      <w:pPr>
        <w:pStyle w:val="Odlomakpopisa"/>
        <w:jc w:val="both"/>
        <w:rPr>
          <w:rFonts w:hAnsi="Times New Roman" w:ascii="Times New Roman"/>
          <w:bCs/>
          <w:sz w:val="24"/>
          <w:szCs w:val="24"/>
        </w:rPr>
      </w:pPr>
      <w:r w:rsidRPr="00093C9C">
        <w:rPr>
          <w:rFonts w:hAnsi="Times New Roman" w:ascii="Times New Roman"/>
          <w:bCs/>
          <w:sz w:val="24"/>
          <w:szCs w:val="24"/>
        </w:rPr>
        <w:t xml:space="preserve">Dovršeno u </w:t>
      </w:r>
      <w:r w:rsidR="009314D7">
        <w:rPr>
          <w:rFonts w:hAnsi="Times New Roman" w:ascii="Times New Roman"/>
          <w:bCs/>
          <w:sz w:val="24"/>
          <w:szCs w:val="24"/>
        </w:rPr>
        <w:t xml:space="preserve">10,08 </w:t>
      </w:r>
      <w:r w:rsidRPr="00093C9C">
        <w:rPr>
          <w:rFonts w:hAnsi="Times New Roman" w:ascii="Times New Roman"/>
          <w:bCs/>
          <w:sz w:val="24"/>
          <w:szCs w:val="24"/>
        </w:rPr>
        <w:t>sati.</w:t>
      </w:r>
    </w:p>
    <w:p w:rsidRDefault="004007FD" w:rsidP="00C62C16" w:rsidR="004007FD" w:rsidRPr="00093C9C">
      <w:pPr>
        <w:numPr>
          <w:ilvl w:val="12"/>
          <w:numId w:val="0"/>
        </w:numPr>
        <w:jc w:val="both"/>
        <w:rPr>
          <w:bCs/>
          <w:sz w:val="24"/>
          <w:szCs w:val="24"/>
        </w:rPr>
        <w:sectPr w:rsidSect="00E15BCE" w:rsidR="004007FD" w:rsidRPr="00093C9C">
          <w:pgSz w:orient="landscape" w:h="12240" w:w="15840"/>
          <w:pgMar w:gutter="0" w:footer="709" w:header="709" w:left="1418" w:bottom="1418" w:right="567" w:top="1418"/>
          <w:cols w:space="708"/>
          <w:titlePg/>
          <w:docGrid w:linePitch="360"/>
        </w:sectPr>
      </w:pPr>
    </w:p>
    <w:p w:rsidRDefault="005E5D9C" w:rsidP="00C62C16" w:rsidR="00852275" w:rsidRPr="00093C9C">
      <w:pPr>
        <w:numPr>
          <w:ilvl w:val="12"/>
          <w:numId w:val="0"/>
        </w:numPr>
        <w:jc w:val="both"/>
        <w:rPr>
          <w:bCs/>
          <w:sz w:val="24"/>
          <w:szCs w:val="24"/>
        </w:rPr>
      </w:pPr>
      <w:r w:rsidRPr="00093C9C">
        <w:rPr>
          <w:bCs/>
          <w:sz w:val="24"/>
          <w:szCs w:val="24"/>
        </w:rPr>
        <w:lastRenderedPageBreak/>
        <w:t>Na temelju odredbe</w:t>
      </w:r>
      <w:r w:rsidR="00853FF6" w:rsidRPr="00093C9C">
        <w:rPr>
          <w:bCs/>
          <w:sz w:val="24"/>
          <w:szCs w:val="24"/>
        </w:rPr>
        <w:t xml:space="preserve"> </w:t>
      </w:r>
      <w:r w:rsidR="00971100" w:rsidRPr="00093C9C">
        <w:rPr>
          <w:bCs/>
          <w:sz w:val="24"/>
          <w:szCs w:val="24"/>
        </w:rPr>
        <w:t>čl. 130. st. 4</w:t>
      </w:r>
      <w:r w:rsidR="00853FF6" w:rsidRPr="00093C9C">
        <w:rPr>
          <w:bCs/>
          <w:sz w:val="24"/>
          <w:szCs w:val="24"/>
        </w:rPr>
        <w:t>. Stečajnog zakona, spajaju se ispitno i izvještajno ročište te se prelazi na:</w:t>
      </w:r>
    </w:p>
    <w:p w:rsidRDefault="00117D8C" w:rsidP="00C62C16" w:rsidR="00117D8C" w:rsidRPr="00093C9C">
      <w:pPr>
        <w:numPr>
          <w:ilvl w:val="12"/>
          <w:numId w:val="0"/>
        </w:numPr>
        <w:jc w:val="both"/>
        <w:rPr>
          <w:bCs/>
          <w:sz w:val="24"/>
          <w:szCs w:val="24"/>
        </w:rPr>
      </w:pPr>
    </w:p>
    <w:p w:rsidRDefault="00853FF6" w:rsidP="008F46A0" w:rsidR="00853FF6" w:rsidRPr="00093C9C">
      <w:pPr>
        <w:numPr>
          <w:ilvl w:val="12"/>
          <w:numId w:val="0"/>
        </w:numPr>
        <w:jc w:val="center"/>
        <w:rPr>
          <w:bCs/>
          <w:sz w:val="24"/>
          <w:szCs w:val="24"/>
        </w:rPr>
      </w:pPr>
      <w:r w:rsidRPr="00093C9C">
        <w:rPr>
          <w:bCs/>
          <w:sz w:val="24"/>
          <w:szCs w:val="24"/>
        </w:rPr>
        <w:t>SKUPŠTINU VJEROVNIKA S</w:t>
      </w:r>
    </w:p>
    <w:p w:rsidRDefault="00853FF6" w:rsidP="008F46A0" w:rsidR="00853FF6" w:rsidRPr="00093C9C">
      <w:pPr>
        <w:numPr>
          <w:ilvl w:val="12"/>
          <w:numId w:val="0"/>
        </w:numPr>
        <w:jc w:val="center"/>
        <w:rPr>
          <w:bCs/>
          <w:sz w:val="24"/>
          <w:szCs w:val="24"/>
        </w:rPr>
      </w:pPr>
      <w:r w:rsidRPr="00093C9C">
        <w:rPr>
          <w:bCs/>
          <w:sz w:val="24"/>
          <w:szCs w:val="24"/>
        </w:rPr>
        <w:t>IZVJEŠTAJ</w:t>
      </w:r>
      <w:r w:rsidR="005E5D9C" w:rsidRPr="00093C9C">
        <w:rPr>
          <w:bCs/>
          <w:sz w:val="24"/>
          <w:szCs w:val="24"/>
        </w:rPr>
        <w:t>N</w:t>
      </w:r>
      <w:r w:rsidRPr="00093C9C">
        <w:rPr>
          <w:bCs/>
          <w:sz w:val="24"/>
          <w:szCs w:val="24"/>
        </w:rPr>
        <w:t>OG ROČIŠTA</w:t>
      </w:r>
    </w:p>
    <w:p w:rsidRDefault="00853FF6" w:rsidP="00C62C16" w:rsidR="00853FF6" w:rsidRPr="00093C9C">
      <w:pPr>
        <w:numPr>
          <w:ilvl w:val="12"/>
          <w:numId w:val="0"/>
        </w:numPr>
        <w:jc w:val="both"/>
        <w:rPr>
          <w:bCs/>
          <w:sz w:val="24"/>
          <w:szCs w:val="24"/>
        </w:rPr>
      </w:pPr>
    </w:p>
    <w:p w:rsidRDefault="008F629C" w:rsidP="00C62C16" w:rsidR="008F629C" w:rsidRPr="00093C9C">
      <w:pPr>
        <w:ind w:firstLine="720"/>
        <w:jc w:val="both"/>
        <w:rPr>
          <w:sz w:val="24"/>
          <w:szCs w:val="24"/>
        </w:rPr>
      </w:pPr>
      <w:r w:rsidRPr="00093C9C">
        <w:rPr>
          <w:sz w:val="24"/>
          <w:szCs w:val="24"/>
        </w:rPr>
        <w:t xml:space="preserve">Utvrđuje se da su na izvještajnom ročištu nazočni vjerovnici koji su bili nazočni na ispitnom ročištu. </w:t>
      </w:r>
    </w:p>
    <w:p w:rsidRDefault="006B22FB" w:rsidP="00C62C16" w:rsidR="006B22FB" w:rsidRPr="00093C9C">
      <w:pPr>
        <w:ind w:firstLine="720"/>
        <w:jc w:val="both"/>
        <w:rPr>
          <w:sz w:val="24"/>
          <w:szCs w:val="24"/>
        </w:rPr>
      </w:pPr>
    </w:p>
    <w:p w:rsidRDefault="000F4ADA" w:rsidP="00C62C16" w:rsidR="006B22FB" w:rsidRPr="00093C9C">
      <w:pPr>
        <w:ind w:firstLine="720"/>
        <w:jc w:val="both"/>
        <w:rPr>
          <w:sz w:val="24"/>
          <w:szCs w:val="24"/>
        </w:rPr>
      </w:pPr>
      <w:r w:rsidRPr="00093C9C">
        <w:rPr>
          <w:sz w:val="24"/>
          <w:szCs w:val="24"/>
        </w:rPr>
        <w:t>Sudac</w:t>
      </w:r>
      <w:r w:rsidR="006B22FB" w:rsidRPr="00093C9C">
        <w:rPr>
          <w:sz w:val="24"/>
          <w:szCs w:val="24"/>
        </w:rPr>
        <w:t xml:space="preserve"> otvara r</w:t>
      </w:r>
      <w:r w:rsidR="00806FDD" w:rsidRPr="00093C9C">
        <w:rPr>
          <w:sz w:val="24"/>
          <w:szCs w:val="24"/>
        </w:rPr>
        <w:t>očište</w:t>
      </w:r>
      <w:r w:rsidR="006B22FB" w:rsidRPr="00093C9C">
        <w:rPr>
          <w:sz w:val="24"/>
          <w:szCs w:val="24"/>
        </w:rPr>
        <w:t xml:space="preserve"> i objavljuje da je predmet današnjeg izvještajnog ročišta</w:t>
      </w:r>
      <w:r w:rsidR="00725E76" w:rsidRPr="00093C9C">
        <w:rPr>
          <w:sz w:val="24"/>
          <w:szCs w:val="24"/>
        </w:rPr>
        <w:t xml:space="preserve"> (članak 227 SZ-a)</w:t>
      </w:r>
      <w:r w:rsidR="006B22FB" w:rsidRPr="00093C9C">
        <w:rPr>
          <w:sz w:val="24"/>
          <w:szCs w:val="24"/>
        </w:rPr>
        <w:t xml:space="preserve"> donošenje odluka sukladno čl. 107. SZ-a.</w:t>
      </w:r>
    </w:p>
    <w:p w:rsidRDefault="00BB6FEA" w:rsidP="00C62C16" w:rsidR="00BB6FEA" w:rsidRPr="00093C9C">
      <w:pPr>
        <w:jc w:val="both"/>
        <w:rPr>
          <w:sz w:val="24"/>
          <w:szCs w:val="24"/>
        </w:rPr>
      </w:pPr>
    </w:p>
    <w:p w:rsidRDefault="00BB6FEA" w:rsidP="00C62C16" w:rsidR="00BB6FEA" w:rsidRPr="00093C9C">
      <w:pPr>
        <w:jc w:val="both"/>
        <w:rPr>
          <w:sz w:val="24"/>
          <w:szCs w:val="24"/>
        </w:rPr>
      </w:pPr>
      <w:r w:rsidRPr="00093C9C">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093C9C">
      <w:pPr>
        <w:jc w:val="both"/>
        <w:rPr>
          <w:sz w:val="24"/>
          <w:szCs w:val="24"/>
        </w:rPr>
      </w:pPr>
    </w:p>
    <w:p w:rsidRDefault="00BB6FEA" w:rsidP="00C62C16" w:rsidR="000959C4">
      <w:pPr>
        <w:ind w:firstLine="720"/>
        <w:jc w:val="both"/>
        <w:rPr>
          <w:bCs/>
          <w:sz w:val="24"/>
          <w:szCs w:val="24"/>
        </w:rPr>
      </w:pPr>
      <w:r w:rsidRPr="00093C9C">
        <w:rPr>
          <w:bCs/>
          <w:sz w:val="24"/>
          <w:szCs w:val="24"/>
        </w:rPr>
        <w:t>Stečajni upravitelj usmeno izlaže kao u svom pisanom izvješću, koje je sastavni dio ovog stečajnog spisa</w:t>
      </w:r>
      <w:r w:rsidR="00115571" w:rsidRPr="00093C9C">
        <w:rPr>
          <w:bCs/>
          <w:sz w:val="24"/>
          <w:szCs w:val="24"/>
        </w:rPr>
        <w:t>.</w:t>
      </w:r>
    </w:p>
    <w:p w:rsidRDefault="00490701" w:rsidP="007E6E42" w:rsidR="00490701" w:rsidRPr="007E6E42">
      <w:pPr>
        <w:rPr>
          <w:sz w:val="24"/>
          <w:szCs w:val="24"/>
        </w:rPr>
      </w:pPr>
    </w:p>
    <w:p w:rsidRDefault="00490701" w:rsidP="007E6E42" w:rsidR="00490701" w:rsidRPr="007E6E42">
      <w:pPr>
        <w:rPr>
          <w:rStyle w:val="FontStyle15"/>
          <w:b/>
          <w:sz w:val="24"/>
          <w:szCs w:val="24"/>
        </w:rPr>
      </w:pPr>
      <w:r w:rsidRPr="007E6E42">
        <w:rPr>
          <w:sz w:val="24"/>
          <w:szCs w:val="24"/>
        </w:rPr>
        <w:tab/>
      </w:r>
      <w:r w:rsidRPr="007E6E42">
        <w:rPr>
          <w:rStyle w:val="FontStyle15"/>
          <w:b/>
          <w:sz w:val="24"/>
          <w:szCs w:val="24"/>
        </w:rPr>
        <w:t>UVOD</w:t>
      </w:r>
    </w:p>
    <w:p w:rsidRDefault="00490701" w:rsidP="007E6E42" w:rsidR="00490701" w:rsidRPr="007E6E42">
      <w:pPr>
        <w:rPr>
          <w:rStyle w:val="FontStyle15"/>
          <w:sz w:val="24"/>
          <w:szCs w:val="24"/>
        </w:rPr>
      </w:pPr>
    </w:p>
    <w:p w:rsidRDefault="00490701" w:rsidP="007E6E42" w:rsidR="00490701" w:rsidRPr="007E6E42">
      <w:pPr>
        <w:rPr>
          <w:rStyle w:val="FontStyle15"/>
          <w:sz w:val="24"/>
          <w:szCs w:val="24"/>
        </w:rPr>
      </w:pPr>
      <w:r w:rsidRPr="007E6E42">
        <w:rPr>
          <w:rStyle w:val="FontStyle15"/>
          <w:sz w:val="24"/>
          <w:szCs w:val="24"/>
        </w:rPr>
        <w:t xml:space="preserve">Rješenjem Trgovačkog suda u Zagrebu od </w:t>
      </w:r>
      <w:r w:rsidRPr="007E6E42">
        <w:rPr>
          <w:sz w:val="24"/>
          <w:szCs w:val="24"/>
        </w:rPr>
        <w:t>22. kolovoza 2018</w:t>
      </w:r>
      <w:r w:rsidRPr="007E6E42">
        <w:rPr>
          <w:rStyle w:val="FontStyle15"/>
          <w:sz w:val="24"/>
          <w:szCs w:val="24"/>
        </w:rPr>
        <w:t>. godine pod brojem St-5551/16 otvoren je stečajni postupak nad društvom TOMIĆ M.K.J. d.o.o. iz Novske.</w:t>
      </w:r>
    </w:p>
    <w:p w:rsidRDefault="00490701" w:rsidP="007E6E42" w:rsidR="00490701" w:rsidRPr="007E6E42">
      <w:pPr>
        <w:rPr>
          <w:sz w:val="24"/>
          <w:szCs w:val="24"/>
        </w:rPr>
      </w:pPr>
      <w:r w:rsidRPr="007E6E42">
        <w:rPr>
          <w:sz w:val="24"/>
          <w:szCs w:val="24"/>
        </w:rPr>
        <w:t>FINA je podnijela prijedlog za otvaranje stečajnog postupka iz razloga što je na dan 01.09.2015. dužnik u neprekinutom razdoblju od 1806 dana imao neizvršene osnove za plaćanje u iznosu od 1.436.195,28 kn.</w:t>
      </w:r>
    </w:p>
    <w:p w:rsidRDefault="00490701" w:rsidP="007E6E42" w:rsidR="00490701" w:rsidRPr="007E6E42">
      <w:pPr>
        <w:rPr>
          <w:sz w:val="24"/>
          <w:szCs w:val="24"/>
        </w:rPr>
      </w:pPr>
    </w:p>
    <w:p w:rsidRDefault="00490701" w:rsidP="007E6E42" w:rsidR="00490701" w:rsidRPr="007E6E42">
      <w:pPr>
        <w:rPr>
          <w:sz w:val="24"/>
          <w:szCs w:val="24"/>
          <w:lang w:val="en-US"/>
        </w:rPr>
      </w:pPr>
      <w:r w:rsidRPr="007E6E42">
        <w:rPr>
          <w:sz w:val="24"/>
          <w:szCs w:val="24"/>
        </w:rPr>
        <w:t xml:space="preserve">Na dan 09.05.2018. dužnik je imao nepodmirene obveze u iznosu od 1.511.521,95 kn. </w:t>
      </w:r>
    </w:p>
    <w:p w:rsidRDefault="00490701" w:rsidP="007E6E42" w:rsidR="00490701" w:rsidRPr="007E6E42">
      <w:pPr>
        <w:rPr>
          <w:rStyle w:val="FontStyle15"/>
          <w:b/>
          <w:sz w:val="24"/>
          <w:szCs w:val="24"/>
        </w:rPr>
      </w:pPr>
      <w:r w:rsidRPr="007E6E42">
        <w:rPr>
          <w:rStyle w:val="FontStyle15"/>
          <w:b/>
          <w:sz w:val="24"/>
          <w:szCs w:val="24"/>
        </w:rPr>
        <w:t>PODUZETE RADNJE U STEČAJNOM POSTUPKU</w:t>
      </w:r>
    </w:p>
    <w:p w:rsidRDefault="00490701" w:rsidP="007E6E42" w:rsidR="00490701" w:rsidRPr="007E6E42">
      <w:pPr>
        <w:rPr>
          <w:rStyle w:val="FontStyle15"/>
          <w:b/>
          <w:sz w:val="24"/>
          <w:szCs w:val="24"/>
        </w:rPr>
      </w:pPr>
    </w:p>
    <w:p w:rsidRDefault="00490701" w:rsidP="007E6E42" w:rsidR="00490701" w:rsidRPr="007E6E42">
      <w:pPr>
        <w:rPr>
          <w:rStyle w:val="FontStyle15"/>
          <w:sz w:val="24"/>
          <w:szCs w:val="24"/>
        </w:rPr>
      </w:pPr>
      <w:r w:rsidRPr="007E6E42">
        <w:rPr>
          <w:rStyle w:val="FontStyle15"/>
          <w:sz w:val="24"/>
          <w:szCs w:val="24"/>
        </w:rPr>
        <w:t>Nakon primitka rješenja o imenovanju, stečajni upravitelj je poduzeo radnje sukladno Čl. 25 SZ. i to:</w:t>
      </w:r>
    </w:p>
    <w:p w:rsidRDefault="00490701" w:rsidP="007E6E42" w:rsidR="00490701" w:rsidRPr="007E6E42">
      <w:pPr>
        <w:rPr>
          <w:rStyle w:val="FontStyle15"/>
          <w:sz w:val="24"/>
          <w:szCs w:val="24"/>
        </w:rPr>
      </w:pPr>
    </w:p>
    <w:p w:rsidRDefault="00490701" w:rsidP="007E6E42" w:rsidR="00490701" w:rsidRPr="007E6E42">
      <w:pPr>
        <w:rPr>
          <w:rStyle w:val="FontStyle15"/>
          <w:sz w:val="24"/>
          <w:szCs w:val="24"/>
        </w:rPr>
      </w:pPr>
      <w:r w:rsidRPr="007E6E42">
        <w:rPr>
          <w:rStyle w:val="FontStyle15"/>
          <w:sz w:val="24"/>
          <w:szCs w:val="24"/>
        </w:rPr>
        <w:t>Stečajni upravitelj je dana 18.09.2018. poslao preporučenom poštom dopis bivšoj ovlaštenoj osobi dužnika u kojem ga se poziva na predaju knjigovodstvene i ostale dokumentacije stečajnog dužnika. Isti nije preuzeo niti je kontaktirao stečajnog upravitelja.</w:t>
      </w:r>
    </w:p>
    <w:p w:rsidRDefault="00490701" w:rsidP="007E6E42" w:rsidR="00490701" w:rsidRPr="007E6E42">
      <w:pPr>
        <w:rPr>
          <w:rStyle w:val="FontStyle15"/>
          <w:sz w:val="24"/>
          <w:szCs w:val="24"/>
        </w:rPr>
      </w:pPr>
      <w:r w:rsidRPr="007E6E42">
        <w:rPr>
          <w:rStyle w:val="FontStyle15"/>
          <w:sz w:val="24"/>
          <w:szCs w:val="24"/>
        </w:rPr>
        <w:t>Od gradskog ureda za katastar i geodetske poslove dobio uvjerenje o neposjedovanju nekretnina.</w:t>
      </w:r>
    </w:p>
    <w:p w:rsidRDefault="00490701" w:rsidP="007E6E42" w:rsidR="00490701" w:rsidRPr="007E6E42">
      <w:pPr>
        <w:rPr>
          <w:rStyle w:val="FontStyle15"/>
          <w:sz w:val="24"/>
          <w:szCs w:val="24"/>
        </w:rPr>
      </w:pPr>
      <w:r w:rsidRPr="007E6E42">
        <w:rPr>
          <w:rStyle w:val="FontStyle15"/>
          <w:sz w:val="24"/>
          <w:szCs w:val="24"/>
        </w:rPr>
        <w:t>Od stanice za tehnički pregled pribavio uvjerenje u kojem se navodi da stečajni dužnik ima u vlasništvu 2 osobna vozila i to M1, marke Volkswagen 1.2, godina proizvodnje 2007., te M1, marke OPEL CITY, godina proizvodnje 1991.</w:t>
      </w:r>
    </w:p>
    <w:p w:rsidRDefault="00490701" w:rsidP="007E6E42" w:rsidR="00490701" w:rsidRPr="007E6E42">
      <w:pPr>
        <w:rPr>
          <w:rStyle w:val="FontStyle15"/>
          <w:sz w:val="24"/>
          <w:szCs w:val="24"/>
        </w:rPr>
      </w:pPr>
      <w:r w:rsidRPr="007E6E42">
        <w:rPr>
          <w:rStyle w:val="FontStyle15"/>
          <w:sz w:val="24"/>
          <w:szCs w:val="24"/>
        </w:rPr>
        <w:t>Oba automobila su odjavljena i to 02.06.2014., odnosno 17.05.2010.</w:t>
      </w:r>
    </w:p>
    <w:p w:rsidRDefault="00490701" w:rsidP="007E6E42" w:rsidR="00490701" w:rsidRPr="007E6E42">
      <w:pPr>
        <w:rPr>
          <w:rStyle w:val="FontStyle15"/>
          <w:sz w:val="24"/>
          <w:szCs w:val="24"/>
        </w:rPr>
      </w:pPr>
      <w:r w:rsidRPr="007E6E42">
        <w:rPr>
          <w:rStyle w:val="FontStyle15"/>
          <w:sz w:val="24"/>
          <w:szCs w:val="24"/>
        </w:rPr>
        <w:t>Od hrvatskog zavoda za mirovinsko osiguranje dobio potvrdu da na dan otvaranja stečaja dužnik nije imao zaposlenih osoba.</w:t>
      </w:r>
    </w:p>
    <w:p w:rsidRDefault="00490701" w:rsidP="007E6E42" w:rsidR="00490701" w:rsidRPr="007E6E42">
      <w:pPr>
        <w:rPr>
          <w:rStyle w:val="FontStyle15"/>
          <w:sz w:val="24"/>
          <w:szCs w:val="24"/>
        </w:rPr>
      </w:pPr>
      <w:r w:rsidRPr="007E6E42">
        <w:rPr>
          <w:rStyle w:val="FontStyle15"/>
          <w:sz w:val="24"/>
          <w:szCs w:val="24"/>
        </w:rPr>
        <w:t xml:space="preserve">Izvršio promjenu koja je nastala u poslovnom subjektu  u Državnom zavodu za statistiku </w:t>
      </w:r>
    </w:p>
    <w:p w:rsidRDefault="00490701" w:rsidP="007E6E42" w:rsidR="00490701" w:rsidRPr="007E6E42">
      <w:pPr>
        <w:rPr>
          <w:rStyle w:val="FontStyle15"/>
          <w:sz w:val="24"/>
          <w:szCs w:val="24"/>
        </w:rPr>
      </w:pPr>
      <w:r w:rsidRPr="007E6E42">
        <w:rPr>
          <w:rStyle w:val="FontStyle15"/>
          <w:sz w:val="24"/>
          <w:szCs w:val="24"/>
        </w:rPr>
        <w:t>Otvorio novi transakcijski račun stečajnog dužnika u Partner Banka d.d. Zagreb</w:t>
      </w:r>
    </w:p>
    <w:p w:rsidRDefault="00490701" w:rsidP="007E6E42" w:rsidR="00490701" w:rsidRPr="007E6E42">
      <w:pPr>
        <w:rPr>
          <w:rStyle w:val="FontStyle15"/>
          <w:sz w:val="24"/>
          <w:szCs w:val="24"/>
        </w:rPr>
      </w:pPr>
    </w:p>
    <w:p w:rsidRDefault="00490701" w:rsidP="007E6E42" w:rsidR="00490701" w:rsidRPr="007E6E42">
      <w:pPr>
        <w:rPr>
          <w:rStyle w:val="FontStyle15"/>
          <w:sz w:val="24"/>
          <w:szCs w:val="24"/>
        </w:rPr>
      </w:pPr>
    </w:p>
    <w:p w:rsidRDefault="00490701" w:rsidP="007E6E42" w:rsidR="00490701" w:rsidRPr="007E6E42">
      <w:pPr>
        <w:rPr>
          <w:rStyle w:val="FontStyle15"/>
          <w:sz w:val="24"/>
          <w:szCs w:val="24"/>
        </w:rPr>
      </w:pPr>
    </w:p>
    <w:p w:rsidRDefault="00490701" w:rsidP="007E6E42" w:rsidR="00490701" w:rsidRPr="007E6E42">
      <w:pPr>
        <w:rPr>
          <w:rStyle w:val="FontStyle15"/>
          <w:sz w:val="24"/>
          <w:szCs w:val="24"/>
        </w:rPr>
      </w:pPr>
      <w:r w:rsidRPr="007E6E42">
        <w:rPr>
          <w:rStyle w:val="FontStyle15"/>
          <w:sz w:val="24"/>
          <w:szCs w:val="24"/>
        </w:rPr>
        <w:t xml:space="preserve">Na adresu stečajnog upravitelja je pristiglo 5 prijava potraživanja u ukupnom iznosu od </w:t>
      </w:r>
      <w:r w:rsidRPr="007E6E42">
        <w:rPr>
          <w:rStyle w:val="FontStyle15"/>
          <w:b/>
          <w:sz w:val="24"/>
          <w:szCs w:val="24"/>
        </w:rPr>
        <w:t>739.441,46</w:t>
      </w:r>
      <w:r w:rsidRPr="007E6E42">
        <w:rPr>
          <w:rStyle w:val="FontStyle15"/>
          <w:sz w:val="24"/>
          <w:szCs w:val="24"/>
        </w:rPr>
        <w:t xml:space="preserve"> </w:t>
      </w:r>
      <w:r w:rsidRPr="007E6E42">
        <w:rPr>
          <w:rStyle w:val="FontStyle15"/>
          <w:b/>
          <w:sz w:val="24"/>
          <w:szCs w:val="24"/>
        </w:rPr>
        <w:t xml:space="preserve">kn </w:t>
      </w:r>
    </w:p>
    <w:p w:rsidRDefault="00490701" w:rsidP="007E6E42" w:rsidR="00490701" w:rsidRPr="007E6E42">
      <w:pPr>
        <w:rPr>
          <w:rStyle w:val="FontStyle15"/>
          <w:sz w:val="24"/>
          <w:szCs w:val="24"/>
        </w:rPr>
      </w:pPr>
    </w:p>
    <w:p w:rsidRDefault="00490701" w:rsidP="007E6E42" w:rsidR="00490701" w:rsidRPr="007E6E42">
      <w:pPr>
        <w:rPr>
          <w:rStyle w:val="FontStyle15"/>
          <w:sz w:val="24"/>
          <w:szCs w:val="24"/>
        </w:rPr>
      </w:pPr>
      <w:r w:rsidRPr="007E6E42">
        <w:rPr>
          <w:rStyle w:val="FontStyle15"/>
          <w:sz w:val="24"/>
          <w:szCs w:val="24"/>
        </w:rPr>
        <w:t xml:space="preserve">Ispitao sam tražbine temeljem dokumentacije dostavljene uz prijavu tražbina te svrstao u  I. viši isplatni red u iznosu od </w:t>
      </w:r>
      <w:r w:rsidRPr="007E6E42">
        <w:rPr>
          <w:b/>
          <w:sz w:val="24"/>
          <w:szCs w:val="24"/>
        </w:rPr>
        <w:t>87.105,32</w:t>
      </w:r>
      <w:r w:rsidRPr="007E6E42">
        <w:rPr>
          <w:rStyle w:val="FontStyle15"/>
          <w:b/>
          <w:sz w:val="24"/>
          <w:szCs w:val="24"/>
        </w:rPr>
        <w:t xml:space="preserve"> </w:t>
      </w:r>
      <w:r w:rsidRPr="007E6E42">
        <w:rPr>
          <w:rStyle w:val="FontStyle15"/>
          <w:sz w:val="24"/>
          <w:szCs w:val="24"/>
        </w:rPr>
        <w:t xml:space="preserve">kn, II. višeg isplatnog reda </w:t>
      </w:r>
      <w:r w:rsidRPr="007E6E42">
        <w:rPr>
          <w:b/>
          <w:sz w:val="24"/>
          <w:szCs w:val="24"/>
        </w:rPr>
        <w:t xml:space="preserve">632.446,14 </w:t>
      </w:r>
      <w:r w:rsidRPr="007E6E42">
        <w:rPr>
          <w:rStyle w:val="FontStyle15"/>
          <w:sz w:val="24"/>
          <w:szCs w:val="24"/>
        </w:rPr>
        <w:t xml:space="preserve">kn, te </w:t>
      </w:r>
      <w:r w:rsidRPr="007E6E42">
        <w:rPr>
          <w:rStyle w:val="FontStyle15"/>
          <w:b/>
          <w:sz w:val="24"/>
          <w:szCs w:val="24"/>
        </w:rPr>
        <w:t>jedan</w:t>
      </w:r>
      <w:r w:rsidRPr="007E6E42">
        <w:rPr>
          <w:rStyle w:val="FontStyle15"/>
          <w:sz w:val="24"/>
          <w:szCs w:val="24"/>
        </w:rPr>
        <w:t xml:space="preserve"> razlučni vjerovnik. </w:t>
      </w:r>
    </w:p>
    <w:p w:rsidRDefault="00490701" w:rsidP="007E6E42" w:rsidR="00490701" w:rsidRPr="007E6E42">
      <w:pPr>
        <w:rPr>
          <w:rStyle w:val="FontStyle15"/>
          <w:sz w:val="24"/>
          <w:szCs w:val="24"/>
        </w:rPr>
      </w:pPr>
    </w:p>
    <w:p w:rsidRDefault="00490701" w:rsidP="007E6E42" w:rsidR="00490701" w:rsidRPr="007E6E42">
      <w:pPr>
        <w:rPr>
          <w:rStyle w:val="FontStyle15"/>
          <w:sz w:val="24"/>
          <w:szCs w:val="24"/>
        </w:rPr>
      </w:pPr>
      <w:r w:rsidRPr="007E6E42">
        <w:rPr>
          <w:rStyle w:val="FontStyle15"/>
          <w:sz w:val="24"/>
          <w:szCs w:val="24"/>
        </w:rPr>
        <w:t xml:space="preserve">U cijelosti su priznate sve prijavljene tražbine u ukupnom iznosu od </w:t>
      </w:r>
      <w:r w:rsidRPr="007E6E42">
        <w:rPr>
          <w:b/>
          <w:sz w:val="24"/>
          <w:szCs w:val="24"/>
        </w:rPr>
        <w:t xml:space="preserve">739.441,46 </w:t>
      </w:r>
      <w:r w:rsidRPr="007E6E42">
        <w:rPr>
          <w:rStyle w:val="FontStyle15"/>
          <w:b/>
          <w:sz w:val="24"/>
          <w:szCs w:val="24"/>
        </w:rPr>
        <w:t>kn</w:t>
      </w:r>
    </w:p>
    <w:p w:rsidRDefault="00490701" w:rsidP="007E6E42" w:rsidR="00490701" w:rsidRPr="007E6E42">
      <w:pPr>
        <w:rPr>
          <w:rStyle w:val="FontStyle15"/>
          <w:sz w:val="24"/>
          <w:szCs w:val="24"/>
        </w:rPr>
      </w:pPr>
    </w:p>
    <w:p w:rsidRDefault="00490701" w:rsidP="007E6E42" w:rsidR="00490701" w:rsidRPr="007E6E42">
      <w:pPr>
        <w:rPr>
          <w:rStyle w:val="FontStyle15"/>
          <w:b/>
          <w:sz w:val="24"/>
          <w:szCs w:val="24"/>
        </w:rPr>
      </w:pPr>
      <w:r w:rsidRPr="007E6E42">
        <w:rPr>
          <w:rStyle w:val="FontStyle15"/>
          <w:b/>
          <w:sz w:val="24"/>
          <w:szCs w:val="24"/>
        </w:rPr>
        <w:t>Poslovanje stečajnog dužnika</w:t>
      </w:r>
    </w:p>
    <w:p w:rsidRDefault="00490701" w:rsidP="007E6E42" w:rsidR="00490701" w:rsidRPr="007E6E42">
      <w:pPr>
        <w:rPr>
          <w:rStyle w:val="FontStyle15"/>
          <w:sz w:val="24"/>
          <w:szCs w:val="24"/>
        </w:rPr>
      </w:pPr>
    </w:p>
    <w:p w:rsidRDefault="00490701" w:rsidP="007E6E42" w:rsidR="00490701" w:rsidRPr="007E6E42">
      <w:pPr>
        <w:rPr>
          <w:rStyle w:val="FontStyle15"/>
          <w:sz w:val="24"/>
          <w:szCs w:val="24"/>
        </w:rPr>
      </w:pPr>
      <w:r w:rsidRPr="007E6E42">
        <w:rPr>
          <w:rStyle w:val="FontStyle15"/>
          <w:sz w:val="24"/>
          <w:szCs w:val="24"/>
        </w:rPr>
        <w:t>Uvidom u RGFI – javna objava, financijsko izvješće za 2012. i 2013. utvrdio sam slijedeće:</w:t>
      </w:r>
    </w:p>
    <w:p w:rsidRDefault="00490701" w:rsidP="007E6E42" w:rsidR="00490701" w:rsidRPr="007E6E42">
      <w:pPr>
        <w:rPr>
          <w:sz w:val="24"/>
          <w:szCs w:val="24"/>
        </w:rPr>
      </w:pPr>
    </w:p>
    <w:tbl>
      <w:tblPr>
        <w:tblStyle w:val="Reetkatablice"/>
        <w:tblW w:type="auto" w:w="0"/>
        <w:tblLook w:val="04A0" w:noVBand="1" w:noHBand="0" w:lastColumn="0" w:firstColumn="1" w:lastRow="0" w:firstRow="1"/>
      </w:tblPr>
      <w:tblGrid>
        <w:gridCol w:w="3096"/>
        <w:gridCol w:w="3096"/>
        <w:gridCol w:w="3096"/>
      </w:tblGrid>
      <w:tr w:rsidTr="00CC71B5" w:rsidR="00490701" w:rsidRPr="007E6E42">
        <w:tc>
          <w:tcPr>
            <w:tcW w:type="dxa" w:w="3096"/>
          </w:tcPr>
          <w:p w:rsidRDefault="00490701" w:rsidP="007E6E42" w:rsidR="00490701" w:rsidRPr="007E6E42">
            <w:pPr>
              <w:rPr>
                <w:sz w:val="24"/>
                <w:szCs w:val="24"/>
              </w:rPr>
            </w:pPr>
          </w:p>
        </w:tc>
        <w:tc>
          <w:tcPr>
            <w:tcW w:type="dxa" w:w="3096"/>
          </w:tcPr>
          <w:p w:rsidRDefault="00490701" w:rsidP="007E6E42" w:rsidR="00490701" w:rsidRPr="007E6E42">
            <w:pPr>
              <w:rPr>
                <w:sz w:val="24"/>
                <w:szCs w:val="24"/>
              </w:rPr>
            </w:pPr>
            <w:r w:rsidRPr="007E6E42">
              <w:rPr>
                <w:sz w:val="24"/>
                <w:szCs w:val="24"/>
              </w:rPr>
              <w:t>2012.</w:t>
            </w:r>
          </w:p>
        </w:tc>
        <w:tc>
          <w:tcPr>
            <w:tcW w:type="dxa" w:w="3096"/>
          </w:tcPr>
          <w:p w:rsidRDefault="00490701" w:rsidP="007E6E42" w:rsidR="00490701" w:rsidRPr="007E6E42">
            <w:pPr>
              <w:rPr>
                <w:sz w:val="24"/>
                <w:szCs w:val="24"/>
              </w:rPr>
            </w:pPr>
            <w:r w:rsidRPr="007E6E42">
              <w:rPr>
                <w:sz w:val="24"/>
                <w:szCs w:val="24"/>
              </w:rPr>
              <w:t>2013.</w:t>
            </w:r>
          </w:p>
        </w:tc>
      </w:tr>
      <w:tr w:rsidTr="00CC71B5" w:rsidR="00490701" w:rsidRPr="007E6E42">
        <w:tc>
          <w:tcPr>
            <w:tcW w:type="dxa" w:w="3096"/>
          </w:tcPr>
          <w:p w:rsidRDefault="00490701" w:rsidP="007E6E42" w:rsidR="00490701" w:rsidRPr="007E6E42">
            <w:pPr>
              <w:rPr>
                <w:sz w:val="24"/>
                <w:szCs w:val="24"/>
              </w:rPr>
            </w:pPr>
            <w:r w:rsidRPr="007E6E42">
              <w:rPr>
                <w:sz w:val="24"/>
                <w:szCs w:val="24"/>
              </w:rPr>
              <w:t>Poslovni prihodi</w:t>
            </w:r>
          </w:p>
        </w:tc>
        <w:tc>
          <w:tcPr>
            <w:tcW w:type="dxa" w:w="3096"/>
          </w:tcPr>
          <w:p w:rsidRDefault="00490701" w:rsidP="007E6E42" w:rsidR="00490701" w:rsidRPr="007E6E42">
            <w:pPr>
              <w:rPr>
                <w:sz w:val="24"/>
                <w:szCs w:val="24"/>
              </w:rPr>
            </w:pPr>
            <w:r w:rsidRPr="007E6E42">
              <w:rPr>
                <w:sz w:val="24"/>
                <w:szCs w:val="24"/>
              </w:rPr>
              <w:t>104.456 kn</w:t>
            </w:r>
          </w:p>
        </w:tc>
        <w:tc>
          <w:tcPr>
            <w:tcW w:type="dxa" w:w="3096"/>
          </w:tcPr>
          <w:p w:rsidRDefault="00490701" w:rsidP="007E6E42" w:rsidR="00490701" w:rsidRPr="007E6E42">
            <w:pPr>
              <w:rPr>
                <w:sz w:val="24"/>
                <w:szCs w:val="24"/>
              </w:rPr>
            </w:pPr>
            <w:r w:rsidRPr="007E6E42">
              <w:rPr>
                <w:sz w:val="24"/>
                <w:szCs w:val="24"/>
              </w:rPr>
              <w:t>0 kn</w:t>
            </w:r>
          </w:p>
        </w:tc>
      </w:tr>
      <w:tr w:rsidTr="00CC71B5" w:rsidR="00490701" w:rsidRPr="007E6E42">
        <w:tc>
          <w:tcPr>
            <w:tcW w:type="dxa" w:w="3096"/>
          </w:tcPr>
          <w:p w:rsidRDefault="00490701" w:rsidP="007E6E42" w:rsidR="00490701" w:rsidRPr="007E6E42">
            <w:pPr>
              <w:rPr>
                <w:sz w:val="24"/>
                <w:szCs w:val="24"/>
              </w:rPr>
            </w:pPr>
            <w:r w:rsidRPr="007E6E42">
              <w:rPr>
                <w:sz w:val="24"/>
                <w:szCs w:val="24"/>
              </w:rPr>
              <w:t>Poslovni rashodi</w:t>
            </w:r>
          </w:p>
        </w:tc>
        <w:tc>
          <w:tcPr>
            <w:tcW w:type="dxa" w:w="3096"/>
          </w:tcPr>
          <w:p w:rsidRDefault="00490701" w:rsidP="007E6E42" w:rsidR="00490701" w:rsidRPr="007E6E42">
            <w:pPr>
              <w:rPr>
                <w:sz w:val="24"/>
                <w:szCs w:val="24"/>
              </w:rPr>
            </w:pPr>
            <w:r w:rsidRPr="007E6E42">
              <w:rPr>
                <w:sz w:val="24"/>
                <w:szCs w:val="24"/>
              </w:rPr>
              <w:t>4.225,461 kn</w:t>
            </w:r>
          </w:p>
        </w:tc>
        <w:tc>
          <w:tcPr>
            <w:tcW w:type="dxa" w:w="3096"/>
          </w:tcPr>
          <w:p w:rsidRDefault="00490701" w:rsidP="007E6E42" w:rsidR="00490701" w:rsidRPr="007E6E42">
            <w:pPr>
              <w:rPr>
                <w:sz w:val="24"/>
                <w:szCs w:val="24"/>
              </w:rPr>
            </w:pPr>
            <w:r w:rsidRPr="007E6E42">
              <w:rPr>
                <w:sz w:val="24"/>
                <w:szCs w:val="24"/>
              </w:rPr>
              <w:t>22.138 kn (72.745)</w:t>
            </w:r>
          </w:p>
        </w:tc>
      </w:tr>
      <w:tr w:rsidTr="00CC71B5" w:rsidR="00490701" w:rsidRPr="007E6E42">
        <w:tc>
          <w:tcPr>
            <w:tcW w:type="dxa" w:w="3096"/>
          </w:tcPr>
          <w:p w:rsidRDefault="00490701" w:rsidP="007E6E42" w:rsidR="00490701" w:rsidRPr="007E6E42">
            <w:pPr>
              <w:rPr>
                <w:sz w:val="24"/>
                <w:szCs w:val="24"/>
              </w:rPr>
            </w:pPr>
            <w:r w:rsidRPr="007E6E42">
              <w:rPr>
                <w:sz w:val="24"/>
                <w:szCs w:val="24"/>
              </w:rPr>
              <w:t>Materijalna imovina</w:t>
            </w:r>
          </w:p>
        </w:tc>
        <w:tc>
          <w:tcPr>
            <w:tcW w:type="dxa" w:w="3096"/>
          </w:tcPr>
          <w:p w:rsidRDefault="00490701" w:rsidP="007E6E42" w:rsidR="00490701" w:rsidRPr="007E6E42">
            <w:pPr>
              <w:rPr>
                <w:sz w:val="24"/>
                <w:szCs w:val="24"/>
              </w:rPr>
            </w:pPr>
            <w:r w:rsidRPr="007E6E42">
              <w:rPr>
                <w:sz w:val="24"/>
                <w:szCs w:val="24"/>
              </w:rPr>
              <w:t>6.274 kn</w:t>
            </w:r>
          </w:p>
        </w:tc>
        <w:tc>
          <w:tcPr>
            <w:tcW w:type="dxa" w:w="3096"/>
          </w:tcPr>
          <w:p w:rsidRDefault="00490701" w:rsidP="007E6E42" w:rsidR="00490701" w:rsidRPr="007E6E42">
            <w:pPr>
              <w:rPr>
                <w:sz w:val="24"/>
                <w:szCs w:val="24"/>
              </w:rPr>
            </w:pPr>
            <w:r w:rsidRPr="007E6E42">
              <w:rPr>
                <w:sz w:val="24"/>
                <w:szCs w:val="24"/>
              </w:rPr>
              <w:t>3.137 kn</w:t>
            </w:r>
          </w:p>
        </w:tc>
      </w:tr>
      <w:tr w:rsidTr="00CC71B5" w:rsidR="00490701" w:rsidRPr="007E6E42">
        <w:tc>
          <w:tcPr>
            <w:tcW w:type="dxa" w:w="3096"/>
          </w:tcPr>
          <w:p w:rsidRDefault="00490701" w:rsidP="007E6E42" w:rsidR="00490701" w:rsidRPr="007E6E42">
            <w:pPr>
              <w:rPr>
                <w:sz w:val="24"/>
                <w:szCs w:val="24"/>
              </w:rPr>
            </w:pPr>
            <w:r w:rsidRPr="007E6E42">
              <w:rPr>
                <w:sz w:val="24"/>
                <w:szCs w:val="24"/>
              </w:rPr>
              <w:t>Dobitak (gubitak) razdoblja</w:t>
            </w:r>
          </w:p>
        </w:tc>
        <w:tc>
          <w:tcPr>
            <w:tcW w:type="dxa" w:w="3096"/>
          </w:tcPr>
          <w:p w:rsidRDefault="00490701" w:rsidP="007E6E42" w:rsidR="00490701" w:rsidRPr="007E6E42">
            <w:pPr>
              <w:rPr>
                <w:sz w:val="24"/>
                <w:szCs w:val="24"/>
              </w:rPr>
            </w:pPr>
            <w:r w:rsidRPr="007E6E42">
              <w:rPr>
                <w:sz w:val="24"/>
                <w:szCs w:val="24"/>
              </w:rPr>
              <w:t>-4.121,098 kn</w:t>
            </w:r>
          </w:p>
        </w:tc>
        <w:tc>
          <w:tcPr>
            <w:tcW w:type="dxa" w:w="3096"/>
          </w:tcPr>
          <w:p w:rsidRDefault="00490701" w:rsidP="007E6E42" w:rsidR="00490701" w:rsidRPr="007E6E42">
            <w:pPr>
              <w:rPr>
                <w:sz w:val="24"/>
                <w:szCs w:val="24"/>
              </w:rPr>
            </w:pPr>
            <w:r w:rsidRPr="007E6E42">
              <w:rPr>
                <w:sz w:val="24"/>
                <w:szCs w:val="24"/>
              </w:rPr>
              <w:t>-94.883 kn</w:t>
            </w:r>
          </w:p>
        </w:tc>
      </w:tr>
    </w:tbl>
    <w:p w:rsidRDefault="00490701" w:rsidP="007E6E42" w:rsidR="00490701" w:rsidRPr="007E6E42">
      <w:pPr>
        <w:rPr>
          <w:sz w:val="24"/>
          <w:szCs w:val="24"/>
        </w:rPr>
      </w:pPr>
    </w:p>
    <w:p w:rsidRDefault="00490701" w:rsidP="007E6E42" w:rsidR="00490701" w:rsidRPr="007E6E42">
      <w:pPr>
        <w:rPr>
          <w:sz w:val="24"/>
          <w:szCs w:val="24"/>
        </w:rPr>
      </w:pPr>
    </w:p>
    <w:p w:rsidRDefault="00490701" w:rsidP="007E6E42" w:rsidR="00490701" w:rsidRPr="007E6E42">
      <w:pPr>
        <w:rPr>
          <w:sz w:val="24"/>
          <w:szCs w:val="24"/>
        </w:rPr>
      </w:pPr>
      <w:r w:rsidRPr="007E6E42">
        <w:rPr>
          <w:sz w:val="24"/>
          <w:szCs w:val="24"/>
        </w:rPr>
        <w:t>S obzirom da je stečajni dužnik na dan 09.05.2018.. bio u blokadi 2786 dana koja i dalje traje, nema zaposlenih, veliki gubitak, nema poslovnih prostora,  mišljenja sam da ovaj stečajni dužnik nema mogućnosti nastavka poslovanja.</w:t>
      </w:r>
    </w:p>
    <w:p w:rsidRDefault="00490701" w:rsidP="007E6E42" w:rsidR="00490701" w:rsidRPr="007E6E42">
      <w:pPr>
        <w:rPr>
          <w:sz w:val="24"/>
          <w:szCs w:val="24"/>
        </w:rPr>
      </w:pPr>
      <w:r w:rsidRPr="007E6E42">
        <w:rPr>
          <w:sz w:val="24"/>
          <w:szCs w:val="24"/>
        </w:rPr>
        <w:t>Stečajna imovina neće biti dostatna za namirenje svih obveza stečajne mase i vjerovnika.</w:t>
      </w:r>
    </w:p>
    <w:p w:rsidRDefault="00490701" w:rsidP="007E6E42" w:rsidR="00490701" w:rsidRPr="007E6E42">
      <w:pPr>
        <w:rPr>
          <w:sz w:val="24"/>
          <w:szCs w:val="24"/>
        </w:rPr>
      </w:pPr>
      <w:r w:rsidRPr="007E6E42">
        <w:rPr>
          <w:sz w:val="24"/>
          <w:szCs w:val="24"/>
        </w:rPr>
        <w:t>U MUP-u je registrirano da je stečajni dužnik vlasnik 2 vozila Volkswagen 1.2. iz 2007. I Opel City iz 1991.g.. Stečajni upravitelj nije u posjedu istih i ne zna gdje se nalaze.</w:t>
      </w:r>
    </w:p>
    <w:p w:rsidRDefault="00490701" w:rsidP="007E6E42" w:rsidR="00490701" w:rsidRPr="007E6E42">
      <w:pPr>
        <w:rPr>
          <w:sz w:val="24"/>
          <w:szCs w:val="24"/>
        </w:rPr>
      </w:pPr>
      <w:r w:rsidRPr="007E6E42">
        <w:rPr>
          <w:sz w:val="24"/>
          <w:szCs w:val="24"/>
        </w:rPr>
        <w:t>Nad predmetnim vozilima su upisane ovrhe.</w:t>
      </w:r>
    </w:p>
    <w:p w:rsidRDefault="00490701" w:rsidP="007E6E42" w:rsidR="00490701" w:rsidRPr="007E6E42">
      <w:pPr>
        <w:rPr>
          <w:sz w:val="24"/>
          <w:szCs w:val="24"/>
        </w:rPr>
      </w:pPr>
    </w:p>
    <w:p w:rsidRDefault="00490701" w:rsidP="007E6E42" w:rsidR="00490701" w:rsidRPr="007E6E42">
      <w:pPr>
        <w:rPr>
          <w:sz w:val="24"/>
          <w:szCs w:val="24"/>
        </w:rPr>
      </w:pPr>
      <w:r w:rsidRPr="007E6E42">
        <w:rPr>
          <w:sz w:val="24"/>
          <w:szCs w:val="24"/>
        </w:rPr>
        <w:t>Predviđeni troškovi stečajnog postupka:</w:t>
      </w:r>
    </w:p>
    <w:p w:rsidRDefault="00490701" w:rsidP="007E6E42" w:rsidR="00490701" w:rsidRPr="007E6E42">
      <w:pPr>
        <w:rPr>
          <w:sz w:val="24"/>
          <w:szCs w:val="24"/>
        </w:rPr>
      </w:pPr>
      <w:r w:rsidRPr="007E6E42">
        <w:rPr>
          <w:sz w:val="24"/>
          <w:szCs w:val="24"/>
        </w:rPr>
        <w:t xml:space="preserve">Materijalni troškovi  </w:t>
      </w:r>
      <w:r w:rsidRPr="007E6E42">
        <w:rPr>
          <w:sz w:val="24"/>
          <w:szCs w:val="24"/>
        </w:rPr>
        <w:tab/>
      </w:r>
      <w:r w:rsidRPr="007E6E42">
        <w:rPr>
          <w:sz w:val="24"/>
          <w:szCs w:val="24"/>
        </w:rPr>
        <w:tab/>
      </w:r>
      <w:r w:rsidRPr="007E6E42">
        <w:rPr>
          <w:sz w:val="24"/>
          <w:szCs w:val="24"/>
        </w:rPr>
        <w:tab/>
        <w:t xml:space="preserve">   2.500,00 kn</w:t>
      </w:r>
    </w:p>
    <w:p w:rsidRDefault="00490701" w:rsidP="007E6E42" w:rsidR="00490701" w:rsidRPr="007E6E42">
      <w:pPr>
        <w:rPr>
          <w:sz w:val="24"/>
          <w:szCs w:val="24"/>
        </w:rPr>
      </w:pPr>
      <w:r w:rsidRPr="007E6E42">
        <w:rPr>
          <w:sz w:val="24"/>
          <w:szCs w:val="24"/>
        </w:rPr>
        <w:t xml:space="preserve">Knjigovodstvo za 18 mjeseci  </w:t>
      </w:r>
      <w:r w:rsidRPr="007E6E42">
        <w:rPr>
          <w:sz w:val="24"/>
          <w:szCs w:val="24"/>
        </w:rPr>
        <w:tab/>
        <w:t xml:space="preserve"> 10.000,00 kn </w:t>
      </w:r>
    </w:p>
    <w:p w:rsidRDefault="00490701" w:rsidP="007E6E42" w:rsidR="00490701" w:rsidRPr="007E6E42">
      <w:pPr>
        <w:rPr>
          <w:sz w:val="24"/>
          <w:szCs w:val="24"/>
        </w:rPr>
      </w:pPr>
      <w:r w:rsidRPr="007E6E42">
        <w:rPr>
          <w:sz w:val="24"/>
          <w:szCs w:val="24"/>
        </w:rPr>
        <w:t xml:space="preserve">Organiziranje prodaje pokretnina         3.000,00 kn </w:t>
      </w:r>
    </w:p>
    <w:p w:rsidRDefault="00490701" w:rsidP="007E6E42" w:rsidR="00490701" w:rsidRPr="007E6E42">
      <w:pPr>
        <w:rPr>
          <w:sz w:val="24"/>
          <w:szCs w:val="24"/>
        </w:rPr>
      </w:pPr>
      <w:r w:rsidRPr="007E6E42">
        <w:rPr>
          <w:sz w:val="24"/>
          <w:szCs w:val="24"/>
        </w:rPr>
        <w:t xml:space="preserve">Skladištenje – </w:t>
      </w:r>
    </w:p>
    <w:p w:rsidRDefault="00490701" w:rsidP="007E6E42" w:rsidR="00490701">
      <w:pPr>
        <w:rPr>
          <w:sz w:val="24"/>
          <w:szCs w:val="24"/>
        </w:rPr>
      </w:pPr>
      <w:r w:rsidRPr="007E6E42">
        <w:rPr>
          <w:sz w:val="24"/>
          <w:szCs w:val="24"/>
        </w:rPr>
        <w:t xml:space="preserve">arhiviranje stečajne dokumentacije      1.000,00 kn </w:t>
      </w:r>
    </w:p>
    <w:p w:rsidRDefault="00D4340C" w:rsidP="007E6E42" w:rsidR="00D4340C" w:rsidRPr="007E6E42">
      <w:pPr>
        <w:rPr>
          <w:sz w:val="24"/>
          <w:szCs w:val="24"/>
        </w:rPr>
      </w:pPr>
    </w:p>
    <w:p w:rsidRDefault="00490701" w:rsidP="007E6E42" w:rsidR="00490701" w:rsidRPr="007E6E42">
      <w:pPr>
        <w:rPr>
          <w:rStyle w:val="FontStyle15"/>
          <w:b/>
          <w:sz w:val="24"/>
          <w:szCs w:val="24"/>
        </w:rPr>
      </w:pPr>
      <w:r w:rsidRPr="007E6E42">
        <w:rPr>
          <w:rStyle w:val="FontStyle15"/>
          <w:b/>
          <w:sz w:val="24"/>
          <w:szCs w:val="24"/>
        </w:rPr>
        <w:t>PRIJEDLOG ODLUKA</w:t>
      </w:r>
    </w:p>
    <w:p w:rsidRDefault="00490701" w:rsidP="007E6E42" w:rsidR="00490701" w:rsidRPr="007E6E42">
      <w:pPr>
        <w:rPr>
          <w:rStyle w:val="FontStyle15"/>
          <w:sz w:val="24"/>
          <w:szCs w:val="24"/>
        </w:rPr>
      </w:pPr>
    </w:p>
    <w:p w:rsidRDefault="00490701" w:rsidP="007E6E42" w:rsidR="00490701" w:rsidRPr="007E6E42">
      <w:pPr>
        <w:rPr>
          <w:rStyle w:val="FontStyle15"/>
          <w:sz w:val="24"/>
          <w:szCs w:val="24"/>
        </w:rPr>
      </w:pPr>
      <w:r w:rsidRPr="007E6E42">
        <w:rPr>
          <w:rStyle w:val="FontStyle15"/>
          <w:sz w:val="24"/>
          <w:szCs w:val="24"/>
        </w:rPr>
        <w:t>Slijedom svega opisanog na stranicama ovog izvještaja stečajni upravitelj predlaže da se donesu slijedeće odluke:</w:t>
      </w:r>
    </w:p>
    <w:p w:rsidRDefault="00490701" w:rsidP="007E6E42" w:rsidR="00490701" w:rsidRPr="007E6E42">
      <w:pPr>
        <w:rPr>
          <w:rStyle w:val="FontStyle15"/>
          <w:sz w:val="24"/>
          <w:szCs w:val="24"/>
        </w:rPr>
      </w:pPr>
      <w:r w:rsidRPr="007E6E42">
        <w:rPr>
          <w:rStyle w:val="FontStyle15"/>
          <w:sz w:val="24"/>
          <w:szCs w:val="24"/>
        </w:rPr>
        <w:t>Prihvaća se izvještaj stečajnog upravitelja o poduzetim radnjama u cijelosti</w:t>
      </w:r>
    </w:p>
    <w:p w:rsidRDefault="00490701" w:rsidP="007E6E42" w:rsidR="00490701" w:rsidRPr="007E6E42">
      <w:pPr>
        <w:rPr>
          <w:rStyle w:val="FontStyle15"/>
          <w:sz w:val="24"/>
          <w:szCs w:val="24"/>
        </w:rPr>
      </w:pPr>
      <w:r w:rsidRPr="007E6E42">
        <w:rPr>
          <w:rStyle w:val="FontStyle15"/>
          <w:sz w:val="24"/>
          <w:szCs w:val="24"/>
        </w:rPr>
        <w:t>Predlaže se da se stečaj obustavi zbog nedostat</w:t>
      </w:r>
      <w:r w:rsidR="00B5157C" w:rsidRPr="007E6E42">
        <w:rPr>
          <w:rStyle w:val="FontStyle15"/>
          <w:sz w:val="24"/>
          <w:szCs w:val="24"/>
        </w:rPr>
        <w:t xml:space="preserve">ka stečajne mase i nemogućnosti </w:t>
      </w:r>
      <w:r w:rsidRPr="007E6E42">
        <w:rPr>
          <w:rStyle w:val="FontStyle15"/>
          <w:sz w:val="24"/>
          <w:szCs w:val="24"/>
        </w:rPr>
        <w:t>namirenja  troškova stečajnog postupka temeljem članka 293. Stečajnog zakona</w:t>
      </w:r>
    </w:p>
    <w:p w:rsidRDefault="00490701" w:rsidP="007E6E42" w:rsidR="00490701" w:rsidRPr="007E6E42">
      <w:pPr>
        <w:rPr>
          <w:rStyle w:val="FontStyle15"/>
          <w:sz w:val="24"/>
          <w:szCs w:val="24"/>
        </w:rPr>
      </w:pPr>
      <w:r w:rsidRPr="007E6E42">
        <w:rPr>
          <w:rStyle w:val="FontStyle15"/>
          <w:sz w:val="24"/>
          <w:szCs w:val="24"/>
        </w:rPr>
        <w:t xml:space="preserve">Ako se naknadno pronađe imovina- vozila, nastavlja se postupak kao stečajnom masom   </w:t>
      </w:r>
    </w:p>
    <w:p w:rsidRDefault="006F474D" w:rsidP="007459B6" w:rsidR="006F474D">
      <w:pPr>
        <w:jc w:val="both"/>
        <w:rPr>
          <w:sz w:val="24"/>
          <w:szCs w:val="24"/>
        </w:rPr>
      </w:pPr>
    </w:p>
    <w:p w:rsidRDefault="007E6595" w:rsidP="007459B6" w:rsidR="007E6595">
      <w:pPr>
        <w:jc w:val="both"/>
        <w:rPr>
          <w:sz w:val="24"/>
          <w:szCs w:val="24"/>
        </w:rPr>
      </w:pPr>
    </w:p>
    <w:p w:rsidRDefault="00E637B8" w:rsidP="006312AE" w:rsidR="00983267">
      <w:pPr>
        <w:ind w:firstLine="720"/>
        <w:jc w:val="both"/>
        <w:rPr>
          <w:sz w:val="24"/>
          <w:szCs w:val="24"/>
        </w:rPr>
      </w:pPr>
      <w:r w:rsidRPr="00093C9C">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w:t>
      </w:r>
    </w:p>
    <w:p w:rsidRDefault="00E637B8" w:rsidP="00983267" w:rsidR="00E637B8" w:rsidRPr="00093C9C">
      <w:pPr>
        <w:jc w:val="both"/>
        <w:rPr>
          <w:sz w:val="24"/>
          <w:szCs w:val="24"/>
        </w:rPr>
      </w:pPr>
      <w:r w:rsidRPr="00093C9C">
        <w:rPr>
          <w:sz w:val="24"/>
          <w:szCs w:val="24"/>
        </w:rPr>
        <w:t xml:space="preserve">dokaže prestanak postojanja tražbine, no u ovom konkretnom stečajnom postupku nad navedenim dužnikom nema osporenih tražbina. </w:t>
      </w:r>
    </w:p>
    <w:p w:rsidRDefault="00E637B8" w:rsidP="00E637B8" w:rsidR="00E637B8" w:rsidRPr="00093C9C">
      <w:pPr>
        <w:ind w:firstLine="720"/>
        <w:jc w:val="both"/>
        <w:rPr>
          <w:sz w:val="24"/>
          <w:szCs w:val="24"/>
        </w:rPr>
      </w:pPr>
    </w:p>
    <w:p w:rsidRDefault="00E637B8" w:rsidP="00E637B8" w:rsidR="00E637B8" w:rsidRPr="00093C9C">
      <w:pPr>
        <w:ind w:firstLine="720"/>
        <w:jc w:val="both"/>
        <w:rPr>
          <w:sz w:val="24"/>
          <w:szCs w:val="24"/>
        </w:rPr>
      </w:pPr>
      <w:r w:rsidRPr="00093C9C">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093C9C">
      <w:pPr>
        <w:jc w:val="both"/>
        <w:rPr>
          <w:sz w:val="24"/>
          <w:szCs w:val="24"/>
        </w:rPr>
      </w:pPr>
    </w:p>
    <w:p w:rsidRDefault="00E637B8" w:rsidP="00E637B8" w:rsidR="00E637B8" w:rsidRPr="00093C9C">
      <w:pPr>
        <w:ind w:firstLine="720"/>
        <w:jc w:val="both"/>
        <w:rPr>
          <w:sz w:val="24"/>
          <w:szCs w:val="24"/>
        </w:rPr>
      </w:pPr>
      <w:r w:rsidRPr="00093C9C">
        <w:rPr>
          <w:sz w:val="24"/>
          <w:szCs w:val="24"/>
        </w:rPr>
        <w:t xml:space="preserve">Sud obavještava vjerovnike kako će se glasovati dizanjem ruke. Nakon glasovanja  sud će objaviti rezultate glasovanja. </w:t>
      </w:r>
    </w:p>
    <w:p w:rsidRDefault="0045549E" w:rsidP="00B63FE7" w:rsidR="0045549E" w:rsidRPr="00093C9C">
      <w:pPr>
        <w:jc w:val="both"/>
        <w:rPr>
          <w:bCs/>
          <w:sz w:val="24"/>
          <w:szCs w:val="24"/>
        </w:rPr>
      </w:pPr>
    </w:p>
    <w:p w:rsidRDefault="001E5599" w:rsidP="00C62C16" w:rsidR="002B7B9E" w:rsidRPr="00093C9C">
      <w:pPr>
        <w:ind w:firstLine="720"/>
        <w:jc w:val="both"/>
        <w:rPr>
          <w:bCs/>
          <w:sz w:val="24"/>
          <w:szCs w:val="24"/>
        </w:rPr>
      </w:pPr>
      <w:r w:rsidRPr="00093C9C">
        <w:rPr>
          <w:bCs/>
          <w:sz w:val="24"/>
          <w:szCs w:val="24"/>
        </w:rPr>
        <w:t>Prisutni stečajni vjerovni</w:t>
      </w:r>
      <w:r w:rsidR="00F70574" w:rsidRPr="00093C9C">
        <w:rPr>
          <w:bCs/>
          <w:sz w:val="24"/>
          <w:szCs w:val="24"/>
        </w:rPr>
        <w:t>k</w:t>
      </w:r>
      <w:r w:rsidR="005928D1" w:rsidRPr="00093C9C">
        <w:rPr>
          <w:bCs/>
          <w:sz w:val="24"/>
          <w:szCs w:val="24"/>
        </w:rPr>
        <w:t xml:space="preserve"> suglas</w:t>
      </w:r>
      <w:r w:rsidR="00F70574" w:rsidRPr="00093C9C">
        <w:rPr>
          <w:bCs/>
          <w:sz w:val="24"/>
          <w:szCs w:val="24"/>
        </w:rPr>
        <w:t>an je da</w:t>
      </w:r>
      <w:r w:rsidR="00A30477" w:rsidRPr="00093C9C">
        <w:rPr>
          <w:bCs/>
          <w:sz w:val="24"/>
          <w:szCs w:val="24"/>
        </w:rPr>
        <w:t xml:space="preserve"> se donesu </w:t>
      </w:r>
      <w:r w:rsidR="002B7B9E" w:rsidRPr="00093C9C">
        <w:rPr>
          <w:bCs/>
          <w:sz w:val="24"/>
          <w:szCs w:val="24"/>
        </w:rPr>
        <w:t>sljedeće:</w:t>
      </w:r>
    </w:p>
    <w:p w:rsidRDefault="00A7081A" w:rsidP="00C62C16" w:rsidR="00A7081A" w:rsidRPr="00093C9C">
      <w:pPr>
        <w:ind w:firstLine="720"/>
        <w:jc w:val="both"/>
        <w:rPr>
          <w:bCs/>
          <w:sz w:val="24"/>
          <w:szCs w:val="24"/>
        </w:rPr>
      </w:pPr>
      <w:r w:rsidRPr="00093C9C">
        <w:rPr>
          <w:bCs/>
          <w:sz w:val="24"/>
          <w:szCs w:val="24"/>
        </w:rPr>
        <w:t xml:space="preserve"> </w:t>
      </w:r>
    </w:p>
    <w:p w:rsidRDefault="007752F6" w:rsidP="00C62C16" w:rsidR="007752F6" w:rsidRPr="00093C9C">
      <w:pPr>
        <w:jc w:val="both"/>
        <w:rPr>
          <w:bCs/>
          <w:sz w:val="24"/>
          <w:szCs w:val="24"/>
        </w:rPr>
      </w:pPr>
    </w:p>
    <w:p w:rsidRDefault="00A7081A" w:rsidP="00B5157C" w:rsidR="00482130" w:rsidRPr="00093C9C">
      <w:pPr>
        <w:jc w:val="center"/>
        <w:rPr>
          <w:bCs/>
          <w:sz w:val="24"/>
          <w:szCs w:val="24"/>
        </w:rPr>
      </w:pPr>
      <w:r w:rsidRPr="00093C9C">
        <w:rPr>
          <w:bCs/>
          <w:sz w:val="24"/>
          <w:szCs w:val="24"/>
        </w:rPr>
        <w:t>O D L U K E</w:t>
      </w:r>
    </w:p>
    <w:p w:rsidRDefault="00B5157C" w:rsidP="00B5157C" w:rsidR="00B5157C" w:rsidRPr="00490701">
      <w:pPr>
        <w:pStyle w:val="Style12"/>
        <w:widowControl/>
        <w:numPr>
          <w:ilvl w:val="0"/>
          <w:numId w:val="25"/>
        </w:numPr>
        <w:tabs>
          <w:tab w:pos="741" w:val="left"/>
        </w:tabs>
        <w:spacing w:before="268"/>
        <w:ind w:hanging="720" w:left="1080"/>
        <w:rPr>
          <w:rStyle w:val="FontStyle15"/>
          <w:sz w:val="24"/>
          <w:szCs w:val="24"/>
          <w:lang w:eastAsia="hr-HR"/>
        </w:rPr>
      </w:pPr>
      <w:r w:rsidRPr="00490701">
        <w:rPr>
          <w:rStyle w:val="FontStyle15"/>
          <w:sz w:val="24"/>
          <w:szCs w:val="24"/>
          <w:lang w:eastAsia="hr-HR"/>
        </w:rPr>
        <w:t>Prihvaća se izvještaj stečajnog upravitelja o poduzetim radnjama u cijelosti</w:t>
      </w:r>
    </w:p>
    <w:p w:rsidRDefault="008919A9" w:rsidP="00B5157C" w:rsidR="00B5157C" w:rsidRPr="00490701">
      <w:pPr>
        <w:pStyle w:val="Style12"/>
        <w:widowControl/>
        <w:numPr>
          <w:ilvl w:val="0"/>
          <w:numId w:val="25"/>
        </w:numPr>
        <w:tabs>
          <w:tab w:pos="741" w:val="left"/>
        </w:tabs>
        <w:spacing w:before="14"/>
        <w:ind w:hanging="720" w:left="1080"/>
        <w:jc w:val="both"/>
        <w:rPr>
          <w:rStyle w:val="FontStyle15"/>
          <w:sz w:val="24"/>
          <w:szCs w:val="24"/>
          <w:lang w:eastAsia="hr-HR"/>
        </w:rPr>
      </w:pPr>
      <w:r>
        <w:rPr>
          <w:rStyle w:val="FontStyle15"/>
          <w:sz w:val="24"/>
          <w:szCs w:val="24"/>
          <w:lang w:eastAsia="hr-HR"/>
        </w:rPr>
        <w:t>Pozvat će se zainteresirane osobe na predujam od 16.500,00 kn prema prijedlogu stečajnog upravitelja, a radi eventualnog nastavka stečajnog postupka, a u slučaju da se predujam ne uplati da se donese rješenje o obustavi i zaključenju stečajnog postupka temeljem čl. 293 Stečajnog zakona</w:t>
      </w:r>
    </w:p>
    <w:p w:rsidRDefault="00B5157C" w:rsidP="00B5157C" w:rsidR="00B5157C" w:rsidRPr="00490701">
      <w:pPr>
        <w:pStyle w:val="Style12"/>
        <w:widowControl/>
        <w:numPr>
          <w:ilvl w:val="0"/>
          <w:numId w:val="25"/>
        </w:numPr>
        <w:tabs>
          <w:tab w:pos="741" w:val="left"/>
        </w:tabs>
        <w:spacing w:before="14"/>
        <w:ind w:hanging="720" w:left="1080"/>
        <w:jc w:val="both"/>
        <w:rPr>
          <w:rStyle w:val="FontStyle15"/>
          <w:sz w:val="24"/>
          <w:szCs w:val="24"/>
          <w:lang w:eastAsia="hr-HR"/>
        </w:rPr>
      </w:pPr>
      <w:r w:rsidRPr="00490701">
        <w:rPr>
          <w:rStyle w:val="FontStyle15"/>
          <w:sz w:val="24"/>
          <w:szCs w:val="24"/>
          <w:lang w:eastAsia="hr-HR"/>
        </w:rPr>
        <w:t xml:space="preserve">Ako se naknadno pronađe imovina- vozila, nastavlja se postupak kao stečajnom masom   </w:t>
      </w:r>
    </w:p>
    <w:p w:rsidRDefault="00DF6C05" w:rsidP="00DA40BE" w:rsidR="00DF6C05" w:rsidRPr="00093C9C">
      <w:pPr>
        <w:pStyle w:val="Tijeloteksta"/>
        <w:tabs>
          <w:tab w:pos="426" w:val="left"/>
        </w:tabs>
        <w:rPr>
          <w:rFonts w:hAnsi="Times New Roman" w:ascii="Times New Roman"/>
          <w:szCs w:val="24"/>
          <w:lang w:val="pl-PL"/>
        </w:rPr>
      </w:pPr>
    </w:p>
    <w:p w:rsidRDefault="00B5157C" w:rsidP="002D1523" w:rsidR="000079B9" w:rsidRPr="00093C9C">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093C9C">
        <w:rPr>
          <w:rFonts w:hAnsi="Times New Roman" w:ascii="Times New Roman"/>
          <w:szCs w:val="24"/>
          <w:lang w:val="pl-PL"/>
        </w:rPr>
        <w:t>Sud donosi</w:t>
      </w:r>
    </w:p>
    <w:p w:rsidRDefault="000079B9" w:rsidP="00C6522F" w:rsidR="000079B9" w:rsidRPr="00093C9C">
      <w:pPr>
        <w:jc w:val="center"/>
        <w:rPr>
          <w:sz w:val="24"/>
          <w:szCs w:val="24"/>
          <w:lang w:val="pl-PL"/>
        </w:rPr>
      </w:pPr>
      <w:r w:rsidRPr="00093C9C">
        <w:rPr>
          <w:sz w:val="24"/>
          <w:szCs w:val="24"/>
          <w:lang w:val="pl-PL"/>
        </w:rPr>
        <w:t>Rješenje</w:t>
      </w:r>
    </w:p>
    <w:p w:rsidRDefault="000079B9" w:rsidP="00C62C16" w:rsidR="000079B9" w:rsidRPr="00093C9C">
      <w:pPr>
        <w:jc w:val="both"/>
        <w:rPr>
          <w:sz w:val="24"/>
          <w:szCs w:val="24"/>
          <w:lang w:val="pl-PL"/>
        </w:rPr>
      </w:pPr>
    </w:p>
    <w:p w:rsidRDefault="000079B9" w:rsidP="00C6522F" w:rsidR="0013610F" w:rsidRPr="00093C9C">
      <w:pPr>
        <w:ind w:firstLine="720"/>
        <w:jc w:val="both"/>
        <w:rPr>
          <w:sz w:val="24"/>
          <w:szCs w:val="24"/>
          <w:lang w:val="pl-PL"/>
        </w:rPr>
      </w:pPr>
      <w:r w:rsidRPr="00093C9C">
        <w:rPr>
          <w:sz w:val="24"/>
          <w:szCs w:val="24"/>
          <w:lang w:val="pl-PL"/>
        </w:rPr>
        <w:t xml:space="preserve">Daljnja odluka pismeno. </w:t>
      </w:r>
    </w:p>
    <w:p w:rsidRDefault="004A38B4" w:rsidP="00C6522F" w:rsidR="00853FF6" w:rsidRPr="00093C9C">
      <w:pPr>
        <w:jc w:val="center"/>
        <w:rPr>
          <w:bCs/>
          <w:sz w:val="24"/>
          <w:szCs w:val="24"/>
        </w:rPr>
      </w:pPr>
      <w:r w:rsidRPr="00093C9C">
        <w:rPr>
          <w:bCs/>
          <w:sz w:val="24"/>
          <w:szCs w:val="24"/>
        </w:rPr>
        <w:t>D</w:t>
      </w:r>
      <w:r w:rsidR="00853FF6" w:rsidRPr="00093C9C">
        <w:rPr>
          <w:bCs/>
          <w:sz w:val="24"/>
          <w:szCs w:val="24"/>
        </w:rPr>
        <w:t>ovršeno u</w:t>
      </w:r>
      <w:r w:rsidR="00862E38" w:rsidRPr="00093C9C">
        <w:rPr>
          <w:bCs/>
          <w:sz w:val="24"/>
          <w:szCs w:val="24"/>
        </w:rPr>
        <w:t xml:space="preserve"> </w:t>
      </w:r>
      <w:r w:rsidR="0094148D">
        <w:rPr>
          <w:bCs/>
          <w:sz w:val="24"/>
          <w:szCs w:val="24"/>
        </w:rPr>
        <w:t xml:space="preserve">10,15 </w:t>
      </w:r>
      <w:r w:rsidR="00862E38" w:rsidRPr="00093C9C">
        <w:rPr>
          <w:bCs/>
          <w:sz w:val="24"/>
          <w:szCs w:val="24"/>
        </w:rPr>
        <w:t>sati</w:t>
      </w:r>
    </w:p>
    <w:p w:rsidRDefault="00FF4310" w:rsidP="00C62C16" w:rsidR="00FF4310" w:rsidRPr="00093C9C">
      <w:pPr>
        <w:jc w:val="both"/>
        <w:rPr>
          <w:bCs/>
          <w:sz w:val="24"/>
          <w:szCs w:val="24"/>
        </w:rPr>
      </w:pPr>
    </w:p>
    <w:p w:rsidRDefault="001B2756" w:rsidP="00C6522F" w:rsidR="00853FF6" w:rsidRPr="00093C9C">
      <w:pPr>
        <w:jc w:val="center"/>
        <w:rPr>
          <w:bCs/>
          <w:sz w:val="24"/>
          <w:szCs w:val="24"/>
        </w:rPr>
      </w:pPr>
      <w:r w:rsidRPr="00093C9C">
        <w:rPr>
          <w:bCs/>
          <w:sz w:val="24"/>
          <w:szCs w:val="24"/>
        </w:rPr>
        <w:t>S</w:t>
      </w:r>
      <w:r w:rsidR="00037E28" w:rsidRPr="00093C9C">
        <w:rPr>
          <w:bCs/>
          <w:sz w:val="24"/>
          <w:szCs w:val="24"/>
        </w:rPr>
        <w:t>udac</w:t>
      </w:r>
      <w:r w:rsidR="00F85D7A" w:rsidRPr="00093C9C">
        <w:rPr>
          <w:bCs/>
          <w:sz w:val="24"/>
          <w:szCs w:val="24"/>
        </w:rPr>
        <w:t>:</w:t>
      </w:r>
    </w:p>
    <w:p w:rsidRDefault="008B28EF" w:rsidP="00C62C16" w:rsidR="003E49B9" w:rsidRPr="00093C9C">
      <w:pPr>
        <w:jc w:val="both"/>
        <w:rPr>
          <w:bCs/>
          <w:sz w:val="24"/>
          <w:szCs w:val="24"/>
        </w:rPr>
      </w:pPr>
      <w:r w:rsidRPr="00093C9C">
        <w:rPr>
          <w:bCs/>
          <w:sz w:val="24"/>
          <w:szCs w:val="24"/>
        </w:rPr>
        <w:t xml:space="preserve">                                                                Vesna Sremac Šoštar</w:t>
      </w:r>
    </w:p>
    <w:p w:rsidRDefault="00853FF6" w:rsidP="00C62C16" w:rsidR="00853FF6" w:rsidRPr="00093C9C">
      <w:pPr>
        <w:jc w:val="both"/>
        <w:rPr>
          <w:bCs/>
          <w:sz w:val="24"/>
          <w:szCs w:val="24"/>
        </w:rPr>
      </w:pPr>
    </w:p>
    <w:p w:rsidRDefault="00853FF6" w:rsidP="00C6522F" w:rsidR="00853FF6" w:rsidRPr="00093C9C">
      <w:pPr>
        <w:jc w:val="center"/>
        <w:rPr>
          <w:bCs/>
          <w:sz w:val="24"/>
          <w:szCs w:val="24"/>
        </w:rPr>
      </w:pPr>
      <w:r w:rsidRPr="00093C9C">
        <w:rPr>
          <w:bCs/>
          <w:sz w:val="24"/>
          <w:szCs w:val="24"/>
        </w:rPr>
        <w:t>Zapisničar</w:t>
      </w:r>
      <w:r w:rsidR="00F85D7A" w:rsidRPr="00093C9C">
        <w:rPr>
          <w:bCs/>
          <w:sz w:val="24"/>
          <w:szCs w:val="24"/>
        </w:rPr>
        <w:t>:</w:t>
      </w:r>
    </w:p>
    <w:p w:rsidRDefault="00DF6C05" w:rsidP="00C6522F" w:rsidR="008B28EF" w:rsidRPr="00093C9C">
      <w:pPr>
        <w:jc w:val="center"/>
        <w:rPr>
          <w:bCs/>
          <w:sz w:val="24"/>
          <w:szCs w:val="24"/>
        </w:rPr>
      </w:pPr>
      <w:r w:rsidRPr="00093C9C">
        <w:rPr>
          <w:bCs/>
          <w:sz w:val="24"/>
          <w:szCs w:val="24"/>
        </w:rPr>
        <w:t>Vinka Mihalinčić</w:t>
      </w:r>
    </w:p>
    <w:p w:rsidRDefault="00853FF6" w:rsidP="00C62C16" w:rsidR="00853FF6" w:rsidRPr="00093C9C">
      <w:pPr>
        <w:jc w:val="both"/>
        <w:rPr>
          <w:bCs/>
          <w:sz w:val="24"/>
          <w:szCs w:val="24"/>
        </w:rPr>
      </w:pPr>
    </w:p>
    <w:p w:rsidRDefault="003E49B9" w:rsidP="00C62C16" w:rsidR="003E49B9" w:rsidRPr="00093C9C">
      <w:pPr>
        <w:jc w:val="both"/>
        <w:rPr>
          <w:bCs/>
          <w:sz w:val="24"/>
          <w:szCs w:val="24"/>
        </w:rPr>
      </w:pPr>
    </w:p>
    <w:p w:rsidRDefault="00037E28" w:rsidP="00C62C16" w:rsidR="003E49B9" w:rsidRPr="00093C9C">
      <w:pPr>
        <w:jc w:val="both"/>
        <w:rPr>
          <w:bCs/>
          <w:sz w:val="24"/>
          <w:szCs w:val="24"/>
        </w:rPr>
      </w:pPr>
      <w:r w:rsidRPr="00093C9C">
        <w:rPr>
          <w:bCs/>
          <w:sz w:val="24"/>
          <w:szCs w:val="24"/>
        </w:rPr>
        <w:t>Stečajni upravitelj</w:t>
      </w:r>
      <w:r w:rsidR="00F85D7A" w:rsidRPr="00093C9C">
        <w:rPr>
          <w:bCs/>
          <w:sz w:val="24"/>
          <w:szCs w:val="24"/>
        </w:rPr>
        <w:t>:</w:t>
      </w:r>
      <w:r w:rsidRPr="00093C9C">
        <w:rPr>
          <w:bCs/>
          <w:sz w:val="24"/>
          <w:szCs w:val="24"/>
        </w:rPr>
        <w:tab/>
      </w:r>
      <w:r w:rsidRPr="00093C9C">
        <w:rPr>
          <w:bCs/>
          <w:sz w:val="24"/>
          <w:szCs w:val="24"/>
        </w:rPr>
        <w:tab/>
      </w:r>
      <w:r w:rsidRPr="00093C9C">
        <w:rPr>
          <w:bCs/>
          <w:sz w:val="24"/>
          <w:szCs w:val="24"/>
        </w:rPr>
        <w:tab/>
      </w:r>
      <w:r w:rsidRPr="00093C9C">
        <w:rPr>
          <w:bCs/>
          <w:sz w:val="24"/>
          <w:szCs w:val="24"/>
        </w:rPr>
        <w:tab/>
      </w:r>
      <w:r w:rsidRPr="00093C9C">
        <w:rPr>
          <w:bCs/>
          <w:sz w:val="24"/>
          <w:szCs w:val="24"/>
        </w:rPr>
        <w:tab/>
      </w:r>
      <w:r w:rsidRPr="00093C9C">
        <w:rPr>
          <w:bCs/>
          <w:sz w:val="24"/>
          <w:szCs w:val="24"/>
        </w:rPr>
        <w:tab/>
      </w:r>
      <w:r w:rsidRPr="00093C9C">
        <w:rPr>
          <w:bCs/>
          <w:sz w:val="24"/>
          <w:szCs w:val="24"/>
        </w:rPr>
        <w:tab/>
        <w:t xml:space="preserve">  </w:t>
      </w:r>
    </w:p>
    <w:p w:rsidRDefault="003E49B9" w:rsidP="00C62C16" w:rsidR="003E49B9" w:rsidRPr="00093C9C">
      <w:pPr>
        <w:jc w:val="both"/>
        <w:rPr>
          <w:bCs/>
          <w:sz w:val="24"/>
          <w:szCs w:val="24"/>
        </w:rPr>
      </w:pPr>
    </w:p>
    <w:p w:rsidRDefault="008B28EF" w:rsidP="00C62C16" w:rsidR="008B28EF" w:rsidRPr="00093C9C">
      <w:pPr>
        <w:jc w:val="both"/>
        <w:rPr>
          <w:bCs/>
          <w:sz w:val="24"/>
          <w:szCs w:val="24"/>
        </w:rPr>
      </w:pPr>
    </w:p>
    <w:p w:rsidRDefault="008B28EF" w:rsidP="00C62C16" w:rsidR="008B28EF" w:rsidRPr="00093C9C">
      <w:pPr>
        <w:jc w:val="both"/>
        <w:rPr>
          <w:bCs/>
          <w:sz w:val="24"/>
          <w:szCs w:val="24"/>
        </w:rPr>
      </w:pPr>
    </w:p>
    <w:p w:rsidRDefault="00853FF6" w:rsidP="00C62C16" w:rsidR="00342482" w:rsidRPr="00093C9C">
      <w:pPr>
        <w:jc w:val="both"/>
        <w:rPr>
          <w:bCs/>
          <w:sz w:val="24"/>
          <w:szCs w:val="24"/>
        </w:rPr>
      </w:pPr>
      <w:r w:rsidRPr="00093C9C">
        <w:rPr>
          <w:bCs/>
          <w:sz w:val="24"/>
          <w:szCs w:val="24"/>
        </w:rPr>
        <w:t>Stečajni vjerovnici</w:t>
      </w:r>
      <w:r w:rsidR="00F85D7A" w:rsidRPr="00093C9C">
        <w:rPr>
          <w:bCs/>
          <w:sz w:val="24"/>
          <w:szCs w:val="24"/>
        </w:rPr>
        <w:t>:</w:t>
      </w:r>
      <w:r w:rsidR="00D81245" w:rsidRPr="00093C9C">
        <w:rPr>
          <w:bCs/>
          <w:sz w:val="24"/>
          <w:szCs w:val="24"/>
        </w:rPr>
        <w:t xml:space="preserve"> </w:t>
      </w:r>
    </w:p>
    <w:p w:rsidRDefault="009E5EDE" w:rsidR="009E5EDE" w:rsidRPr="00093C9C">
      <w:pPr>
        <w:jc w:val="both"/>
        <w:rPr>
          <w:bCs/>
          <w:sz w:val="24"/>
          <w:szCs w:val="24"/>
        </w:rPr>
      </w:pPr>
    </w:p>
    <w:sectPr w:rsidSect="00986BC5" w:rsidR="009E5EDE" w:rsidRPr="00093C9C">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5B3E" w:rsidR="00355B3E">
      <w:r>
        <w:separator/>
      </w:r>
    </w:p>
  </w:endnote>
  <w:endnote w:id="0" w:type="continuationSeparator">
    <w:p w:rsidRDefault="00355B3E" w:rsidR="003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5B3E" w:rsidR="00355B3E">
      <w:r>
        <w:separator/>
      </w:r>
    </w:p>
  </w:footnote>
  <w:footnote w:id="0" w:type="continuationSeparator">
    <w:p w:rsidRDefault="00355B3E" w:rsidR="00355B3E">
      <w:r>
        <w:continuationSeparator/>
      </w:r>
    </w:p>
  </w:footnote>
  <w:footnote w:id="1">
    <w:p w:rsidRDefault="00DB1160" w:rsidP="00DB1160" w:rsidR="00DB1160" w:rsidRPr="00B40BEB">
      <w:pPr>
        <w:pStyle w:val="Tekstfusnote"/>
      </w:pPr>
    </w:p>
  </w:footnote>
  <w:footnote w:id="2">
    <w:p w:rsidRDefault="00F35830" w:rsidP="00F35830" w:rsidR="00F35830"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P="00D81A44" w:rsidR="00355B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55B3E" w:rsidR="00355B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P="00D81A44" w:rsidR="00355B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4036">
      <w:rPr>
        <w:rStyle w:val="Brojstranice"/>
        <w:noProof/>
      </w:rPr>
      <w:t>7</w:t>
    </w:r>
    <w:r>
      <w:rPr>
        <w:rStyle w:val="Brojstranice"/>
      </w:rPr>
      <w:fldChar w:fldCharType="end"/>
    </w:r>
  </w:p>
  <w:p w:rsidRDefault="003D5E96" w:rsidP="003D5E96" w:rsidR="00355B3E" w:rsidRPr="00AA1621">
    <w:pPr>
      <w:pStyle w:val="Zaglavlje"/>
      <w:jc w:val="center"/>
      <w:rPr>
        <w:sz w:val="22"/>
        <w:szCs w:val="22"/>
      </w:rPr>
    </w:pPr>
    <w:r>
      <w:rPr>
        <w:bCs/>
        <w:sz w:val="22"/>
        <w:szCs w:val="22"/>
      </w:rPr>
      <w:t xml:space="preserve">                                                                                                                                      </w:t>
    </w:r>
    <w:r w:rsidR="00355B3E">
      <w:rPr>
        <w:bCs/>
        <w:sz w:val="22"/>
        <w:szCs w:val="22"/>
      </w:rPr>
      <w:t>48. St-</w:t>
    </w:r>
    <w:r w:rsidR="00DE3A69">
      <w:rPr>
        <w:bCs/>
        <w:sz w:val="22"/>
        <w:szCs w:val="22"/>
      </w:rPr>
      <w:t>5552/16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R="00355B3E">
    <w:pPr>
      <w:pStyle w:val="Zaglavlje"/>
    </w:pPr>
  </w:p>
  <w:p w:rsidRDefault="00355B3E" w:rsidR="00355B3E">
    <w:pPr>
      <w:pStyle w:val="Zaglavlje"/>
    </w:pPr>
  </w:p>
  <w:p w:rsidRDefault="00355B3E" w:rsidR="00355B3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8A24C1"/>
    <w:multiLevelType w:val="hybridMultilevel"/>
    <w:tmpl w:val="D744F2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0">
    <w:nsid w:val="175A0FE7"/>
    <w:multiLevelType w:val="hybridMultilevel"/>
    <w:tmpl w:val="57E8DA14"/>
    <w:lvl w:tplc="6204B1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92E2A5A"/>
    <w:multiLevelType w:val="hybridMultilevel"/>
    <w:tmpl w:val="BBD8FF2A"/>
    <w:lvl w:tplc="6C1CD4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3">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4">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1E3A5C18"/>
    <w:multiLevelType w:val="singleLevel"/>
    <w:tmpl w:val="F06610A0"/>
    <w:lvl w:ilvl="0">
      <w:start w:val="1"/>
      <w:numFmt w:val="decimal"/>
      <w:lvlText w:val="%1."/>
      <w:legacy w:legacyIndent="367" w:legacySpace="0" w:legacy="true"/>
      <w:lvlJc w:val="left"/>
      <w:rPr>
        <w:rFonts w:cs="Times New Roman" w:eastAsia="Times New Roman" w:hAnsi="Times New Roman" w:ascii="Times New Roman"/>
      </w:rPr>
    </w:lvl>
  </w:abstractNum>
  <w:abstractNum w:abstractNumId="16">
    <w:nsid w:val="1EEA2D7B"/>
    <w:multiLevelType w:val="hybridMultilevel"/>
    <w:tmpl w:val="5B206426"/>
    <w:lvl w:tplc="A3A8D08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1671506"/>
    <w:multiLevelType w:val="hybridMultilevel"/>
    <w:tmpl w:val="AC247F46"/>
    <w:lvl w:tplc="0212B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9">
    <w:nsid w:val="298B621F"/>
    <w:multiLevelType w:val="hybridMultilevel"/>
    <w:tmpl w:val="762E3E68"/>
    <w:lvl w:tplc="15DA9B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2866E34"/>
    <w:multiLevelType w:val="hybridMultilevel"/>
    <w:tmpl w:val="379E2A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2">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AA14CC5"/>
    <w:multiLevelType w:val="hybridMultilevel"/>
    <w:tmpl w:val="BCCECA40"/>
    <w:lvl w:tplc="8B687F64"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BC870EC"/>
    <w:multiLevelType w:val="hybridMultilevel"/>
    <w:tmpl w:val="561832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6">
    <w:nsid w:val="55737491"/>
    <w:multiLevelType w:val="hybridMultilevel"/>
    <w:tmpl w:val="61102A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8126020"/>
    <w:multiLevelType w:val="singleLevel"/>
    <w:tmpl w:val="F06610A0"/>
    <w:lvl w:ilvl="0">
      <w:start w:val="1"/>
      <w:numFmt w:val="decimal"/>
      <w:lvlText w:val="%1."/>
      <w:legacy w:legacyIndent="367" w:legacySpace="0" w:legacy="true"/>
      <w:lvlJc w:val="left"/>
      <w:rPr>
        <w:rFonts w:cs="Times New Roman" w:eastAsia="Times New Roman" w:hAnsi="Times New Roman" w:ascii="Times New Roman"/>
      </w:rPr>
    </w:lvl>
  </w:abstractNum>
  <w:abstractNum w:abstractNumId="28">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29">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1">
    <w:nsid w:val="766671BE"/>
    <w:multiLevelType w:val="hybridMultilevel"/>
    <w:tmpl w:val="3334A580"/>
    <w:lvl w:tplc="79FE8ED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8"/>
  </w:num>
  <w:num w:numId="2">
    <w:abstractNumId w:val="29"/>
  </w:num>
  <w:num w:numId="3">
    <w:abstractNumId w:val="25"/>
  </w:num>
  <w:num w:numId="4">
    <w:abstractNumId w:val="30"/>
  </w:num>
  <w:num w:numId="5">
    <w:abstractNumId w:val="14"/>
  </w:num>
  <w:num w:numId="6">
    <w:abstractNumId w:val="18"/>
  </w:num>
  <w:num w:numId="7">
    <w:abstractNumId w:val="28"/>
  </w:num>
  <w:num w:numId="8">
    <w:abstractNumId w:val="21"/>
  </w:num>
  <w:num w:numId="9">
    <w:abstractNumId w:val="22"/>
  </w:num>
  <w:num w:numId="10">
    <w:abstractNumId w:val="13"/>
  </w:num>
  <w:num w:numId="11">
    <w:abstractNumId w:val="9"/>
  </w:num>
  <w:num w:numId="12">
    <w:abstractNumId w:val="12"/>
  </w:num>
  <w:num w:numId="13">
    <w:abstractNumId w:val="23"/>
  </w:num>
  <w:num w:numId="14">
    <w:abstractNumId w:val="11"/>
  </w:num>
  <w:num w:numId="15">
    <w:abstractNumId w:val="19"/>
  </w:num>
  <w:num w:numId="16">
    <w:abstractNumId w:val="17"/>
  </w:num>
  <w:num w:numId="17">
    <w:abstractNumId w:val="10"/>
  </w:num>
  <w:num w:numId="18">
    <w:abstractNumId w:val="7"/>
  </w:num>
  <w:num w:numId="19">
    <w:abstractNumId w:val="26"/>
  </w:num>
  <w:num w:numId="20">
    <w:abstractNumId w:val="24"/>
  </w:num>
  <w:num w:numId="21">
    <w:abstractNumId w:val="27"/>
  </w:num>
  <w:num w:numId="22">
    <w:abstractNumId w:val="16"/>
  </w:num>
  <w:num w:numId="23">
    <w:abstractNumId w:val="31"/>
  </w:num>
  <w:num w:numId="24">
    <w:abstractNumId w:val="20"/>
  </w:num>
  <w:num w:numId="25">
    <w:abstractNumId w:val="15"/>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51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34CF"/>
    <w:rsid w:val="000912F0"/>
    <w:rsid w:val="00093C9C"/>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3830"/>
    <w:rsid w:val="001F46C6"/>
    <w:rsid w:val="001F7087"/>
    <w:rsid w:val="00200583"/>
    <w:rsid w:val="002011F7"/>
    <w:rsid w:val="0020261B"/>
    <w:rsid w:val="00202A52"/>
    <w:rsid w:val="0020394D"/>
    <w:rsid w:val="00203E2D"/>
    <w:rsid w:val="00205652"/>
    <w:rsid w:val="00206030"/>
    <w:rsid w:val="00206437"/>
    <w:rsid w:val="0021069A"/>
    <w:rsid w:val="002106B6"/>
    <w:rsid w:val="00212A74"/>
    <w:rsid w:val="00217B3D"/>
    <w:rsid w:val="00225EC1"/>
    <w:rsid w:val="00237320"/>
    <w:rsid w:val="00240B29"/>
    <w:rsid w:val="00242371"/>
    <w:rsid w:val="0024696F"/>
    <w:rsid w:val="002505ED"/>
    <w:rsid w:val="002530EA"/>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C5DCB"/>
    <w:rsid w:val="003C6A5D"/>
    <w:rsid w:val="003D4DD0"/>
    <w:rsid w:val="003D5E96"/>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549E"/>
    <w:rsid w:val="00456DF3"/>
    <w:rsid w:val="00456F28"/>
    <w:rsid w:val="00461ECA"/>
    <w:rsid w:val="00462075"/>
    <w:rsid w:val="004642DE"/>
    <w:rsid w:val="00464313"/>
    <w:rsid w:val="00464E3A"/>
    <w:rsid w:val="0046757C"/>
    <w:rsid w:val="004718C3"/>
    <w:rsid w:val="00471FE8"/>
    <w:rsid w:val="00477293"/>
    <w:rsid w:val="00480A89"/>
    <w:rsid w:val="00482130"/>
    <w:rsid w:val="004843E5"/>
    <w:rsid w:val="00490701"/>
    <w:rsid w:val="0049076A"/>
    <w:rsid w:val="00491322"/>
    <w:rsid w:val="00497572"/>
    <w:rsid w:val="004A368E"/>
    <w:rsid w:val="004A38B4"/>
    <w:rsid w:val="004B0917"/>
    <w:rsid w:val="004B35A8"/>
    <w:rsid w:val="004B4EC3"/>
    <w:rsid w:val="004D19CC"/>
    <w:rsid w:val="004D1EBA"/>
    <w:rsid w:val="004E0DCB"/>
    <w:rsid w:val="004E2E52"/>
    <w:rsid w:val="004E3BB6"/>
    <w:rsid w:val="004E6CEF"/>
    <w:rsid w:val="004F0F1B"/>
    <w:rsid w:val="004F4D18"/>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3C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2A8A"/>
    <w:rsid w:val="005C2ADB"/>
    <w:rsid w:val="005C6799"/>
    <w:rsid w:val="005D1023"/>
    <w:rsid w:val="005D16E8"/>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2AE"/>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1C6"/>
    <w:rsid w:val="006636BA"/>
    <w:rsid w:val="00663853"/>
    <w:rsid w:val="006640D9"/>
    <w:rsid w:val="006643F6"/>
    <w:rsid w:val="00666408"/>
    <w:rsid w:val="00666D8B"/>
    <w:rsid w:val="0066738A"/>
    <w:rsid w:val="00671107"/>
    <w:rsid w:val="00673C03"/>
    <w:rsid w:val="006747B7"/>
    <w:rsid w:val="00680944"/>
    <w:rsid w:val="00684164"/>
    <w:rsid w:val="00686EFF"/>
    <w:rsid w:val="006877D2"/>
    <w:rsid w:val="00687917"/>
    <w:rsid w:val="00691457"/>
    <w:rsid w:val="00692559"/>
    <w:rsid w:val="00692CC9"/>
    <w:rsid w:val="00693832"/>
    <w:rsid w:val="00696EA1"/>
    <w:rsid w:val="006A01CC"/>
    <w:rsid w:val="006A4FAF"/>
    <w:rsid w:val="006A65C7"/>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95"/>
    <w:rsid w:val="007E65C6"/>
    <w:rsid w:val="007E6E42"/>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19A9"/>
    <w:rsid w:val="00895E2C"/>
    <w:rsid w:val="008A0AF3"/>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2646"/>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10B23"/>
    <w:rsid w:val="00921C85"/>
    <w:rsid w:val="009270EA"/>
    <w:rsid w:val="009314D7"/>
    <w:rsid w:val="00935ABA"/>
    <w:rsid w:val="00936F64"/>
    <w:rsid w:val="009411E1"/>
    <w:rsid w:val="0094135D"/>
    <w:rsid w:val="0094148D"/>
    <w:rsid w:val="00942A9E"/>
    <w:rsid w:val="00947CB6"/>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267"/>
    <w:rsid w:val="009835DE"/>
    <w:rsid w:val="009857F6"/>
    <w:rsid w:val="00986BC5"/>
    <w:rsid w:val="009874FB"/>
    <w:rsid w:val="00990FA8"/>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E5EDE"/>
    <w:rsid w:val="009F1802"/>
    <w:rsid w:val="009F2D39"/>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2714D"/>
    <w:rsid w:val="00A30477"/>
    <w:rsid w:val="00A325D0"/>
    <w:rsid w:val="00A32BFC"/>
    <w:rsid w:val="00A36CB7"/>
    <w:rsid w:val="00A400F9"/>
    <w:rsid w:val="00A45273"/>
    <w:rsid w:val="00A46D9E"/>
    <w:rsid w:val="00A502A6"/>
    <w:rsid w:val="00A50A56"/>
    <w:rsid w:val="00A55562"/>
    <w:rsid w:val="00A57D3D"/>
    <w:rsid w:val="00A61BA8"/>
    <w:rsid w:val="00A62D78"/>
    <w:rsid w:val="00A62E84"/>
    <w:rsid w:val="00A63425"/>
    <w:rsid w:val="00A639AE"/>
    <w:rsid w:val="00A63D08"/>
    <w:rsid w:val="00A63F46"/>
    <w:rsid w:val="00A661F9"/>
    <w:rsid w:val="00A67D61"/>
    <w:rsid w:val="00A67F58"/>
    <w:rsid w:val="00A7081A"/>
    <w:rsid w:val="00A721A3"/>
    <w:rsid w:val="00A728E2"/>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514D"/>
    <w:rsid w:val="00AC76B8"/>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63A4"/>
    <w:rsid w:val="00B074BB"/>
    <w:rsid w:val="00B10A70"/>
    <w:rsid w:val="00B10BF0"/>
    <w:rsid w:val="00B11DA9"/>
    <w:rsid w:val="00B167DD"/>
    <w:rsid w:val="00B20591"/>
    <w:rsid w:val="00B21A68"/>
    <w:rsid w:val="00B21F0F"/>
    <w:rsid w:val="00B23978"/>
    <w:rsid w:val="00B239FA"/>
    <w:rsid w:val="00B30A32"/>
    <w:rsid w:val="00B31B55"/>
    <w:rsid w:val="00B33F76"/>
    <w:rsid w:val="00B36637"/>
    <w:rsid w:val="00B3704A"/>
    <w:rsid w:val="00B409A9"/>
    <w:rsid w:val="00B418A2"/>
    <w:rsid w:val="00B44A3E"/>
    <w:rsid w:val="00B460D2"/>
    <w:rsid w:val="00B46947"/>
    <w:rsid w:val="00B4785A"/>
    <w:rsid w:val="00B47E22"/>
    <w:rsid w:val="00B5157C"/>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0E57"/>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4036"/>
    <w:rsid w:val="00C16FA1"/>
    <w:rsid w:val="00C17518"/>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7C4"/>
    <w:rsid w:val="00CA1B1B"/>
    <w:rsid w:val="00CA654C"/>
    <w:rsid w:val="00CA6CAA"/>
    <w:rsid w:val="00CB07AB"/>
    <w:rsid w:val="00CB0B69"/>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340C"/>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2F33"/>
    <w:rsid w:val="00D93283"/>
    <w:rsid w:val="00D936C5"/>
    <w:rsid w:val="00DA40BE"/>
    <w:rsid w:val="00DB1160"/>
    <w:rsid w:val="00DB1F86"/>
    <w:rsid w:val="00DB2CB4"/>
    <w:rsid w:val="00DB3BD0"/>
    <w:rsid w:val="00DB4623"/>
    <w:rsid w:val="00DB5D14"/>
    <w:rsid w:val="00DB73D0"/>
    <w:rsid w:val="00DC0CD3"/>
    <w:rsid w:val="00DC1CF9"/>
    <w:rsid w:val="00DC2F13"/>
    <w:rsid w:val="00DC3831"/>
    <w:rsid w:val="00DC454F"/>
    <w:rsid w:val="00DC501B"/>
    <w:rsid w:val="00DC6824"/>
    <w:rsid w:val="00DC7455"/>
    <w:rsid w:val="00DD3673"/>
    <w:rsid w:val="00DD3DB3"/>
    <w:rsid w:val="00DD446A"/>
    <w:rsid w:val="00DE3A69"/>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39BC"/>
    <w:rsid w:val="00E14047"/>
    <w:rsid w:val="00E151F7"/>
    <w:rsid w:val="00E15BCE"/>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35830"/>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1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tyle6" w:type="paragraph">
    <w:name w:val="Style6"/>
    <w:basedOn w:val="Normal"/>
    <w:rsid w:val="00490701"/>
    <w:pPr>
      <w:widowControl w:val="false"/>
      <w:overflowPunct/>
      <w:spacing w:lineRule="exact" w:line="240"/>
      <w:jc w:val="both"/>
      <w:textAlignment w:val="auto"/>
    </w:pPr>
    <w:rPr>
      <w:sz w:val="24"/>
      <w:szCs w:val="24"/>
      <w:lang w:eastAsia="en-US" w:val="en-US"/>
    </w:rPr>
  </w:style>
  <w:style w:customStyle="true" w:styleId="Style9" w:type="paragraph">
    <w:name w:val="Style9"/>
    <w:basedOn w:val="Normal"/>
    <w:rsid w:val="00490701"/>
    <w:pPr>
      <w:widowControl w:val="false"/>
      <w:overflowPunct/>
      <w:spacing w:lineRule="exact" w:line="226"/>
      <w:textAlignment w:val="auto"/>
    </w:pPr>
    <w:rPr>
      <w:sz w:val="24"/>
      <w:szCs w:val="24"/>
      <w:lang w:eastAsia="en-US" w:val="en-US"/>
    </w:rPr>
  </w:style>
  <w:style w:customStyle="true" w:styleId="Style12" w:type="paragraph">
    <w:name w:val="Style12"/>
    <w:basedOn w:val="Normal"/>
    <w:rsid w:val="00490701"/>
    <w:pPr>
      <w:widowControl w:val="false"/>
      <w:overflowPunct/>
      <w:textAlignment w:val="auto"/>
    </w:pPr>
    <w:rPr>
      <w:sz w:val="24"/>
      <w:szCs w:val="24"/>
      <w:lang w:eastAsia="en-US" w:val="en-US"/>
    </w:rPr>
  </w:style>
  <w:style w:customStyle="true" w:styleId="FontStyle15" w:type="character">
    <w:name w:val="Font Style15"/>
    <w:rsid w:val="00490701"/>
    <w:rPr>
      <w:rFonts w:cs="Times New Roman" w:hAnsi="Times New Roman" w:ascii="Times New Roman"/>
      <w:sz w:val="18"/>
      <w:szCs w:val="18"/>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tyle6" w:type="paragraph">
    <w:name w:val="Style6"/>
    <w:basedOn w:val="Normal"/>
    <w:rsid w:val="00490701"/>
    <w:pPr>
      <w:widowControl w:val="0"/>
      <w:overflowPunct/>
      <w:spacing w:line="240" w:lineRule="exact"/>
      <w:jc w:val="both"/>
      <w:textAlignment w:val="auto"/>
    </w:pPr>
    <w:rPr>
      <w:sz w:val="24"/>
      <w:szCs w:val="24"/>
      <w:lang w:eastAsia="en-US" w:val="en-US"/>
    </w:rPr>
  </w:style>
  <w:style w:customStyle="1" w:styleId="Style9" w:type="paragraph">
    <w:name w:val="Style9"/>
    <w:basedOn w:val="Normal"/>
    <w:rsid w:val="00490701"/>
    <w:pPr>
      <w:widowControl w:val="0"/>
      <w:overflowPunct/>
      <w:spacing w:line="226" w:lineRule="exact"/>
      <w:textAlignment w:val="auto"/>
    </w:pPr>
    <w:rPr>
      <w:sz w:val="24"/>
      <w:szCs w:val="24"/>
      <w:lang w:eastAsia="en-US" w:val="en-US"/>
    </w:rPr>
  </w:style>
  <w:style w:customStyle="1" w:styleId="Style12" w:type="paragraph">
    <w:name w:val="Style12"/>
    <w:basedOn w:val="Normal"/>
    <w:rsid w:val="00490701"/>
    <w:pPr>
      <w:widowControl w:val="0"/>
      <w:overflowPunct/>
      <w:textAlignment w:val="auto"/>
    </w:pPr>
    <w:rPr>
      <w:sz w:val="24"/>
      <w:szCs w:val="24"/>
      <w:lang w:eastAsia="en-US" w:val="en-US"/>
    </w:rPr>
  </w:style>
  <w:style w:customStyle="1" w:styleId="FontStyle15" w:type="character">
    <w:name w:val="Font Style15"/>
    <w:rsid w:val="00490701"/>
    <w:rPr>
      <w:rFonts w:ascii="Times New Roman" w:cs="Times New Roman" w:hAnsi="Times New Roman"/>
      <w:sz w:val="18"/>
      <w:szCs w:val="18"/>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14. veljače 2019.</izvorni_sadrzaj>
    <derivirana_varijabla naziv="DomainObject.StvarniPocetakDatum_1">14. veljače 2019.</derivirana_varijabla>
  </DomainObject.StvarniPocetakDatum>
  <DomainObject.StvarniZavrsetakDatum>
    <izvorni_sadrzaj>14. veljače 2019.</izvorni_sadrzaj>
    <derivirana_varijabla naziv="DomainObject.StvarniZavrsetakDatum_1">14. veljače 2019.</derivirana_varijabla>
  </DomainObject.StvarniZavrsetakDatum>
  <DomainObject.PlaniraniZavrsetakDatum>
    <izvorni_sadrzaj>14. veljače 2019.</izvorni_sadrzaj>
    <derivirana_varijabla naziv="DomainObject.PlaniraniZavrsetakDatum_1">14. veljače 2019.</derivirana_varijabla>
  </DomainObject.PlaniraniZavrsetakDatum>
  <DomainObject.PlaniraniPocetakDatum>
    <izvorni_sadrzaj>14. veljače 2019.</izvorni_sadrzaj>
    <derivirana_varijabla naziv="DomainObject.PlaniraniPocetakDatum_1">14.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veljače 2019.</izvorni_sadrzaj>
    <derivirana_varijabla naziv="DomainObject.Zapisnik.DatumKreiranja_1">14. veljače 2019.</derivirana_varijabla>
  </DomainObject.Zapisnik.DatumKreiranja>
  <DomainObject.Zapisnik.ImovinskaKorist>
    <izvorni_sadrzaj/>
    <derivirana_varijabla naziv="DomainObject.Zapisnik.ImovinskaKorist_1"/>
  </DomainObject.Zapisnik.ImovinskaKorist>
  <DomainObject.Zapisnik.Oznaka>
    <izvorni_sadrzaj>St-5552/2016-24</izvorni_sadrzaj>
    <derivirana_varijabla naziv="DomainObject.Zapisnik.Oznaka_1">St-5552/2016-24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5552</izvorni_sadrzaj>
    <derivirana_varijabla naziv="DomainObject.Predmet.Broj_1">5552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St-5552/2016</izvorni_sadrzaj>
    <derivirana_varijabla naziv="DomainObject.Predmet.OznakaBroj_1">St-5552/2016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TOMIĆ M.K.J. d.o.o. zastupanog po punomoćniku Štefo Tomić</izvorni_sadrzaj>
    <derivirana_varijabla naziv="DomainObject.Predmet.ProtustrankaFormated_1">  TOMIĆ M.K.J. d.o.o. zastupanog po punomoćniku Štefo Tomić</derivirana_varijabla>
  </DomainObject.Predmet.ProtustrankaFormated>
  <DomainObject.Predmet.ProtustrankaFormatedOIB>
    <izvorni_sadrzaj>  TOMIĆ M.K.J. d.o.o., OIB 35736507154 zastupanog po punomoćniku Štefo Tomić</izvorni_sadrzaj>
    <derivirana_varijabla naziv="DomainObject.Predmet.ProtustrankaFormatedOIB_1">  TOMIĆ M.K.J. d.o.o., OIB 35736507154 zastupanog po punomoćniku Štefo Tomić</derivirana_varijabla>
  </DomainObject.Predmet.ProtustrankaFormatedOIB>
  <DomainObject.Predmet.ProtustrankaFormatedWithAdress>
    <izvorni_sadrzaj> TOMIĆ M.K.J. d.o.o., Zagrebačka 19, 44330 Novska zastupanog po punomoćniku Štefo Tomić</izvorni_sadrzaj>
    <derivirana_varijabla naziv="DomainObject.Predmet.ProtustrankaFormatedWithAdress_1"> TOMIĆ M.K.J. d.o.o., Zagrebačka 19, 44330 Novska zastupanog po punomoćniku Štefo Tomić</derivirana_varijabla>
  </DomainObject.Predmet.ProtustrankaFormatedWithAdress>
  <DomainObject.Predmet.ProtustrankaFormatedWithAdressOIB>
    <izvorni_sadrzaj> TOMIĆ M.K.J. d.o.o., OIB 35736507154, Zagrebačka 19, 44330 Novska zastupanog po punomoćniku Štefo Tomić</izvorni_sadrzaj>
    <derivirana_varijabla naziv="DomainObject.Predmet.ProtustrankaFormatedWithAdressOIB_1"> TOMIĆ M.K.J. d.o.o., OIB 35736507154, Zagrebačka 19, 44330 Novska zastupanog po punomoćniku Štefo Tomić</derivirana_varijabla>
  </DomainObject.Predmet.ProtustrankaFormatedWithAdressOIB>
  <DomainObject.Predmet.ProtustrankaWithAdress>
    <izvorni_sadrzaj>TOMIĆ M.K.J. d.o.o. Zagrebačka 19, 44330 Novska</izvorni_sadrzaj>
    <derivirana_varijabla naziv="DomainObject.Predmet.ProtustrankaWithAdress_1">TOMIĆ M.K.J. d.o.o. Zagrebačka 19, 44330 Novska</derivirana_varijabla>
  </DomainObject.Predmet.ProtustrankaWithAdress>
  <DomainObject.Predmet.ProtustrankaWithAdressOIB>
    <izvorni_sadrzaj>TOMIĆ M.K.J. d.o.o., OIB 35736507154, Zagrebačka 19, 44330 Novska</izvorni_sadrzaj>
    <derivirana_varijabla naziv="DomainObject.Predmet.ProtustrankaWithAdressOIB_1">TOMIĆ M.K.J. d.o.o., OIB 35736507154, Zagrebačka 19, 44330 Novska</derivirana_varijabla>
  </DomainObject.Predmet.ProtustrankaWithAdressOIB>
  <DomainObject.Predmet.ProtustrankaNazivFormated>
    <izvorni_sadrzaj>TOMIĆ M.K.J. d.o.o.</izvorni_sadrzaj>
    <derivirana_varijabla naziv="DomainObject.Predmet.ProtustrankaNazivFormated_1">TOMIĆ M.K.J. d.o.o.</derivirana_varijabla>
  </DomainObject.Predmet.ProtustrankaNazivFormated>
  <DomainObject.Predmet.ProtustrankaNazivFormatedOIB>
    <izvorni_sadrzaj>TOMIĆ M.K.J. d.o.o., OIB 35736507154</izvorni_sadrzaj>
    <derivirana_varijabla naziv="DomainObject.Predmet.ProtustrankaNazivFormatedOIB_1">TOMIĆ M.K.J. d.o.o., OIB 35736507154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SISKU</izvorni_sadrzaj>
    <derivirana_varijabla naziv="DomainObject.Predmet.StrankaFormated_1">  FINA Regionalni centar Zagreb; REPUBLIKA HRVATSKA MINISTARSTVO FINANCIJA zastupanog po punomoćniku ŽUPANIJSKO DRŽAVNO ODVJETNIŠTVO U SISKU</derivirana_varijabla>
  </DomainObject.Predmet.StrankaFormated>
  <DomainObject.Predmet.StrankaFormatedOIB>
    <izvorni_sadrzaj>  FINA Regionalni centar Zagreb, OIB 85821130368; REPUBLIKA HRVATSKA MINISTARSTVO FINANCIJA, OIB 18683136487 zastupanog po punomoćniku ŽUPANIJSKO DRŽAVNO ODVJETNIŠTVO U SISKU</izvorni_sadrzaj>
    <derivirana_varijabla naziv="DomainObject.Predmet.StrankaFormatedOIB_1">  FINA Regionalni centar Zagreb, OIB 85821130368; REPUBLIKA HRVATSKA MINISTARSTVO FINANCIJA, OIB 18683136487 zastupanog po punomoćniku ŽUPANIJSKO DRŽAVNO ODVJETNIŠTVO U SISKU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SISKU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SISKU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SISKU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SISKU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REPUBLIKA HRVATSKA MINISTARSTVO FINANCIJA zastupanog po punomoćniku ŽUPANIJSKO DRŽAVNO ODVJETNIŠTVO U SISKU</item>
    </izvorni_sadrzaj>
    <derivirana_varijabla naziv="DomainObject.Predmet.StrankaListFormated_1">
      <item>FINA Regionalni centar Zagreb</item>
      <item>REPUBLIKA HRVATSKA MINISTARSTVO FINANCIJA zastupanog po punomoćniku ŽUPANIJSKO DRŽAVNO ODVJETNIŠTVO U SISKU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SISKU</item>
    </izvorni_sadrzaj>
    <derivirana_varijabla naziv="DomainObject.Predmet.StrankaListFormatedOIB_1">
      <item>FINA Regionalni centar Zagreb, OIB 85821130368</item>
      <item>REPUBLIKA HRVATSKA MINISTARSTVO FINANCIJA, OIB 18683136487 zastupanog po punomoćniku ŽUPANIJSKO DRŽAVNO ODVJETNIŠTVO U SISKU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SISKU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SISKU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SISKU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SISKU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TOMIĆ M.K.J. d.o.o. zastupanog po punomoćniku Štefo Tomić</item>
    </izvorni_sadrzaj>
    <derivirana_varijabla naziv="DomainObject.Predmet.ProtuStrankaListFormated_1">
      <item>TOMIĆ M.K.J. d.o.o. zastupanog po punomoćniku Štefo Tomić</item>
    </derivirana_varijabla>
  </DomainObject.Predmet.ProtuStrankaListFormated>
  <DomainObject.Predmet.ProtuStrankaListFormatedOIB>
    <izvorni_sadrzaj>
      <item>TOMIĆ M.K.J. d.o.o., OIB 35736507154 zastupanog po punomoćniku Štefo Tomić</item>
    </izvorni_sadrzaj>
    <derivirana_varijabla naziv="DomainObject.Predmet.ProtuStrankaListFormatedOIB_1">
      <item>TOMIĆ M.K.J. d.o.o., OIB 35736507154 zastupanog po punomoćniku Štefo Tomić</item>
    </derivirana_varijabla>
  </DomainObject.Predmet.ProtuStrankaListFormatedOIB>
  <DomainObject.Predmet.ProtuStrankaListFormatedWithAdress>
    <izvorni_sadrzaj>
      <item>TOMIĆ M.K.J. d.o.o., Zagrebačka 19, 44330 Novska zastupanog po punomoćniku Štefo Tomić</item>
    </izvorni_sadrzaj>
    <derivirana_varijabla naziv="DomainObject.Predmet.ProtuStrankaListFormatedWithAdress_1">
      <item>TOMIĆ M.K.J. d.o.o., Zagrebačka 19, 44330 Novska zastupanog po punomoćniku Štefo Tomić</item>
    </derivirana_varijabla>
  </DomainObject.Predmet.ProtuStrankaListFormatedWithAdress>
  <DomainObject.Predmet.ProtuStrankaListFormatedWithAdressOIB>
    <izvorni_sadrzaj>
      <item>TOMIĆ M.K.J. d.o.o., OIB 35736507154, Zagrebačka 19, 44330 Novska zastupanog po punomoćniku Štefo Tomić</item>
    </izvorni_sadrzaj>
    <derivirana_varijabla naziv="DomainObject.Predmet.ProtuStrankaListFormatedWithAdressOIB_1">
      <item>TOMIĆ M.K.J. d.o.o., OIB 35736507154, Zagrebačka 19, 44330 Novska zastupanog po punomoćniku Štefo Tomić</item>
    </derivirana_varijabla>
  </DomainObject.Predmet.ProtuStrankaListFormatedWithAdressOIB>
  <DomainObject.Predmet.ProtuStrankaListNazivFormated>
    <izvorni_sadrzaj>
      <item>TOMIĆ M.K.J. d.o.o.</item>
    </izvorni_sadrzaj>
    <derivirana_varijabla naziv="DomainObject.Predmet.ProtuStrankaListNazivFormated_1">
      <item>TOMIĆ M.K.J. d.o.o.</item>
    </derivirana_varijabla>
  </DomainObject.Predmet.ProtuStrankaListNazivFormated>
  <DomainObject.Predmet.ProtuStrankaListNazivFormatedOIB>
    <izvorni_sadrzaj>
      <item>TOMIĆ M.K.J. d.o.o., OIB 35736507154</item>
    </izvorni_sadrzaj>
    <derivirana_varijabla naziv="DomainObject.Predmet.ProtuStrankaListNazivFormatedOIB_1">
      <item>TOMIĆ M.K.J. d.o.o., OIB 35736507154</item>
    </derivirana_varijabla>
  </DomainObject.Predmet.ProtuStrankaListNazivFormatedOIB>
  <DomainObject.Predmet.OstaliListFormated>
    <izvorni_sadrzaj>
      <item>Štefo Tomić punomoćnik sudionika u postupku TOMIĆ M.K.J. d.o.o.</item>
      <item>ŽUPANIJSKO DRŽAVNO ODVJETNIŠTVO U SISKU punomoćnik sudionika u postupku REPUBLIKA HRVATSKA MINISTARSTVO FINANCIJA</item>
    </izvorni_sadrzaj>
    <derivirana_varijabla naziv="DomainObject.Predmet.OstaliListFormated_1">
      <item>Štefo Tomić punomoćnik sudionika u postupku TOMIĆ M.K.J. d.o.o.</item>
      <item>ŽUPANIJSKO DRŽAVNO ODVJETNIŠTVO U SISKU punomoćnik sudionika u postupku REPUBLIKA HRVATSKA MINISTARSTVO FINANCIJA</item>
    </derivirana_varijabla>
  </DomainObject.Predmet.OstaliListFormated>
  <DomainObject.Predmet.OstaliListFormatedOIB>
    <izvorni_sadrzaj>
      <item>Štefo Tomić, OIB 05781101511 punomoćnik sudionika u postupku TOMIĆ M.K.J. d.o.o.</item>
      <item>ŽUPANIJSKO DRŽAVNO ODVJETNIŠTVO U SISKU, OIB 05526850490 punomoćnik sudionika u postupku REPUBLIKA HRVATSKA MINISTARSTVO FINANCIJA</item>
    </izvorni_sadrzaj>
    <derivirana_varijabla naziv="DomainObject.Predmet.OstaliListFormatedOIB_1">
      <item>Štefo Tomić, OIB 05781101511 punomoćnik sudionika u postupku TOMIĆ M.K.J. d.o.o.</item>
      <item>ŽUPANIJSKO DRŽAVNO ODVJETNIŠTVO U SISKU, OIB 05526850490 punomoćnik sudionika u postupku REPUBLIKA HRVATSKA MINISTARSTVO FINANCIJA</item>
    </derivirana_varijabla>
  </DomainObject.Predmet.OstaliListFormatedOIB>
  <DomainObject.Predmet.OstaliListFormatedWithAdress>
    <izvorni_sadrzaj>
      <item>Štefo Tomić, Staroselska 77, 44330 Novska punomoćnik sudionika u postupku TOMIĆ M.K.J. d.o.o.</item>
      <item>ŽUPANIJSKO DRŽAVNO ODVJETNIŠTVO U SISKU, Ferde Hefelea 57, 44000 Sisak punomoćnik sudionika u postupku REPUBLIKA HRVATSKA MINISTARSTVO FINANCIJA</item>
    </izvorni_sadrzaj>
    <derivirana_varijabla naziv="DomainObject.Predmet.OstaliListFormatedWithAdress_1">
      <item>Štefo Tomić, Staroselska 77, 44330 Novska punomoćnik sudionika u postupku TOMIĆ M.K.J. d.o.o.</item>
      <item>ŽUPANIJSKO DRŽAVNO ODVJETNIŠTVO U SISKU, Ferde Hefelea 57, 44000 Sisak punomoćnik sudionika u postupku REPUBLIKA HRVATSKA MINISTARSTVO FINANCIJA</item>
    </derivirana_varijabla>
  </DomainObject.Predmet.OstaliListFormatedWithAdress>
  <DomainObject.Predmet.OstaliListFormatedWithAdressOIB>
    <izvorni_sadrzaj>
      <item>Štefo Tomić, OIB 05781101511, Staroselska 77, 44330 Novska punomoćnik sudionika u postupku TOMIĆ M.K.J. d.o.o.</item>
      <item>ŽUPANIJSKO DRŽAVNO ODVJETNIŠTVO U SISKU, OIB 05526850490, Ferde Hefelea 57, 44000 Sisak punomoćnik sudionika u postupku REPUBLIKA HRVATSKA MINISTARSTVO FINANCIJA</item>
    </izvorni_sadrzaj>
    <derivirana_varijabla naziv="DomainObject.Predmet.OstaliListFormatedWithAdressOIB_1">
      <item>Štefo Tomić, OIB 05781101511, Staroselska 77, 44330 Novska punomoćnik sudionika u postupku TOMIĆ M.K.J. d.o.o.</item>
      <item>ŽUPANIJSKO DRŽAVNO ODVJETNIŠTVO U SISKU, OIB 05526850490, Ferde Hefelea 57, 44000 Sisak punomoćnik sudionika u postupku REPUBLIKA HRVATSKA MINISTARSTVO FINANCIJA</item>
    </derivirana_varijabla>
  </DomainObject.Predmet.OstaliListFormatedWithAdressOIB>
  <DomainObject.Predmet.OstaliListNazivFormated>
    <izvorni_sadrzaj>
      <item>Štefo Tomić</item>
      <item>ŽUPANIJSKO DRŽAVNO ODVJETNIŠTVO U SISKU</item>
    </izvorni_sadrzaj>
    <derivirana_varijabla naziv="DomainObject.Predmet.OstaliListNazivFormated_1">
      <item>Štefo Tomić</item>
      <item>ŽUPANIJSKO DRŽAVNO ODVJETNIŠTVO U SISKU</item>
    </derivirana_varijabla>
  </DomainObject.Predmet.OstaliListNazivFormated>
  <DomainObject.Predmet.OstaliListNazivFormatedOIB>
    <izvorni_sadrzaj>
      <item>Štefo Tomić, OIB 05781101511</item>
      <item>ŽUPANIJSKO DRŽAVNO ODVJETNIŠTVO U SISKU, OIB 05526850490</item>
    </izvorni_sadrzaj>
    <derivirana_varijabla naziv="DomainObject.Predmet.OstaliListNazivFormatedOIB_1">
      <item>Štefo Tomić, OIB 05781101511</item>
      <item>ŽUPANIJSKO DRŽAVNO ODVJETNIŠTVO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St-5552/2016-24</izvorni_sadrzaj>
    <derivirana_varijabla naziv="DomainObject.PoslovniBrojDokumenta_1">St-5552/2016-24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TOMIĆ M.K.J. d.o.o.</izvorni_sadrzaj>
    <derivirana_varijabla naziv="DomainObject.Predmet.ProtustrankaIDrugi_1">TOMIĆ M.K.J.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TOMIĆ M.K.J. d.o.o., OIB 35736507154, Zagrebačka 19, 44330 Novska</izvorni_sadrzaj>
    <derivirana_varijabla naziv="DomainObject.Predmet.ProtustrankaIDrugiAdressOIB_1">TOMIĆ M.K.J. d.o.o., OIB 35736507154, Zagrebačka 19,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TOMIĆ M.K.J. d.o.o.</item>
      <item>Štefo Tomić</item>
      <item>REPUBLIKA HRVATSKA MINISTARSTVO FINANCIJA</item>
      <item>ŽUPANIJSKO DRŽAVNO ODVJETNIŠTVO U SISKU</item>
    </izvorni_sadrzaj>
    <derivirana_varijabla naziv="DomainObject.Predmet.SudioniciListNaziv_1">
      <item>FINA Regionalni centar Zagreb</item>
      <item>TOMIĆ M.K.J. d.o.o.</item>
      <item>Štefo Tomić</item>
      <item>REPUBLIKA HRVATSKA MINISTARSTVO FINANCIJA</item>
      <item>ŽUPANIJSKO DRŽAVNO ODVJETNIŠTVO U SISKU</item>
    </derivirana_varijabla>
  </DomainObject.Predmet.SudioniciListNaziv>
  <DomainObject.Predmet.SudioniciListAdressOIB>
    <izvorni_sadrzaj>
      <item>TOMIĆ M.K.J. d.o.o., OIB 35736507154, Zagrebačka 19,44330 Novska</item>
      <item>FINA Regionalni centar Zagreb, OIB 85821130368, Trg svibanjskih žrtava 1995. 1,10000 Zagreb</item>
      <item>Štefo Tomić, OIB 05781101511, Staroselska 77,44330 Novska</item>
      <item>REPUBLIKA HRVATSKA MINISTARSTVO FINANCIJA, OIB 18683136487, Katančićeva 5,10000 Zagreb</item>
      <item>ŽUPANIJSKO DRŽAVNO ODVJETNIŠTVO U SISKU, OIB 05526850490, Ferde Hefelea 57,44000 Sisak</item>
    </izvorni_sadrzaj>
    <derivirana_varijabla naziv="DomainObject.Predmet.SudioniciListAdressOIB_1">
      <item>TOMIĆ M.K.J. d.o.o., OIB 35736507154, Zagrebačka 19,44330 Novska</item>
      <item>FINA Regionalni centar Zagreb, OIB 85821130368, Trg svibanjskih žrtava 1995. 1,10000 Zagreb</item>
      <item>Štefo Tomić, OIB 05781101511, Staroselska 77,44330 Novska</item>
      <item>REPUBLIKA HRVATSKA MINISTARSTVO FINANCIJA, OIB 18683136487, Katančićeva 5,10000 Zagreb</item>
      <item>ŽUPANIJSKO DRŽAVNO ODVJETNIŠTVO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35736507154</item>
      <item>, OIB 05781101511</item>
      <item>, OIB 18683136487</item>
      <item>, OIB 05526850490</item>
    </izvorni_sadrzaj>
    <derivirana_varijabla naziv="DomainObject.Predmet.SudioniciListNazivOIB_1">
      <item>, OIB 85821130368</item>
      <item>, OIB 35736507154</item>
      <item>, OIB 05781101511</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6D4907-18C9-4F4A-A429-7990690933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1638</properties:Words>
  <properties:Characters>9449</properties:Characters>
  <properties:Lines>463</properties:Lines>
  <properties:Paragraphs>190</properties:Paragraphs>
  <properties:TotalTime>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11305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2019-02-13T08:07:00Z</dcterms:created>
  <dc:creator>nmarkovic</dc:creator>
  <cp:lastModifiedBy>Vinka Mihalinčić</cp:lastModifiedBy>
  <cp:lastPrinted>2018-10-04T08:20:00Z</cp:lastPrinted>
  <dcterms:modified xmlns:xsi="http://www.w3.org/2001/XMLSchema-instance" xsi:type="dcterms:W3CDTF">2019-02-14T09:18:00Z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St-5552/2016-24 / Zapisnik - Ispitno ročište (St-5552-16-ispitno i izvještajno ročište.docx)</vt:lpwstr>
  </prop:property>
  <prop:property name="CC_coloring" pid="4" fmtid="{D5CDD505-2E9C-101B-9397-08002B2CF9AE}">
    <vt:bool>false</vt:bool>
  </prop:property>
  <prop:property name="BrojStranica" pid="5" fmtid="{D5CDD505-2E9C-101B-9397-08002B2CF9AE}">
    <vt:i4>7</vt:i4>
  </prop:property>
</prop:Properties>
</file>