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84de" w14:paraId="86084d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D780C">
        <w:t>241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ED780C">
        <w:t xml:space="preserve">PRANIĆ – uslužna proizvodna zadruga, </w:t>
      </w:r>
      <w:r w:rsidR="00F06DE1">
        <w:t>OIB</w:t>
      </w:r>
      <w:r w:rsidR="00ED780C">
        <w:t>: 33963166893</w:t>
      </w:r>
      <w:r w:rsidR="00107752">
        <w:t xml:space="preserve">, </w:t>
      </w:r>
      <w:r w:rsidR="00ED780C">
        <w:t>MBS: 060230442</w:t>
      </w:r>
      <w:r w:rsidR="00297AA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D780C" w:rsidRPr="00ED780C">
        <w:t>PRANIĆ – uslužna proizvodna zadruga, OIB: 33963166893, MBS: 060230442,</w:t>
      </w:r>
      <w:r w:rsidR="00ED780C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ED780C">
        <w:t xml:space="preserve"> razdoblju od 1226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ED780C">
        <w:t xml:space="preserve"> 77.426,91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D780C">
        <w:t>3. ST-1241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81048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St-1241/2015</izvorni_sadrzaj>
    <derivirana_varijabla naziv="DomainObject.Predmet.OznakaBroj_1">St-1241/2015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PRANIĆ - uslužno proizvodna zadruga</izvorni_sadrzaj>
    <derivirana_varijabla naziv="DomainObject.Predmet.ProtustrankaFormated_1">  PRANIĆ - uslužno proizvodna zadruga</derivirana_varijabla>
  </DomainObject.Predmet.ProtustrankaFormated>
  <DomainObject.Predmet.ProtustrankaFormatedOIB>
    <izvorni_sadrzaj>  PRANIĆ - uslužno proizvodna zadruga, OIB 33963166893</izvorni_sadrzaj>
    <derivirana_varijabla naziv="DomainObject.Predmet.ProtustrankaFormatedOIB_1">  PRANIĆ - uslužno proizvodna zadruga, OIB 33963166893</derivirana_varijabla>
  </DomainObject.Predmet.ProtustrankaFormatedOIB>
  <DomainObject.Predmet.ProtustrankaFormatedWithAdress>
    <izvorni_sadrzaj> PRANIĆ - uslužno proizvodna zadruga, Ravča/bb, 21276 Ravča</izvorni_sadrzaj>
    <derivirana_varijabla naziv="DomainObject.Predmet.ProtustrankaFormatedWithAdress_1"> PRANIĆ - uslužno proizvodna zadruga, Ravča/bb, 21276 Ravča</derivirana_varijabla>
  </DomainObject.Predmet.ProtustrankaFormatedWithAdress>
  <DomainObject.Predmet.ProtustrankaFormatedWithAdressOIB>
    <izvorni_sadrzaj> PRANIĆ - uslužno proizvodna zadruga, OIB 33963166893, Ravča/bb, 21276 Ravča</izvorni_sadrzaj>
    <derivirana_varijabla naziv="DomainObject.Predmet.ProtustrankaFormatedWithAdressOIB_1"> PRANIĆ - uslužno proizvodna zadruga, OIB 33963166893, Ravča/bb, 21276 Ravča</derivirana_varijabla>
  </DomainObject.Predmet.ProtustrankaFormatedWithAdressOIB>
  <DomainObject.Predmet.ProtustrankaWithAdress>
    <izvorni_sadrzaj>PRANIĆ - uslužno proizvodna zadruga Ravča/bb, 21276 Ravča</izvorni_sadrzaj>
    <derivirana_varijabla naziv="DomainObject.Predmet.ProtustrankaWithAdress_1">PRANIĆ - uslužno proizvodna zadruga Ravča/bb, 21276 Ravča</derivirana_varijabla>
  </DomainObject.Predmet.ProtustrankaWithAdress>
  <DomainObject.Predmet.ProtustrankaWithAdressOIB>
    <izvorni_sadrzaj>PRANIĆ - uslužno proizvodna zadruga, OIB 33963166893, Ravča/bb, 21276 Ravča</izvorni_sadrzaj>
    <derivirana_varijabla naziv="DomainObject.Predmet.ProtustrankaWithAdressOIB_1">PRANIĆ - uslužno proizvodna zadruga, OIB 33963166893, Ravča/bb, 21276 Ravča</derivirana_varijabla>
  </DomainObject.Predmet.ProtustrankaWithAdressOIB>
  <DomainObject.Predmet.ProtustrankaNazivFormated>
    <izvorni_sadrzaj>PRANIĆ - uslužno proizvodna zadruga</izvorni_sadrzaj>
    <derivirana_varijabla naziv="DomainObject.Predmet.ProtustrankaNazivFormated_1">PRANIĆ - uslužno proizvodna zadruga</derivirana_varijabla>
  </DomainObject.Predmet.ProtustrankaNazivFormated>
  <DomainObject.Predmet.ProtustrankaNazivFormatedOIB>
    <izvorni_sadrzaj>PRANIĆ - uslužno proizvodna zadruga, OIB 33963166893</izvorni_sadrzaj>
    <derivirana_varijabla naziv="DomainObject.Predmet.ProtustrankaNazivFormatedOIB_1">PRANIĆ - uslužno proizvodna zadruga, OIB 33963166893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77426.91</izvorni_sadrzaj>
    <derivirana_varijabla naziv="DomainObject.Predmet.TrenutnaVrijednost_1">77426.91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PRANIĆ - uslužno proizvodna zadruga</item>
    </izvorni_sadrzaj>
    <derivirana_varijabla naziv="DomainObject.Predmet.ProtuStrankaListFormated_1">
      <item>PRANIĆ - uslužno proizvodna zadruga</item>
    </derivirana_varijabla>
  </DomainObject.Predmet.ProtuStrankaListFormated>
  <DomainObject.Predmet.ProtuStrankaListFormatedOIB>
    <izvorni_sadrzaj>
      <item>PRANIĆ - uslužno proizvodna zadruga, OIB 33963166893</item>
    </izvorni_sadrzaj>
    <derivirana_varijabla naziv="DomainObject.Predmet.ProtuStrankaListFormatedOIB_1">
      <item>PRANIĆ - uslužno proizvodna zadruga, OIB 33963166893</item>
    </derivirana_varijabla>
  </DomainObject.Predmet.ProtuStrankaListFormatedOIB>
  <DomainObject.Predmet.ProtuStrankaListFormatedWithAdress>
    <izvorni_sadrzaj>
      <item>PRANIĆ - uslužno proizvodna zadruga, Ravča/bb, 21276 Ravča</item>
    </izvorni_sadrzaj>
    <derivirana_varijabla naziv="DomainObject.Predmet.ProtuStrankaListFormatedWithAdress_1">
      <item>PRANIĆ - uslužno proizvodna zadruga, Ravča/bb, 21276 Ravča</item>
    </derivirana_varijabla>
  </DomainObject.Predmet.ProtuStrankaListFormatedWithAdress>
  <DomainObject.Predmet.ProtuStrankaListFormatedWithAdressOIB>
    <izvorni_sadrzaj>
      <item>PRANIĆ - uslužno proizvodna zadruga, OIB 33963166893, Ravča/bb, 21276 Ravča</item>
    </izvorni_sadrzaj>
    <derivirana_varijabla naziv="DomainObject.Predmet.ProtuStrankaListFormatedWithAdressOIB_1">
      <item>PRANIĆ - uslužno proizvodna zadruga, OIB 33963166893, Ravča/bb, 21276 Ravča</item>
    </derivirana_varijabla>
  </DomainObject.Predmet.ProtuStrankaListFormatedWithAdressOIB>
  <DomainObject.Predmet.ProtuStrankaListNazivFormated>
    <izvorni_sadrzaj>
      <item>PRANIĆ - uslužno proizvodna zadruga</item>
    </izvorni_sadrzaj>
    <derivirana_varijabla naziv="DomainObject.Predmet.ProtuStrankaListNazivFormated_1">
      <item>PRANIĆ - uslužno proizvodna zadruga</item>
    </derivirana_varijabla>
  </DomainObject.Predmet.ProtuStrankaListNazivFormated>
  <DomainObject.Predmet.ProtuStrankaListNazivFormatedOIB>
    <izvorni_sadrzaj>
      <item>PRANIĆ - uslužno proizvodna zadruga, OIB 33963166893</item>
    </izvorni_sadrzaj>
    <derivirana_varijabla naziv="DomainObject.Predmet.ProtuStrankaListNazivFormatedOIB_1">
      <item>PRANIĆ - uslužno proizvodna zadruga, OIB 33963166893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PRANIĆ - uslužno proizvodna zadruga</izvorni_sadrzaj>
    <derivirana_varijabla naziv="DomainObject.Predmet.ProtustrankaIDrugi_1">PRANIĆ - uslužno proizvodna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PRANIĆ - uslužno proizvodna zadruga, OIB 33963166893, Ravča/bb, 21276 Ravča</izvorni_sadrzaj>
    <derivirana_varijabla naziv="DomainObject.Predmet.ProtustrankaIDrugiAdressOIB_1">PRANIĆ - uslužno proizvodna zadruga, OIB 33963166893, Ravča/bb, 21276 Ravča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PRANIĆ - uslužno proizvodna zadruga</item>
      <item>FINANCIJSKA AGENCIJA, RC SPLIT</item>
    </izvorni_sadrzaj>
    <derivirana_varijabla naziv="DomainObject.Predmet.SudioniciListNaziv_1">
      <item>PRANIĆ - uslužno proizvodna zadruga</item>
      <item>FINANCIJSKA AGENCIJA, RC SPLIT</item>
    </derivirana_varijabla>
  </DomainObject.Predmet.SudioniciListNaziv>
  <DomainObject.Predmet.SudioniciListAdressOIB>
    <izvorni_sadrzaj>
      <item>PRANIĆ - uslužno proizvodna zadruga, OIB 33963166893, Ravča/bb,21276 Ravča</item>
      <item>FINANCIJSKA AGENCIJA, RC SPLIT, OIB 85821130368, Mažuranićevo šetalište 24 b,21000 Split</item>
    </izvorni_sadrzaj>
    <derivirana_varijabla naziv="DomainObject.Predmet.SudioniciListAdressOIB_1">
      <item>PRANIĆ - uslužno proizvodna zadruga, OIB 33963166893, Ravča/bb,21276 Ravča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33963166893</item>
      <item>, OIB 85821130368</item>
    </izvorni_sadrzaj>
    <derivirana_varijabla naziv="DomainObject.Predmet.SudioniciListNazivOIB_1">
      <item>, OIB 33963166893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1756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2015-11-24T08:09:00Z</dcterms:created>
  <dc:creator>Lari Glavaš</dc:creator>
  <cp:lastModifiedBy>Lari Glavaš</cp:lastModifiedBy>
  <cp:lastPrinted>2015-11-24T08:08:00Z</cp:lastPrinted>
  <dcterms:modified xmlns:xsi="http://www.w3.org/2001/XMLSchema-instance" xsi:type="dcterms:W3CDTF">2015-11-24T08:09:00Z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