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5c00" w14:paraId="e995c00" w:rsidRDefault="00C355CE" w:rsidP="00C355CE" w:rsidR="00C355CE" w:rsidRPr="00DF4D35">
      <w:pPr>
        <w15:collapsed w:val="false"/>
      </w:pPr>
      <w:bookmarkStart w:name="_GoBack" w:id="0"/>
      <w:bookmarkEnd w:id="0"/>
    </w:p>
    <w:p w:rsidRDefault="00C355CE" w:rsidP="00C355CE" w:rsidR="00C355CE" w:rsidRPr="00DF4D35"/>
    <w:p w:rsidRDefault="00C355CE" w:rsidP="00C355CE" w:rsidR="00C355CE" w:rsidRPr="00DF4D35"/>
    <w:p w:rsidRDefault="0024148A" w:rsidR="0024148A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7646" w:rsidP="00277646" w:rsidR="00277646" w:rsidRPr="00DF4D35">
      <w:r w:rsidRPr="00DF4D35">
        <w:t xml:space="preserve">  REPUBLIKA HRVATSKA</w:t>
      </w:r>
    </w:p>
    <w:p w:rsidRDefault="00277646" w:rsidP="00277646" w:rsidR="00277646" w:rsidRPr="00DF4D35">
      <w:r w:rsidRPr="00DF4D35">
        <w:t xml:space="preserve">   Trgovački sud u Zagrebu</w:t>
      </w:r>
    </w:p>
    <w:p w:rsidRDefault="00277646" w:rsidP="00277646" w:rsidR="00277646" w:rsidRPr="00DF4D35">
      <w:r w:rsidRPr="00DF4D35">
        <w:t xml:space="preserve">     Zagreb, Amruševa 2/II                                                </w:t>
      </w:r>
      <w:r w:rsidR="0024148A">
        <w:t xml:space="preserve">                          </w:t>
      </w:r>
      <w:r w:rsidRPr="00DF4D35">
        <w:t>72 St-</w:t>
      </w:r>
      <w:r w:rsidR="002A5C3D">
        <w:t>895/2013</w:t>
      </w:r>
      <w:r w:rsidR="00201C70">
        <w:t>-83</w:t>
      </w:r>
    </w:p>
    <w:p w:rsidRDefault="00277646" w:rsidP="00277646" w:rsidR="00277646" w:rsidRPr="00DF4D35">
      <w:pPr>
        <w:jc w:val="center"/>
        <w:rPr>
          <w:b/>
        </w:rPr>
      </w:pPr>
    </w:p>
    <w:p w:rsidRDefault="00277646" w:rsidP="00277646" w:rsidR="00277646" w:rsidRPr="00DF4D35">
      <w:pPr>
        <w:jc w:val="center"/>
        <w:rPr>
          <w:b/>
        </w:rPr>
      </w:pPr>
      <w:r w:rsidRPr="00DF4D35">
        <w:t>REPUBLIKA HRVATSKA</w:t>
      </w:r>
    </w:p>
    <w:p w:rsidRDefault="00277646" w:rsidP="00277646" w:rsidR="00277646" w:rsidRPr="0024148A">
      <w:pPr>
        <w:jc w:val="center"/>
      </w:pPr>
      <w:r w:rsidRPr="0024148A">
        <w:t xml:space="preserve">Z A K LJ U Č A K </w:t>
      </w:r>
    </w:p>
    <w:p w:rsidRDefault="00277646" w:rsidP="00277646" w:rsidR="00277646" w:rsidRPr="0024148A">
      <w:pPr>
        <w:jc w:val="center"/>
      </w:pPr>
    </w:p>
    <w:p w:rsidRDefault="002A5C3D" w:rsidP="002A5C3D" w:rsidR="002A5C3D">
      <w:pPr>
        <w:ind w:firstLine="708"/>
        <w:jc w:val="both"/>
      </w:pPr>
      <w:r w:rsidRPr="005E7714">
        <w:t xml:space="preserve">Trgovački sud u Zagrebu, po sucu Nikoli Ribarić, u stečajnom postupku nad dužnikom JUST-GRADITELJSTVO d.o.o. – u stečaju, Zagreb (Grad Zagreb), Dužice 28, OIB: 57303316329, MBS: 080435909, dana </w:t>
      </w:r>
      <w:r>
        <w:t>1</w:t>
      </w:r>
      <w:r w:rsidRPr="005E7714">
        <w:t>.</w:t>
      </w:r>
      <w:r>
        <w:t xml:space="preserve"> listopada</w:t>
      </w:r>
      <w:r w:rsidRPr="005E7714">
        <w:t xml:space="preserve"> 2018. godine,</w:t>
      </w:r>
      <w:r>
        <w:t xml:space="preserve"> </w:t>
      </w:r>
    </w:p>
    <w:p w:rsidRDefault="002A5C3D" w:rsidP="002A5C3D" w:rsidR="002A5C3D">
      <w:pPr>
        <w:ind w:firstLine="708"/>
        <w:jc w:val="both"/>
      </w:pPr>
    </w:p>
    <w:p w:rsidRDefault="00C355CE" w:rsidP="00C355CE" w:rsidR="00C355CE" w:rsidRPr="0024148A">
      <w:pPr>
        <w:jc w:val="center"/>
      </w:pPr>
      <w:r w:rsidRPr="0024148A">
        <w:t>z a k l j u č i o   j e</w:t>
      </w:r>
    </w:p>
    <w:p w:rsidRDefault="006D7751" w:rsidP="006D7751" w:rsidR="006D7751" w:rsidRPr="0024148A">
      <w:pPr>
        <w:jc w:val="both"/>
      </w:pPr>
    </w:p>
    <w:p w:rsidRDefault="005F4C2B" w:rsidP="006D7751" w:rsidR="00CD1238" w:rsidRPr="00DF4D35">
      <w:pPr>
        <w:jc w:val="both"/>
      </w:pPr>
      <w:r>
        <w:t>I</w:t>
      </w:r>
      <w:r>
        <w:tab/>
      </w:r>
      <w:r w:rsidR="00CD1238" w:rsidRPr="00DF4D35">
        <w:t>Određuje se ročište za dan</w:t>
      </w:r>
    </w:p>
    <w:p w:rsidRDefault="00CD1238" w:rsidP="00CD1238" w:rsidR="00CD1238" w:rsidRPr="00DF4D35">
      <w:pPr>
        <w:ind w:left="705"/>
        <w:jc w:val="both"/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Pr="00DF4D35">
        <w:tab/>
      </w:r>
    </w:p>
    <w:p w:rsidRDefault="00CD1238" w:rsidP="00CD1238" w:rsidR="00CD1238" w:rsidRPr="00DF4D35">
      <w:pPr>
        <w:ind w:left="705"/>
        <w:jc w:val="both"/>
        <w:rPr>
          <w:b/>
        </w:rPr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="0066750E" w:rsidRPr="00DF4D35">
        <w:rPr>
          <w:b/>
        </w:rPr>
        <w:t>1</w:t>
      </w:r>
      <w:r w:rsidR="002A5C3D">
        <w:rPr>
          <w:b/>
        </w:rPr>
        <w:t xml:space="preserve">1. listopada </w:t>
      </w:r>
      <w:r w:rsidR="0066750E" w:rsidRPr="00DF4D35">
        <w:rPr>
          <w:b/>
        </w:rPr>
        <w:t>201</w:t>
      </w:r>
      <w:r w:rsidR="002A5C3D">
        <w:rPr>
          <w:b/>
        </w:rPr>
        <w:t>8</w:t>
      </w:r>
      <w:r w:rsidRPr="00DF4D35">
        <w:rPr>
          <w:b/>
        </w:rPr>
        <w:t xml:space="preserve">. godine u </w:t>
      </w:r>
      <w:r w:rsidR="002A5C3D">
        <w:rPr>
          <w:b/>
        </w:rPr>
        <w:t>10,30</w:t>
      </w:r>
      <w:r w:rsidRPr="00DF4D35">
        <w:rPr>
          <w:b/>
        </w:rPr>
        <w:t xml:space="preserve"> sati</w:t>
      </w:r>
    </w:p>
    <w:p w:rsidRDefault="006D7751" w:rsidP="006D7751" w:rsidR="006D7751" w:rsidRPr="00DF4D35">
      <w:pPr>
        <w:jc w:val="both"/>
      </w:pPr>
    </w:p>
    <w:p w:rsidRDefault="00CD1238" w:rsidP="006D7751" w:rsidR="0066750E" w:rsidRPr="00DF4D35">
      <w:pPr>
        <w:jc w:val="both"/>
      </w:pPr>
      <w:r w:rsidRPr="00DF4D35">
        <w:t xml:space="preserve">radi određivanja cijene po </w:t>
      </w:r>
      <w:r w:rsidR="002A5C3D">
        <w:t>kojoj će se prodavati nekretnine</w:t>
      </w:r>
      <w:r w:rsidRPr="00DF4D35">
        <w:t xml:space="preserve"> u vlas</w:t>
      </w:r>
      <w:r w:rsidR="002A5C3D">
        <w:t>ništvu stečajnog dužnika upisane</w:t>
      </w:r>
      <w:r w:rsidRPr="00DF4D35">
        <w:t xml:space="preserve"> u zemljišnim knjigama </w:t>
      </w:r>
      <w:r w:rsidR="002A5C3D">
        <w:t xml:space="preserve">Zemljišnoknjižnog odjela </w:t>
      </w:r>
      <w:r w:rsidR="0066750E" w:rsidRPr="00DF4D35">
        <w:t xml:space="preserve">Općinskog </w:t>
      </w:r>
      <w:r w:rsidR="002A5C3D">
        <w:t xml:space="preserve">građanskog </w:t>
      </w:r>
      <w:r w:rsidR="0066750E" w:rsidRPr="00DF4D35">
        <w:t xml:space="preserve">suda u </w:t>
      </w:r>
      <w:r w:rsidR="002A5C3D">
        <w:t>Zagrebu, navedene u Rješenju o prodaji od dana 30. kolovoza 2018. godine</w:t>
      </w:r>
      <w:r w:rsidR="0066750E" w:rsidRPr="00DF4D35">
        <w:t xml:space="preserve"> </w:t>
      </w:r>
    </w:p>
    <w:p w:rsidRDefault="005F4C2B" w:rsidP="005F4C2B" w:rsidR="005F4C2B">
      <w:pPr>
        <w:jc w:val="both"/>
      </w:pPr>
    </w:p>
    <w:p w:rsidRDefault="005F4C2B" w:rsidP="005F4C2B" w:rsidR="005F4C2B">
      <w:pPr>
        <w:jc w:val="both"/>
      </w:pPr>
      <w:r>
        <w:t>II.  Na nekretninama od rednog broja 1. do 30. , u zemljišnim knjigama upisano je razlučno pravo, kao sporedni uložak, u korist vjerovnika ERSTE &amp; STEIERMÄRKISCHE BANKA d.d. iz Rijeke, Jadranski trg 3/a, OIB: 23057039320.</w:t>
      </w:r>
    </w:p>
    <w:p w:rsidRDefault="005F4C2B" w:rsidP="005F4C2B" w:rsidR="005F4C2B">
      <w:pPr>
        <w:jc w:val="both"/>
      </w:pPr>
    </w:p>
    <w:p w:rsidRDefault="005F4C2B" w:rsidP="005F4C2B" w:rsidR="006D7751">
      <w:pPr>
        <w:jc w:val="both"/>
      </w:pPr>
      <w:r>
        <w:t>Na nekretninama od rednog broja 31. do 48., u zemljišnim knjigama, upisano razlučno pravo, kao glavni uložak, u korist vjerovnika ARSENIUS d.o.o. iz Zagreba, Jaruščica 11, OIB: 74301282336, u 69/100 dijela, te vjerovnika METROPROJEKT d.o.o. iz Zagreba, Sobolski put 16, OIB: 69013394653, u 31/100 dijela.</w:t>
      </w:r>
    </w:p>
    <w:p w:rsidRDefault="005F4C2B" w:rsidP="006D7751" w:rsidR="005F4C2B" w:rsidRPr="00DF4D35">
      <w:pPr>
        <w:jc w:val="both"/>
      </w:pPr>
    </w:p>
    <w:p w:rsidRDefault="00CD1238" w:rsidP="0066750E" w:rsidR="00CD1238" w:rsidRPr="00DF4D35">
      <w:pPr>
        <w:ind w:left="705"/>
        <w:jc w:val="both"/>
      </w:pPr>
    </w:p>
    <w:p w:rsidRDefault="00CD1238" w:rsidP="00CD1238" w:rsidR="00CD1238" w:rsidRPr="00DF4D35">
      <w:pPr>
        <w:ind w:left="705"/>
        <w:jc w:val="both"/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Pr="00DF4D35">
        <w:tab/>
        <w:t>Obrazloženje</w:t>
      </w:r>
    </w:p>
    <w:p w:rsidRDefault="00CD1238" w:rsidP="00CD1238" w:rsidR="00CD1238" w:rsidRPr="00DF4D35">
      <w:pPr>
        <w:jc w:val="both"/>
      </w:pPr>
    </w:p>
    <w:p w:rsidRDefault="00CD1238" w:rsidP="00CD1238" w:rsidR="00CD1238" w:rsidRPr="00DF4D35">
      <w:pPr>
        <w:jc w:val="both"/>
      </w:pPr>
      <w:r w:rsidRPr="00DF4D35">
        <w:tab/>
        <w:t>Rješenjem ovog suda broj St-</w:t>
      </w:r>
      <w:r w:rsidR="00317C74">
        <w:t>895/2013</w:t>
      </w:r>
      <w:r w:rsidRPr="00DF4D35">
        <w:t xml:space="preserve"> od </w:t>
      </w:r>
      <w:r w:rsidR="00317C74">
        <w:t>30</w:t>
      </w:r>
      <w:r w:rsidRPr="00DF4D35">
        <w:t>.</w:t>
      </w:r>
      <w:r w:rsidR="00317C74">
        <w:t xml:space="preserve"> kolovoza</w:t>
      </w:r>
      <w:r w:rsidRPr="00DF4D35">
        <w:t xml:space="preserve"> 201</w:t>
      </w:r>
      <w:r w:rsidR="00317C74">
        <w:t>8</w:t>
      </w:r>
      <w:r w:rsidRPr="00DF4D35">
        <w:t xml:space="preserve">. godine </w:t>
      </w:r>
      <w:r w:rsidR="006D7751" w:rsidRPr="00DF4D35">
        <w:t>doneseno je rješenje o prodaji nekretnin</w:t>
      </w:r>
      <w:r w:rsidR="00317C74">
        <w:t>a</w:t>
      </w:r>
      <w:r w:rsidR="006D7751" w:rsidRPr="00DF4D35">
        <w:t xml:space="preserve"> u vlasništvu stečajnog dužnika. </w:t>
      </w:r>
      <w:r w:rsidR="00317C74">
        <w:t>Navedene nekretnine čine</w:t>
      </w:r>
      <w:r w:rsidRPr="00DF4D35">
        <w:t xml:space="preserve"> stečajnu masu</w:t>
      </w:r>
      <w:r w:rsidR="006D7751" w:rsidRPr="00DF4D35">
        <w:t xml:space="preserve"> te je ista i </w:t>
      </w:r>
      <w:r w:rsidRPr="00DF4D35">
        <w:t>predmet prodaje.</w:t>
      </w:r>
    </w:p>
    <w:p w:rsidRDefault="00CD1238" w:rsidP="006D7751" w:rsidR="00A60094" w:rsidRPr="00DF4D35">
      <w:pPr>
        <w:jc w:val="both"/>
      </w:pPr>
      <w:r w:rsidRPr="00DF4D35">
        <w:tab/>
      </w:r>
      <w:r w:rsidR="00A60094" w:rsidRPr="00DF4D35">
        <w:t>Sud je sazvao ročište, kako je to navedeno u točki I izreke ovog zaključka, radi izjašnjenja razlučnog vjerovnika o početnoj cijeni po kojoj će se prodavati nekretnina.</w:t>
      </w:r>
    </w:p>
    <w:p w:rsidRDefault="00A60094" w:rsidP="00A60094" w:rsidR="006D7751" w:rsidRPr="00DF4D35">
      <w:pPr>
        <w:ind w:firstLine="708"/>
        <w:jc w:val="both"/>
      </w:pPr>
      <w:r w:rsidRPr="00DF4D35">
        <w:t xml:space="preserve">Nakon ročišta, iz točke I izreke zaključka, sud će donijeti zaključak </w:t>
      </w:r>
      <w:r w:rsidR="00CD1238" w:rsidRPr="00DF4D35">
        <w:t>o prodaji</w:t>
      </w:r>
      <w:r w:rsidRPr="00DF4D35">
        <w:t xml:space="preserve"> kojim će se </w:t>
      </w:r>
      <w:r w:rsidR="00CD1238" w:rsidRPr="00DF4D35">
        <w:t>odredit vrijednost nekretnin</w:t>
      </w:r>
      <w:r w:rsidRPr="00DF4D35">
        <w:t>e</w:t>
      </w:r>
      <w:r w:rsidR="00BC781B">
        <w:t>, način i uvjeti.</w:t>
      </w:r>
    </w:p>
    <w:p w:rsidRDefault="00A60094" w:rsidP="000D1C1D" w:rsidR="00CD1238" w:rsidRPr="00DF4D35">
      <w:pPr>
        <w:ind w:firstLine="708"/>
        <w:jc w:val="both"/>
      </w:pPr>
      <w:r w:rsidRPr="00DF4D35">
        <w:t>Slijedom navedenog odlučeno je kao pod I izreke zaključka.</w:t>
      </w:r>
    </w:p>
    <w:p w:rsidRDefault="000D1C1D" w:rsidP="000D1C1D" w:rsidR="000D1C1D" w:rsidRPr="00DF4D35">
      <w:pPr>
        <w:ind w:firstLine="708"/>
        <w:jc w:val="both"/>
      </w:pPr>
    </w:p>
    <w:p w:rsidRDefault="00CD1238" w:rsidP="00CD1238" w:rsidR="00CD1238" w:rsidRPr="00DF4D35">
      <w:pPr>
        <w:jc w:val="center"/>
      </w:pPr>
      <w:r w:rsidRPr="00DF4D35">
        <w:lastRenderedPageBreak/>
        <w:t>U Zagrebu,</w:t>
      </w:r>
      <w:r w:rsidRPr="00DF4D35">
        <w:rPr>
          <w:b/>
        </w:rPr>
        <w:t xml:space="preserve"> </w:t>
      </w:r>
      <w:r w:rsidR="00317C74">
        <w:rPr>
          <w:b/>
        </w:rPr>
        <w:t xml:space="preserve"> </w:t>
      </w:r>
      <w:r w:rsidR="00317C74">
        <w:t>1</w:t>
      </w:r>
      <w:r w:rsidR="00317C74" w:rsidRPr="005E7714">
        <w:t>.</w:t>
      </w:r>
      <w:r w:rsidR="00317C74">
        <w:t xml:space="preserve"> listopada</w:t>
      </w:r>
      <w:r w:rsidR="00317C74" w:rsidRPr="005E7714">
        <w:t xml:space="preserve"> 2018. godine</w:t>
      </w:r>
    </w:p>
    <w:p w:rsidRDefault="00CD1238" w:rsidP="00CD1238" w:rsidR="00CD1238" w:rsidRPr="00DF4D35">
      <w:pPr>
        <w:jc w:val="both"/>
      </w:pPr>
      <w:r w:rsidRPr="00DF4D35">
        <w:t xml:space="preserve"> </w:t>
      </w:r>
    </w:p>
    <w:p w:rsidRDefault="0024148A" w:rsidP="00E91121" w:rsidR="00201C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201C7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01C70" w:rsidP="00E91121" w:rsidR="00201C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01C70" w:rsidP="00E91121" w:rsidR="00201C7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01C70" w:rsidP="00E91121" w:rsidR="00201C7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01C70" w:rsidP="00E91121" w:rsidR="00201C7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4148A" w:rsidP="00201C70" w:rsidR="0024148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4148A" w:rsidP="0024148A" w:rsidR="0024148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D1238" w:rsidP="0024148A" w:rsidR="00CD1238" w:rsidRPr="00DF4D35">
      <w:pPr>
        <w:jc w:val="both"/>
        <w:rPr>
          <w:b/>
        </w:rPr>
      </w:pPr>
    </w:p>
    <w:p w:rsidRDefault="00CD1238" w:rsidP="00CD1238" w:rsidR="00CD1238" w:rsidRPr="00DF4D35">
      <w:pPr>
        <w:jc w:val="both"/>
        <w:rPr>
          <w:b/>
        </w:rPr>
      </w:pPr>
    </w:p>
    <w:p w:rsidRDefault="0024148A" w:rsidP="00CD1238" w:rsidR="0024148A">
      <w:pPr>
        <w:jc w:val="both"/>
        <w:rPr>
          <w:b/>
        </w:rPr>
      </w:pPr>
    </w:p>
    <w:p w:rsidRDefault="00CD1238" w:rsidP="00CD1238" w:rsidR="00CD1238" w:rsidRPr="00DF4D35">
      <w:pPr>
        <w:jc w:val="both"/>
        <w:rPr>
          <w:b/>
        </w:rPr>
      </w:pPr>
      <w:r w:rsidRPr="00DF4D35">
        <w:rPr>
          <w:b/>
        </w:rPr>
        <w:t>UPUTA O PRAVNOM LIJEKU:</w:t>
      </w:r>
    </w:p>
    <w:p w:rsidRDefault="00A60094" w:rsidP="00CD1238" w:rsidR="00A60094" w:rsidRPr="00DF4D35">
      <w:pPr>
        <w:jc w:val="both"/>
      </w:pPr>
      <w:r w:rsidRPr="00DF4D35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DF4D35">
          <w:t>11. st</w:t>
        </w:r>
      </w:smartTag>
      <w:r w:rsidRPr="00DF4D35">
        <w:t>. 9. SZ )</w:t>
      </w:r>
      <w:r w:rsidRPr="00DF4D35">
        <w:tab/>
      </w:r>
    </w:p>
    <w:p w:rsidRDefault="002D6D50" w:rsidP="00CD1238" w:rsidR="002D6D50" w:rsidRPr="00DF4D35">
      <w:pPr>
        <w:jc w:val="both"/>
      </w:pPr>
    </w:p>
    <w:p w:rsidRDefault="002D6D50" w:rsidP="00CD1238" w:rsidR="002D6D50" w:rsidRPr="00DF4D35">
      <w:pPr>
        <w:jc w:val="both"/>
      </w:pPr>
    </w:p>
    <w:p w:rsidRDefault="0024148A" w:rsidP="000D1C1D" w:rsidR="0024148A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01C70" w:rsidP="000D1C1D" w:rsidR="00201C70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0D1C1D" w:rsidP="000D1C1D" w:rsidR="000D1C1D" w:rsidRPr="00DF4D35">
      <w:r w:rsidRPr="00DF4D35">
        <w:t xml:space="preserve">DNA: </w:t>
      </w:r>
    </w:p>
    <w:p w:rsidRDefault="000D1C1D" w:rsidP="000D1C1D" w:rsidR="000D1C1D" w:rsidRPr="00DF4D35">
      <w:r w:rsidRPr="00DF4D35">
        <w:t xml:space="preserve">1. Stečajni upravitelj </w:t>
      </w:r>
    </w:p>
    <w:p w:rsidRDefault="000D1C1D" w:rsidP="000D1C1D" w:rsidR="000D1C1D" w:rsidRPr="00DF4D35">
      <w:r w:rsidRPr="00DF4D35">
        <w:t xml:space="preserve">2. Razlučni vjerovnik Zagrebačka banka d.d., Zagreb, Trg bana Josipa Jelačića 10 </w:t>
      </w:r>
    </w:p>
    <w:p w:rsidRDefault="000D1C1D" w:rsidP="000D1C1D" w:rsidR="000D1C1D" w:rsidRPr="00DF4D35">
      <w:r w:rsidRPr="00DF4D35">
        <w:t>3. Razlučni vjerovnik Osimpex d.o.o., Osijek, Europske Avenije 2</w:t>
      </w:r>
    </w:p>
    <w:p w:rsidRDefault="000D1C1D" w:rsidP="000D1C1D" w:rsidR="000D1C1D" w:rsidRPr="00DF4D35">
      <w:r w:rsidRPr="00DF4D35">
        <w:t xml:space="preserve">4. Razlučni vjerovnik INA-Osijek Petrol d.d., </w:t>
      </w:r>
      <w:r w:rsidR="00DF4D35" w:rsidRPr="00DF4D35">
        <w:t>Osijek</w:t>
      </w:r>
      <w:r w:rsidRPr="00DF4D35">
        <w:t>, Gundulićeva 5</w:t>
      </w:r>
    </w:p>
    <w:p w:rsidRDefault="00DF4D35" w:rsidP="000D1C1D" w:rsidR="00DF4D35" w:rsidRPr="00DF4D35">
      <w:r w:rsidRPr="00DF4D35">
        <w:t xml:space="preserve">5. Razlučni vjerovnik INA-Osijek Petrol d.d., Osijek, Vukovarska 306 </w:t>
      </w:r>
    </w:p>
    <w:p w:rsidRDefault="00DF4D35" w:rsidP="000D1C1D" w:rsidR="00DF4D35" w:rsidRPr="00DF4D35">
      <w:r w:rsidRPr="00DF4D35">
        <w:t xml:space="preserve">6. Razlučni vjerovnik INA-Osijek Petrol d.d., na E oglasnu ploču </w:t>
      </w:r>
    </w:p>
    <w:p w:rsidRDefault="000D1C1D" w:rsidP="000D1C1D" w:rsidR="000D1C1D" w:rsidRPr="00DF4D35">
      <w:r w:rsidRPr="00DF4D35">
        <w:t xml:space="preserve">7. E Oglasna ploča </w:t>
      </w:r>
    </w:p>
    <w:p w:rsidRDefault="000D1C1D" w:rsidP="000D1C1D" w:rsidR="000D1C1D" w:rsidRPr="00DF4D35">
      <w:r w:rsidRPr="00DF4D35">
        <w:t>8. ŽDO Zagreb na znanje</w:t>
      </w:r>
    </w:p>
    <w:p w:rsidRDefault="000D1C1D" w:rsidP="000D1C1D" w:rsidR="000D1C1D" w:rsidRPr="00DF4D35">
      <w:r w:rsidRPr="00DF4D35">
        <w:lastRenderedPageBreak/>
        <w:t>9. spis</w:t>
      </w:r>
    </w:p>
    <w:p w:rsidRDefault="00CD1238" w:rsidP="00CD1238" w:rsidR="00CD1238" w:rsidRPr="00DF4D35">
      <w:pPr>
        <w:jc w:val="both"/>
      </w:pPr>
    </w:p>
    <w:p w:rsidRDefault="00C355CE" w:rsidR="00C355CE" w:rsidRPr="00DF4D35"/>
    <w:sectPr w:rsidSect="00DE29CC" w:rsidR="00C355CE" w:rsidRPr="00DF4D35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E86" w:rsidR="00BA7E86">
      <w:r>
        <w:separator/>
      </w:r>
    </w:p>
  </w:endnote>
  <w:endnote w:id="0" w:type="continuationSeparator">
    <w:p w:rsidRDefault="00BA7E86" w:rsidR="00BA7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E86" w:rsidR="00BA7E86">
      <w:r>
        <w:separator/>
      </w:r>
    </w:p>
  </w:footnote>
  <w:footnote w:id="0" w:type="continuationSeparator">
    <w:p w:rsidRDefault="00BA7E86" w:rsidR="00BA7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CC" w:rsidP="00DE29CC" w:rsidR="00DE2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CC" w:rsidR="00DE29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CC" w:rsidP="00DE29CC" w:rsidR="00DE2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22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29CC" w:rsidP="000D1C1D" w:rsidR="00DE29C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 w:rsidR="00C355CE">
      <w:t xml:space="preserve"> -</w:t>
    </w:r>
    <w:r w:rsidR="002406A7">
      <w:t>895/13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5CE"/>
    <w:rsid w:val="000D1C1D"/>
    <w:rsid w:val="00201C70"/>
    <w:rsid w:val="002406A7"/>
    <w:rsid w:val="0024148A"/>
    <w:rsid w:val="00277646"/>
    <w:rsid w:val="002A5C3D"/>
    <w:rsid w:val="002D6D50"/>
    <w:rsid w:val="00317C74"/>
    <w:rsid w:val="0057224A"/>
    <w:rsid w:val="005F4C2B"/>
    <w:rsid w:val="0066750E"/>
    <w:rsid w:val="006D7751"/>
    <w:rsid w:val="007D412B"/>
    <w:rsid w:val="008707CF"/>
    <w:rsid w:val="008B0F69"/>
    <w:rsid w:val="009D018A"/>
    <w:rsid w:val="00A60094"/>
    <w:rsid w:val="00AA75AD"/>
    <w:rsid w:val="00BA7E86"/>
    <w:rsid w:val="00BC781B"/>
    <w:rsid w:val="00C355CE"/>
    <w:rsid w:val="00CC783D"/>
    <w:rsid w:val="00CD1238"/>
    <w:rsid w:val="00DE29CC"/>
    <w:rsid w:val="00DF4D35"/>
    <w:rsid w:val="00F1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5C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24148A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24148A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semiHidden/>
    <w:unhideWhenUsed/>
    <w:rsid w:val="00CC783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CC783D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2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2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2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2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2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5C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24148A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24148A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semiHidden/>
    <w:unhideWhenUsed/>
    <w:rsid w:val="00CC783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CC783D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2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2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2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2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2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St-895/2013</izvorni_sadrzaj>
    <derivirana_varijabla naziv="DomainObject.Predmet.OznakaBroj_1">St-895/2013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7.ST-64/11-rj.odbijen zahtjev 20.4.11.-na novi br.
7.ST-1600/11-rj.odbijen zahtjev 24.4.12.,aa</izvorni_sadrzaj>
    <derivirana_varijabla naziv="DomainObject.Predmet.PrimjedbaSuca_1">veza:
7.ST-64/11-rj.odbijen zahtjev 20.4.11.-na novi br.
7.ST-1600/11-rj.odbijen zahtjev 24.4.12.,aa</derivirana_varijabla>
  </DomainObject.Predmet.PrimjedbaSuca>
  <DomainObject.Predmet.ProtustrankaFormated>
    <izvorni_sadrzaj>  JUST-GRADITELJSTVO d.o.o. za graditeljstvo i poslovanje nekretninama</izvorni_sadrzaj>
    <derivirana_varijabla naziv="DomainObject.Predmet.ProtustrankaFormated_1">  JUST-GRADITELJSTVO d.o.o. za graditeljstvo i poslovanje nekretninama</derivirana_varijabla>
  </DomainObject.Predmet.ProtustrankaFormated>
  <DomainObject.Predmet.ProtustrankaFormatedOIB>
    <izvorni_sadrzaj>  JUST-GRADITELJSTVO d.o.o. za graditeljstvo i poslovanje nekretninama, OIB 57303316329</izvorni_sadrzaj>
    <derivirana_varijabla naziv="DomainObject.Predmet.ProtustrankaFormatedOIB_1">  JUST-GRADITELJSTVO d.o.o. za graditeljstvo i poslovanje nekretninama, OIB 57303316329</derivirana_varijabla>
  </DomainObject.Predmet.ProtustrankaFormatedOIB>
  <DomainObject.Predmet.ProtustrankaFormatedWithAdress>
    <izvorni_sadrzaj> JUST-GRADITELJSTVO d.o.o. za graditeljstvo i poslovanje nekretninama, Dužice 28, 10000 Zagreb</izvorni_sadrzaj>
    <derivirana_varijabla naziv="DomainObject.Predmet.ProtustrankaFormatedWithAdress_1"> JUST-GRADITELJSTVO d.o.o. za graditeljstvo i poslovanje nekretninama, Dužice 28, 10000 Zagreb</derivirana_varijabla>
  </DomainObject.Predmet.ProtustrankaFormatedWithAdress>
  <DomainObject.Predmet.ProtustrankaFormatedWithAdressOIB>
    <izvorni_sadrzaj> JUST-GRADITELJSTVO d.o.o. za graditeljstvo i poslovanje nekretninama, OIB 57303316329, Dužice 28, 10000 Zagreb</izvorni_sadrzaj>
    <derivirana_varijabla naziv="DomainObject.Predmet.ProtustrankaFormatedWithAdressOIB_1"> JUST-GRADITELJSTVO d.o.o. za graditeljstvo i poslovanje nekretninama, OIB 57303316329, Dužice 28, 10000 Zagreb</derivirana_varijabla>
  </DomainObject.Predmet.ProtustrankaFormatedWithAdressOIB>
  <DomainObject.Predmet.ProtustrankaWithAdress>
    <izvorni_sadrzaj>JUST-GRADITELJSTVO d.o.o. za graditeljstvo i poslovanje nekretninama Dužice 28, 10000 Zagreb</izvorni_sadrzaj>
    <derivirana_varijabla naziv="DomainObject.Predmet.ProtustrankaWithAdress_1">JUST-GRADITELJSTVO d.o.o. za graditeljstvo i poslovanje nekretninama Dužice 28, 10000 Zagreb</derivirana_varijabla>
  </DomainObject.Predmet.ProtustrankaWithAdress>
  <DomainObject.Predmet.ProtustrankaWithAdressOIB>
    <izvorni_sadrzaj>JUST-GRADITELJSTVO d.o.o. za graditeljstvo i poslovanje nekretninama, OIB 57303316329, Dužice 28, 10000 Zagreb</izvorni_sadrzaj>
    <derivirana_varijabla naziv="DomainObject.Predmet.ProtustrankaWithAdressOIB_1">JUST-GRADITELJSTVO d.o.o. za graditeljstvo i poslovanje nekretninama, OIB 57303316329, Dužice 28, 10000 Zagreb</derivirana_varijabla>
  </DomainObject.Predmet.ProtustrankaWithAdressOIB>
  <DomainObject.Predmet.ProtustrankaNazivFormated>
    <izvorni_sadrzaj>JUST-GRADITELJSTVO d.o.o. za graditeljstvo i poslovanje nekretninama</izvorni_sadrzaj>
    <derivirana_varijabla naziv="DomainObject.Predmet.ProtustrankaNazivFormated_1">JUST-GRADITELJSTVO d.o.o. za graditeljstvo i poslovanje nekretninama</derivirana_varijabla>
  </DomainObject.Predmet.ProtustrankaNazivFormated>
  <DomainObject.Predmet.ProtustrankaNazivFormatedOIB>
    <izvorni_sadrzaj>JUST-GRADITELJSTVO d.o.o. za graditeljstvo i poslovanje nekretninama, OIB 57303316329</izvorni_sadrzaj>
    <derivirana_varijabla naziv="DomainObject.Predmet.ProtustrankaNazivFormatedOIB_1">JUST-GRADITELJSTVO d.o.o. za graditeljstvo i poslovanje nekretninama, OIB 57303316329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JUST-GRADITELJSTVO d.o.o. za graditeljstvo i poslovanje nekretninama</item>
    </izvorni_sadrzaj>
    <derivirana_varijabla naziv="DomainObject.Predmet.ProtuStrankaListFormated_1">
      <item>JUST-GRADITELJSTVO d.o.o. za graditeljstvo i poslovanje nekretninama</item>
    </derivirana_varijabla>
  </DomainObject.Predmet.ProtuStrankaListFormated>
  <DomainObject.Predmet.ProtuStrankaListFormatedOIB>
    <izvorni_sadrzaj>
      <item>JUST-GRADITELJSTVO d.o.o. za graditeljstvo i poslovanje nekretninama, OIB 57303316329</item>
    </izvorni_sadrzaj>
    <derivirana_varijabla naziv="DomainObject.Predmet.ProtuStrankaListFormatedOIB_1">
      <item>JUST-GRADITELJSTVO d.o.o. za graditeljstvo i poslovanje nekretninama, OIB 57303316329</item>
    </derivirana_varijabla>
  </DomainObject.Predmet.ProtuStrankaListFormatedOIB>
  <DomainObject.Predmet.ProtuStrankaListFormatedWithAdress>
    <izvorni_sadrzaj>
      <item>JUST-GRADITELJSTVO d.o.o. za graditeljstvo i poslovanje nekretninama, Dužice 28, 10000 Zagreb</item>
    </izvorni_sadrzaj>
    <derivirana_varijabla naziv="DomainObject.Predmet.ProtuStrankaListFormatedWithAdress_1">
      <item>JUST-GRADITELJSTVO d.o.o. za graditeljstvo i poslovanje nekretninama, Dužice 28, 10000 Zagreb</item>
    </derivirana_varijabla>
  </DomainObject.Predmet.ProtuStrankaListFormatedWithAdress>
  <DomainObject.Predmet.ProtuStrankaListFormatedWithAdressOIB>
    <izvorni_sadrzaj>
      <item>JUST-GRADITELJSTVO d.o.o. za graditeljstvo i poslovanje nekretninama, OIB 57303316329, Dužice 28, 10000 Zagreb</item>
    </izvorni_sadrzaj>
    <derivirana_varijabla naziv="DomainObject.Predmet.ProtuStrankaListFormatedWithAdressOIB_1">
      <item>JUST-GRADITELJSTVO d.o.o. za graditeljstvo i poslovanje nekretninama, OIB 57303316329, Dužice 28, 10000 Zagreb</item>
    </derivirana_varijabla>
  </DomainObject.Predmet.ProtuStrankaListFormatedWithAdressOIB>
  <DomainObject.Predmet.ProtuStrankaListNazivFormated>
    <izvorni_sadrzaj>
      <item>JUST-GRADITELJSTVO d.o.o. za graditeljstvo i poslovanje nekretninama</item>
    </izvorni_sadrzaj>
    <derivirana_varijabla naziv="DomainObject.Predmet.ProtuStrankaListNazivFormated_1">
      <item>JUST-GRADITELJSTVO d.o.o. za graditeljstvo i poslovanje nekretninama</item>
    </derivirana_varijabla>
  </DomainObject.Predmet.ProtuStrankaListNazivFormated>
  <DomainObject.Predmet.ProtuStrankaListNazivFormatedOIB>
    <izvorni_sadrzaj>
      <item>JUST-GRADITELJSTVO d.o.o. za graditeljstvo i poslovanje nekretninama, OIB 57303316329</item>
    </izvorni_sadrzaj>
    <derivirana_varijabla naziv="DomainObject.Predmet.ProtuStrankaListNazivFormatedOIB_1">
      <item>JUST-GRADITELJSTVO d.o.o. za graditeljstvo i poslovanje nekretninama, OIB 57303316329</item>
    </derivirana_varijabla>
  </DomainObject.Predmet.ProtuStrankaListNazivFormatedOIB>
  <DomainObject.Predmet.OstaliList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</izvorni_sadrzaj>
    <derivirana_varijabla naziv="DomainObject.Predmet.OstaliList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</derivirana_varijabla>
  </DomainObject.Predmet.OstaliListFormated>
  <DomainObject.Predmet.OstaliList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</izvorni_sadrzaj>
    <derivirana_varijabla naziv="DomainObject.Predmet.OstaliList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</derivirana_varijabla>
  </DomainObject.Predmet.OstaliListFormatedOIB>
  <DomainObject.Predmet.OstaliListFormatedWithAdress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</izvorni_sadrzaj>
    <derivirana_varijabla naziv="DomainObject.Predmet.OstaliListFormatedWithAdress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</derivirana_varijabla>
  </DomainObject.Predmet.OstaliListFormatedWithAdress>
  <DomainObject.Predmet.OstaliListFormatedWithAdressOIB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</izvorni_sadrzaj>
    <derivirana_varijabla naziv="DomainObject.Predmet.OstaliListFormatedWithAdressOIB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</derivirana_varijabla>
  </DomainObject.Predmet.OstaliListFormatedWithAdressOIB>
  <DomainObject.Predmet.OstaliListNaziv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</izvorni_sadrzaj>
    <derivirana_varijabla naziv="DomainObject.Predmet.OstaliListNaziv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</derivirana_varijabla>
  </DomainObject.Predmet.OstaliListNazivFormated>
  <DomainObject.Predmet.OstaliListNaziv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</izvorni_sadrzaj>
    <derivirana_varijabla naziv="DomainObject.Predmet.OstaliListNaziv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JUST-GRADITELJSTVO d.o.o. za graditeljstvo i poslovanje nekretninama</izvorni_sadrzaj>
    <derivirana_varijabla naziv="DomainObject.Predmet.ProtustrankaIDrugi_1">JUST-GRADITELJSTVO d.o.o. za graditeljstvo i poslovanje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JUST-GRADITELJSTVO d.o.o. za graditeljstvo i poslovanje nekretninama, OIB 57303316329, Dužice 28, 10000 Zagreb</izvorni_sadrzaj>
    <derivirana_varijabla naziv="DomainObject.Predmet.ProtustrankaIDrugiAdressOIB_1">JUST-GRADITELJSTVO d.o.o. za graditeljstvo i poslovanje nekretninama, OIB 57303316329,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</izvorni_sadrzaj>
    <derivirana_varijabla naziv="DomainObject.Predmet.SudioniciListNaziv_1"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</derivirana_varijabla>
  </DomainObject.Predmet.SudioniciListNaziv>
  <DomainObject.Predmet.SudioniciListAdressOIB>
    <izvorni_sadrzaj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</izvorni_sadrzaj>
    <derivirana_varijabla naziv="DomainObject.Predmet.SudioniciListAdressOIB_1"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</izvorni_sadrzaj>
    <derivirana_varijabla naziv="DomainObject.Predmet.SudioniciListNazivOIB_1"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380</properties:Words>
  <properties:Characters>2058</properties:Characters>
  <properties:Lines>146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2018-10-01T12:41:00Z</dcterms:created>
  <dc:creator>nribaric</dc:creator>
  <cp:lastModifiedBy>Jadranka Zelić</cp:lastModifiedBy>
  <cp:lastPrinted>2018-10-01T12:57:00Z</cp:lastPrinted>
  <dcterms:modified xmlns:xsi="http://www.w3.org/2001/XMLSchema-instance" xsi:type="dcterms:W3CDTF">2018-10-01T12:58:00Z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roičište cijena just graditeljstvo 1.10.2018..docx)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