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ecab" w14:paraId="16aecab" w:rsidRDefault="00C05379" w:rsidP="0069522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5220" w:rsidP="00695220" w:rsidR="00695220" w:rsidRPr="0069522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95220">
        <w:rPr>
          <w:rFonts w:cs="Times New Roman" w:eastAsia="Times New Roman"/>
          <w:noProof/>
          <w:lang w:eastAsia="hr-HR"/>
        </w:rPr>
        <w:t>2. St-8009/15</w:t>
      </w:r>
    </w:p>
    <w:p w:rsidRDefault="00695220" w:rsidP="00695220" w:rsidR="00695220" w:rsidRPr="00695220">
      <w:pPr>
        <w:spacing w:after="0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 xml:space="preserve">REPUBLIKA HRVATSKA </w:t>
      </w:r>
    </w:p>
    <w:p w:rsidRDefault="00695220" w:rsidP="00695220" w:rsidR="00695220" w:rsidRPr="00695220">
      <w:pPr>
        <w:spacing w:after="0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Trgovački sud u Zagrebu</w:t>
      </w:r>
    </w:p>
    <w:p w:rsidRDefault="00695220" w:rsidP="00695220" w:rsidR="00695220" w:rsidRPr="00695220">
      <w:pPr>
        <w:spacing w:after="0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Stalna služba</w:t>
      </w:r>
    </w:p>
    <w:p w:rsidRDefault="00695220" w:rsidP="00695220" w:rsidR="00695220" w:rsidRPr="00695220">
      <w:pPr>
        <w:spacing w:after="0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Karlovac, Ljudevita Šestića 4</w:t>
      </w: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 xml:space="preserve">U  I M E   </w:t>
      </w:r>
      <w:r w:rsidRPr="00695220">
        <w:rPr>
          <w:rFonts w:cs="Times New Roman" w:eastAsia="Times New Roman"/>
          <w:lang w:eastAsia="hr-HR"/>
        </w:rPr>
        <w:t xml:space="preserve">R E P U B L I K </w:t>
      </w:r>
      <w:r w:rsidRPr="00695220">
        <w:rPr>
          <w:rFonts w:cs="Times New Roman" w:eastAsia="Times New Roman"/>
          <w:lang w:eastAsia="hr-HR"/>
        </w:rPr>
        <w:t>E</w:t>
      </w:r>
      <w:r w:rsidRPr="00695220">
        <w:rPr>
          <w:rFonts w:cs="Times New Roman" w:eastAsia="Times New Roman"/>
          <w:lang w:eastAsia="hr-HR"/>
        </w:rPr>
        <w:t xml:space="preserve">    H R V A T S K </w:t>
      </w:r>
      <w:r w:rsidRPr="00695220">
        <w:rPr>
          <w:rFonts w:cs="Times New Roman" w:eastAsia="Times New Roman"/>
          <w:lang w:eastAsia="hr-HR"/>
        </w:rPr>
        <w:t>E</w:t>
      </w: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R J E Š E N J E</w:t>
      </w: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ab/>
        <w:t>Trgovački sud u Zagrebu,</w:t>
      </w:r>
      <w:r w:rsidRPr="00695220">
        <w:rPr>
          <w:rFonts w:cs="Times New Roman" w:eastAsia="Times New Roman"/>
          <w:lang w:eastAsia="hr-HR"/>
        </w:rPr>
        <w:t xml:space="preserve"> Stalna služba,</w:t>
      </w:r>
      <w:r w:rsidRPr="00695220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695220">
        <w:rPr>
          <w:rFonts w:cs="Times New Roman" w:eastAsia="Times New Roman"/>
          <w:lang w:eastAsia="hr-HR" w:val="en-GB"/>
        </w:rPr>
        <w:t>MAGNA VENTI d.o.o. Zagreb, Cvjetna cesta 15, OIB:65329175274</w:t>
      </w:r>
      <w:r w:rsidRPr="00695220">
        <w:rPr>
          <w:rFonts w:cs="Times New Roman" w:eastAsia="Times New Roman"/>
          <w:lang w:eastAsia="hr-HR"/>
        </w:rPr>
        <w:t>, dana 25. veljače 2016.g.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r i j e š i o    je</w:t>
      </w: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 xml:space="preserve">I.     Otvara se stečajni postupak nad dužnikom </w:t>
      </w:r>
      <w:r w:rsidRPr="00695220">
        <w:rPr>
          <w:rFonts w:cs="Times New Roman" w:eastAsia="Times New Roman"/>
          <w:lang w:eastAsia="hr-HR" w:val="en-GB"/>
        </w:rPr>
        <w:t>MAGNA VENTI d.o.o. Zagreb, Cvjetna cesta 15, OIB:65329175274</w:t>
      </w:r>
      <w:r w:rsidRPr="00695220">
        <w:rPr>
          <w:rFonts w:cs="Times New Roman" w:eastAsia="Times New Roman"/>
          <w:lang w:eastAsia="hr-HR"/>
        </w:rPr>
        <w:t>. Stečajni postupak otvoren je dana 25. veljače 2016.g. u 1</w:t>
      </w:r>
      <w:r w:rsidRPr="00695220">
        <w:rPr>
          <w:rFonts w:cs="Times New Roman" w:eastAsia="Times New Roman"/>
          <w:lang w:eastAsia="hr-HR"/>
        </w:rPr>
        <w:t>3</w:t>
      </w:r>
      <w:r w:rsidRPr="00695220">
        <w:rPr>
          <w:rFonts w:cs="Times New Roman" w:eastAsia="Times New Roman"/>
          <w:lang w:eastAsia="hr-HR"/>
        </w:rPr>
        <w:t>,</w:t>
      </w:r>
      <w:r w:rsidRPr="00695220">
        <w:rPr>
          <w:rFonts w:cs="Times New Roman" w:eastAsia="Times New Roman"/>
          <w:lang w:eastAsia="hr-HR"/>
        </w:rPr>
        <w:t>09</w:t>
      </w:r>
      <w:r w:rsidRPr="0069522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95220" w:rsidP="00695220" w:rsidR="00695220" w:rsidRPr="0069522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II.      Za stečajnog upravitelja imenuje se Krešimir Maretić iz Zagreba, Šimuna Starčevića 7, OIB:66108961276.</w:t>
      </w:r>
    </w:p>
    <w:p w:rsidRDefault="00695220" w:rsidP="00695220" w:rsidR="00695220" w:rsidRPr="0069522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III.   Zaključuje se stečajni postupak nad dužnikom</w:t>
      </w:r>
      <w:r w:rsidRPr="00695220">
        <w:rPr>
          <w:rFonts w:cs="Times New Roman" w:eastAsia="Times New Roman"/>
          <w:lang w:eastAsia="hr-HR" w:val="en-GB"/>
        </w:rPr>
        <w:t xml:space="preserve"> MAGNA VENTI d.o.o. Zagreb, Cvjetna cesta 15, OIB:65329175274</w:t>
      </w:r>
      <w:r w:rsidRPr="00695220">
        <w:rPr>
          <w:rFonts w:cs="Times New Roman" w:eastAsia="Times New Roman"/>
          <w:lang w:eastAsia="hr-HR"/>
        </w:rPr>
        <w:t>.</w:t>
      </w:r>
    </w:p>
    <w:p w:rsidRDefault="00695220" w:rsidP="00695220" w:rsidR="00695220" w:rsidRPr="0069522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Obrazloženje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ab/>
        <w:t xml:space="preserve">Zaključkom od 28. prosinca 2015.g. pozvane su osobe ovlaštene za zastupanje dužnika po zakonu, dostaviti javnobilježnički ovjerovljen popis imovine i obveza dužnika na propisanom obrascu, sukladno čl. 430., 13., 17. i 117. SZ. </w:t>
      </w:r>
    </w:p>
    <w:p w:rsidRDefault="00695220" w:rsidP="00695220" w:rsidR="00695220" w:rsidRPr="0069522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Iz istog proizlazi da dužnik nema imovine dostatne za namirenje troškova postupka.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Oglasom od 28.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U Karlovcu, 25. veljače 2016.g.</w:t>
      </w: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 xml:space="preserve">      SUDAC:</w:t>
      </w:r>
    </w:p>
    <w:p w:rsidRDefault="00695220" w:rsidP="00C05379" w:rsidR="00695220" w:rsidRPr="00695220">
      <w:pPr>
        <w:spacing w:after="0"/>
        <w:jc w:val="right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Suzana Ivanović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Uputa o pravnom lijeku: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9522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95220">
        <w:rPr>
          <w:rFonts w:cs="Times New Roman" w:eastAsia="Times New Roman"/>
          <w:i/>
          <w:lang w:eastAsia="hr-HR"/>
        </w:rPr>
        <w:t xml:space="preserve">.  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DNA: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1.) Podnositelju zahtjeva: FINA-i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2.) Dužnik i zakonski zastupnik dužnika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3.) Ministarstvo pravosuđa po ŽDO Zagreb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5.) Mrežna stranica e-Oglasne ploče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6.) Porezna uprava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  <w:r w:rsidRPr="00695220">
        <w:rPr>
          <w:rFonts w:cs="Times New Roman" w:eastAsia="Times New Roman"/>
          <w:lang w:eastAsia="hr-HR"/>
        </w:rPr>
        <w:t>7.) Stečajnom upravitelju</w:t>
      </w:r>
    </w:p>
    <w:p w:rsidRDefault="00695220" w:rsidP="00695220" w:rsidR="00695220" w:rsidRPr="006952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95220" w:rsidP="00695220" w:rsidR="00695220" w:rsidRPr="00695220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22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379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0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St-8009/2015-8</izvorni_sadrzaj>
    <derivirana_varijabla naziv="DomainObject.Oznaka_1">St-8009/2015-8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8009</izvorni_sadrzaj>
    <derivirana_varijabla naziv="DomainObject.Predmet.Broj_1">8009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St-8009/2015</izvorni_sadrzaj>
    <derivirana_varijabla naziv="DomainObject.Predmet.OznakaBroj_1">St-8009/2015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VENTI d.o.o.</izvorni_sadrzaj>
    <derivirana_varijabla naziv="DomainObject.Predmet.ProtustrankaFormated_1">  MAGNA VENTI d.o.o.</derivirana_varijabla>
  </DomainObject.Predmet.ProtustrankaFormated>
  <DomainObject.Predmet.ProtustrankaFormatedOIB>
    <izvorni_sadrzaj>  MAGNA VENTI d.o.o., OIB 65329175274</izvorni_sadrzaj>
    <derivirana_varijabla naziv="DomainObject.Predmet.ProtustrankaFormatedOIB_1">  MAGNA VENTI d.o.o., OIB 65329175274</derivirana_varijabla>
  </DomainObject.Predmet.ProtustrankaFormatedOIB>
  <DomainObject.Predmet.ProtustrankaFormatedWithAdress>
    <izvorni_sadrzaj> MAGNA VENTI d.o.o., Cvjetna cesta 15, 10000 Zagreb</izvorni_sadrzaj>
    <derivirana_varijabla naziv="DomainObject.Predmet.ProtustrankaFormatedWithAdress_1"> MAGNA VENTI d.o.o., Cvjetna cesta 15, 10000 Zagreb</derivirana_varijabla>
  </DomainObject.Predmet.ProtustrankaFormatedWithAdress>
  <DomainObject.Predmet.ProtustrankaFormatedWithAdressOIB>
    <izvorni_sadrzaj> MAGNA VENTI d.o.o., OIB 65329175274, Cvjetna cesta 15, 10000 Zagreb</izvorni_sadrzaj>
    <derivirana_varijabla naziv="DomainObject.Predmet.ProtustrankaFormatedWithAdressOIB_1"> MAGNA VENTI d.o.o., OIB 65329175274, Cvjetna cesta 15, 10000 Zagreb</derivirana_varijabla>
  </DomainObject.Predmet.ProtustrankaFormatedWithAdressOIB>
  <DomainObject.Predmet.ProtustrankaWithAdress>
    <izvorni_sadrzaj>MAGNA VENTI d.o.o. Cvjetna cesta 15, 10000 Zagreb</izvorni_sadrzaj>
    <derivirana_varijabla naziv="DomainObject.Predmet.ProtustrankaWithAdress_1">MAGNA VENTI d.o.o. Cvjetna cesta 15, 10000 Zagreb</derivirana_varijabla>
  </DomainObject.Predmet.ProtustrankaWithAdress>
  <DomainObject.Predmet.ProtustrankaWithAdressOIB>
    <izvorni_sadrzaj>MAGNA VENTI d.o.o., OIB 65329175274, Cvjetna cesta 15, 10000 Zagreb</izvorni_sadrzaj>
    <derivirana_varijabla naziv="DomainObject.Predmet.ProtustrankaWithAdressOIB_1">MAGNA VENTI d.o.o., OIB 65329175274, Cvjetna cesta 15, 10000 Zagreb</derivirana_varijabla>
  </DomainObject.Predmet.ProtustrankaWithAdressOIB>
  <DomainObject.Predmet.ProtustrankaNazivFormated>
    <izvorni_sadrzaj>MAGNA VENTI d.o.o.</izvorni_sadrzaj>
    <derivirana_varijabla naziv="DomainObject.Predmet.ProtustrankaNazivFormated_1">MAGNA VENTI d.o.o.</derivirana_varijabla>
  </DomainObject.Predmet.ProtustrankaNazivFormated>
  <DomainObject.Predmet.ProtustrankaNazivFormatedOIB>
    <izvorni_sadrzaj>MAGNA VENTI d.o.o., OIB 65329175274</izvorni_sadrzaj>
    <derivirana_varijabla naziv="DomainObject.Predmet.ProtustrankaNazivFormatedOIB_1">MAGNA VENTI d.o.o., OIB 65329175274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MAGNA VENTI d.o.o.</item>
    </izvorni_sadrzaj>
    <derivirana_varijabla naziv="DomainObject.Predmet.ProtuStrankaListFormated_1">
      <item>MAGNA VENTI d.o.o.</item>
    </derivirana_varijabla>
  </DomainObject.Predmet.ProtuStrankaListFormated>
  <DomainObject.Predmet.ProtuStrankaListFormatedOIB>
    <izvorni_sadrzaj>
      <item>MAGNA VENTI d.o.o., OIB 65329175274</item>
    </izvorni_sadrzaj>
    <derivirana_varijabla naziv="DomainObject.Predmet.ProtuStrankaListFormatedOIB_1">
      <item>MAGNA VENTI d.o.o., OIB 65329175274</item>
    </derivirana_varijabla>
  </DomainObject.Predmet.ProtuStrankaListFormatedOIB>
  <DomainObject.Predmet.ProtuStrankaListFormatedWithAdress>
    <izvorni_sadrzaj>
      <item>MAGNA VENTI d.o.o., Cvjetna cesta 15, 10000 Zagreb</item>
    </izvorni_sadrzaj>
    <derivirana_varijabla naziv="DomainObject.Predmet.ProtuStrankaListFormatedWithAdress_1">
      <item>MAGNA VENTI d.o.o., Cvjetna cesta 15, 10000 Zagreb</item>
    </derivirana_varijabla>
  </DomainObject.Predmet.ProtuStrankaListFormatedWithAdress>
  <DomainObject.Predmet.ProtuStrankaListFormatedWithAdressOIB>
    <izvorni_sadrzaj>
      <item>MAGNA VENTI d.o.o., OIB 65329175274, Cvjetna cesta 15, 10000 Zagreb</item>
    </izvorni_sadrzaj>
    <derivirana_varijabla naziv="DomainObject.Predmet.ProtuStrankaListFormatedWithAdressOIB_1">
      <item>MAGNA VENTI d.o.o., OIB 65329175274, Cvjetna cesta 15, 10000 Zagreb</item>
    </derivirana_varijabla>
  </DomainObject.Predmet.ProtuStrankaListFormatedWithAdressOIB>
  <DomainObject.Predmet.ProtuStrankaListNazivFormated>
    <izvorni_sadrzaj>
      <item>MAGNA VENTI d.o.o.</item>
    </izvorni_sadrzaj>
    <derivirana_varijabla naziv="DomainObject.Predmet.ProtuStrankaListNazivFormated_1">
      <item>MAGNA VENTI d.o.o.</item>
    </derivirana_varijabla>
  </DomainObject.Predmet.ProtuStrankaListNazivFormated>
  <DomainObject.Predmet.ProtuStrankaListNazivFormatedOIB>
    <izvorni_sadrzaj>
      <item>MAGNA VENTI d.o.o., OIB 65329175274</item>
    </izvorni_sadrzaj>
    <derivirana_varijabla naziv="DomainObject.Predmet.ProtuStrankaListNazivFormatedOIB_1">
      <item>MAGNA VENTI d.o.o., OIB 65329175274</item>
    </derivirana_varijabla>
  </DomainObject.Predmet.ProtuStrankaListNazivFormatedOIB>
  <DomainObject.Predmet.OstaliListFormated>
    <izvorni_sadrzaj>
      <item>Ante Lovrić</item>
    </izvorni_sadrzaj>
    <derivirana_varijabla naziv="DomainObject.Predmet.OstaliListFormated_1">
      <item>Ante Lovrić</item>
    </derivirana_varijabla>
  </DomainObject.Predmet.OstaliListFormated>
  <DomainObject.Predmet.OstaliListFormatedOIB>
    <izvorni_sadrzaj>
      <item>Ante Lovrić, OIB 60718265995</item>
    </izvorni_sadrzaj>
    <derivirana_varijabla naziv="DomainObject.Predmet.OstaliListFormatedOIB_1">
      <item>Ante Lovrić, OIB 60718265995</item>
    </derivirana_varijabla>
  </DomainObject.Predmet.OstaliListFormatedOIB>
  <DomainObject.Predmet.OstaliListFormatedWithAdress>
    <izvorni_sadrzaj>
      <item>Ante Lovrić, Matoševa Ulica 24, 21210 Solin</item>
    </izvorni_sadrzaj>
    <derivirana_varijabla naziv="DomainObject.Predmet.OstaliListFormatedWithAdress_1">
      <item>Ante Lovrić, Matoševa Ulica 24, 21210 Solin</item>
    </derivirana_varijabla>
  </DomainObject.Predmet.OstaliListFormatedWithAdress>
  <DomainObject.Predmet.OstaliListFormatedWithAdressOIB>
    <izvorni_sadrzaj>
      <item>Ante Lovrić, OIB 60718265995, Matoševa Ulica 24, 21210 Solin</item>
    </izvorni_sadrzaj>
    <derivirana_varijabla naziv="DomainObject.Predmet.OstaliListFormatedWithAdressOIB_1">
      <item>Ante Lovrić, OIB 60718265995, Matoševa Ulica 24, 21210 Solin</item>
    </derivirana_varijabla>
  </DomainObject.Predmet.OstaliListFormatedWithAdressOIB>
  <DomainObject.Predmet.OstaliListNazivFormated>
    <izvorni_sadrzaj>
      <item>Ante Lovrić</item>
    </izvorni_sadrzaj>
    <derivirana_varijabla naziv="DomainObject.Predmet.OstaliListNazivFormated_1">
      <item>Ante Lovrić</item>
    </derivirana_varijabla>
  </DomainObject.Predmet.OstaliListNazivFormated>
  <DomainObject.Predmet.OstaliListNazivFormatedOIB>
    <izvorni_sadrzaj>
      <item>Ante Lovrić, OIB 60718265995</item>
    </izvorni_sadrzaj>
    <derivirana_varijabla naziv="DomainObject.Predmet.OstaliListNazivFormatedOIB_1">
      <item>Ante Lovrić, OIB 60718265995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St-8009/2015-8</izvorni_sadrzaj>
    <derivirana_varijabla naziv="DomainObject.PoslovniBrojDokumenta_1">St-8009/2015-8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MAGNA VENTI d.o.o.</izvorni_sadrzaj>
    <derivirana_varijabla naziv="DomainObject.Predmet.ProtustrankaIDrugi_1">MAGNA VENTI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MAGNA VENTI d.o.o., OIB 65329175274, Cvjetna cesta 15, 10000 Zagreb</izvorni_sadrzaj>
    <derivirana_varijabla naziv="DomainObject.Predmet.ProtustrankaIDrugiAdressOIB_1">MAGNA VENTI d.o.o., OIB 65329175274, Cvjetna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MAGNA VENTI d.o.o.</item>
      <item>Ante Lovrić</item>
    </izvorni_sadrzaj>
    <derivirana_varijabla naziv="DomainObject.Predmet.SudioniciListNaziv_1">
      <item>FINA Regionalni centar Zagreb</item>
      <item>MAGNA VENTI d.o.o.</item>
      <item>Ante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MAGNA VENTI d.o.o., OIB 65329175274, Cvjetna cesta 15,10000 Zagreb</item>
      <item>Ante Lovrić, OIB 60718265995, Matoševa Ulica 24,21210 Solin</item>
    </izvorni_sadrzaj>
    <derivirana_varijabla naziv="DomainObject.Predmet.SudioniciListAdressOIB_1">
      <item>FINA Regionalni centar Zagreb, OIB 85821130368, Trg svibanjskih žrtava 1995. 1,10000 Zagreb</item>
      <item>MAGNA VENTI d.o.o., OIB 65329175274, Cvjetna cesta 15,10000 Zagreb</item>
      <item>Ante Lovrić, OIB 60718265995, Matoševa Ulica 24,21210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3ABD0-A4B0-4AD3-9660-337B94ED5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2140</properties:Characters>
  <properties:Lines>77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2016-02-25T12:10:00Z</cp:lastPrinted>
  <dcterms:modified xmlns:xsi="http://www.w3.org/2001/XMLSchema-instance" xsi:type="dcterms:W3CDTF">2016-02-25T12:10:00Z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