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caba" w14:paraId="c2dcaba" w:rsidRDefault="00AE649C" w:rsidP="004F27AE" w:rsidR="00AE649C" w:rsidRPr="00B76F3C">
      <w:pPr>
        <w:pStyle w:val="NormaleSPIS"/>
        <w15:collapsed w:val="false"/>
      </w:pPr>
    </w:p>
    <w:p w:rsidRDefault="00BE581C" w:rsidP="004F27AE" w:rsidR="00BE581C">
      <w:pPr>
        <w:pStyle w:val="NormaleSPIS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E581C">
        <w:rPr>
          <w:rFonts w:cs="Times New Roman" w:eastAsia="Times New Roman"/>
          <w:lang w:eastAsia="hr-HR"/>
        </w:rPr>
        <w:t xml:space="preserve">               6. St-656/2017-5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581C">
        <w:rPr>
          <w:rFonts w:cs="Times New Roman" w:eastAsia="Times New Roman"/>
          <w:lang w:eastAsia="hr-HR"/>
        </w:rPr>
        <w:t>U  I M E  R E P U B L I K E  H R V A T S K E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581C">
        <w:rPr>
          <w:rFonts w:cs="Times New Roman" w:eastAsia="Times New Roman"/>
          <w:lang w:eastAsia="hr-HR"/>
        </w:rPr>
        <w:t>R J E Š E N J E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BE581C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višem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sudskom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savjetniku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Siniši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Rajnoviću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skraćenom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TAEKWONDO KLUB – KONDOR, Zagreb,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Keseri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4F, OIB: 20505918815,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registarski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: 21000146, 22. </w:t>
      </w:r>
      <w:proofErr w:type="spellStart"/>
      <w:proofErr w:type="gramStart"/>
      <w:r w:rsidRPr="00BE581C">
        <w:rPr>
          <w:rFonts w:cs="Times New Roman" w:eastAsia="Times New Roman"/>
          <w:szCs w:val="20"/>
          <w:lang w:eastAsia="hr-HR" w:val="en-GB"/>
        </w:rPr>
        <w:t>kolovoza</w:t>
      </w:r>
      <w:proofErr w:type="spellEnd"/>
      <w:proofErr w:type="gramEnd"/>
      <w:r w:rsidRPr="00BE581C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BE581C" w:rsidP="00BE581C" w:rsidR="00BE581C" w:rsidRPr="00BE581C">
      <w:pPr>
        <w:tabs>
          <w:tab w:pos="2160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E581C">
        <w:rPr>
          <w:rFonts w:cs="Times New Roman" w:eastAsia="Times New Roman"/>
          <w:noProof/>
          <w:szCs w:val="20"/>
          <w:lang w:eastAsia="hr-HR" w:val="en-GB"/>
        </w:rPr>
        <w:tab/>
      </w:r>
    </w:p>
    <w:p w:rsidRDefault="00BE581C" w:rsidP="00BE581C" w:rsidR="00BE581C" w:rsidRPr="00BE581C">
      <w:pPr>
        <w:tabs>
          <w:tab w:pos="2160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E581C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BE581C">
        <w:rPr>
          <w:rFonts w:cs="Times New Roman" w:eastAsia="Times New Roman"/>
          <w:noProof/>
          <w:szCs w:val="20"/>
          <w:lang w:eastAsia="hr-HR" w:val="en-GB"/>
        </w:rPr>
        <w:t>Skraćeni stečajni postupak nad</w:t>
      </w:r>
      <w:r w:rsidRPr="00BE581C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BE581C">
        <w:rPr>
          <w:rFonts w:cs="Times New Roman" w:eastAsia="Times New Roman"/>
          <w:noProof/>
          <w:szCs w:val="20"/>
          <w:lang w:eastAsia="hr-HR" w:val="en-GB"/>
        </w:rPr>
        <w:t xml:space="preserve">dužnikom </w:t>
      </w:r>
      <w:r w:rsidRPr="00BE581C">
        <w:rPr>
          <w:rFonts w:cs="Times New Roman" w:eastAsia="Times New Roman"/>
          <w:szCs w:val="20"/>
          <w:lang w:eastAsia="hr-HR" w:val="en-GB"/>
        </w:rPr>
        <w:t xml:space="preserve">TAEKWONDO KLUB– KONDOR, Zagreb,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Keseri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4F, OIB: 20505918815,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registarski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: 21000146, se </w:t>
      </w:r>
      <w:proofErr w:type="spellStart"/>
      <w:r w:rsidRPr="00BE581C">
        <w:rPr>
          <w:rFonts w:cs="Times New Roman" w:eastAsia="Times New Roman"/>
          <w:szCs w:val="20"/>
          <w:lang w:eastAsia="hr-HR" w:val="en-GB"/>
        </w:rPr>
        <w:t>obustavlja</w:t>
      </w:r>
      <w:proofErr w:type="spellEnd"/>
      <w:r w:rsidRPr="00BE581C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E581C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 w:val="en-GB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581C">
        <w:rPr>
          <w:rFonts w:cs="Times New Roman" w:eastAsia="Times New Roman"/>
          <w:noProof/>
          <w:szCs w:val="20"/>
          <w:lang w:eastAsia="hr-HR" w:val="en-GB"/>
        </w:rPr>
        <w:t xml:space="preserve">Financijska agencija, RC Zagreb, Podružnica Zagreb, podnijela je </w:t>
      </w:r>
      <w:r w:rsidRPr="00BE581C">
        <w:rPr>
          <w:rFonts w:cs="Times New Roman" w:eastAsia="Times New Roman"/>
          <w:noProof/>
          <w:szCs w:val="20"/>
          <w:lang w:eastAsia="hr-HR"/>
        </w:rPr>
        <w:t>Trgovačkom sudu u Zagrebu 16. veljače 2017. z</w:t>
      </w:r>
      <w:proofErr w:type="spellStart"/>
      <w:r w:rsidRPr="00BE581C">
        <w:rPr>
          <w:rFonts w:cs="Times New Roman" w:eastAsia="Times New Roman"/>
          <w:szCs w:val="20"/>
          <w:lang w:eastAsia="hr-HR"/>
        </w:rPr>
        <w:t>ahtjev</w:t>
      </w:r>
      <w:proofErr w:type="spellEnd"/>
      <w:r w:rsidRPr="00BE581C">
        <w:rPr>
          <w:rFonts w:cs="Times New Roman" w:eastAsia="Times New Roman"/>
          <w:szCs w:val="20"/>
          <w:lang w:eastAsia="hr-HR"/>
        </w:rPr>
        <w:t xml:space="preserve"> za provedbu skraćenog stečajnog postupka nad dužnikom TAEKWONDO KLUB – KONDOR, Zagreb, koji je zaprimljen pod brojem St-558/2017. 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581C">
        <w:rPr>
          <w:rFonts w:cs="Times New Roman" w:eastAsia="Times New Roman"/>
          <w:szCs w:val="20"/>
          <w:lang w:eastAsia="hr-HR"/>
        </w:rPr>
        <w:t xml:space="preserve">Temeljem rješenja predsjednika Visokog trgovačkog suda Republike Hrvatske poslovni broj 31 Su-525/17 od 26. lipnja 2017. Trgovački sud u Bjelovaru određen je kao drugi stvarno nadležni sud za postupanje u ovom predmetu. 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581C">
        <w:rPr>
          <w:rFonts w:cs="Times New Roman" w:eastAsia="Times New Roman"/>
          <w:szCs w:val="20"/>
          <w:lang w:eastAsia="hr-HR"/>
        </w:rPr>
        <w:t>Uz podnesak od 21. kolovoza 2017. dužnik je dostavio potvrdu FINE o blokadi računa i novčanih sredstava od 18. kolovoza 2017. i naveo da dužnik nema nepodmirenih obveza. Predložio je obustavu postupka.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581C">
        <w:rPr>
          <w:rFonts w:cs="Times New Roman" w:eastAsia="Times New Roman"/>
          <w:szCs w:val="20"/>
          <w:lang w:eastAsia="hr-HR"/>
        </w:rPr>
        <w:t xml:space="preserve">Iz priložene potvrde FINE (list 11) proizlazi da na dan izdavanja potvrde nije evidentirana blokada računa dužnika te ne postoji stečajni razlog nesposobnosti za plaćanje iz </w:t>
      </w:r>
      <w:r w:rsidRPr="00BE581C">
        <w:rPr>
          <w:rFonts w:cs="Times New Roman" w:eastAsia="Times New Roman"/>
          <w:szCs w:val="20"/>
          <w:lang w:eastAsia="hr-HR"/>
        </w:rPr>
        <w:lastRenderedPageBreak/>
        <w:t xml:space="preserve">čl.6. Stečajnog zakona </w:t>
      </w:r>
      <w:r w:rsidRPr="00BE581C">
        <w:rPr>
          <w:rFonts w:cs="Times New Roman" w:eastAsia="Times New Roman"/>
          <w:noProof/>
          <w:szCs w:val="20"/>
          <w:lang w:eastAsia="hr-HR" w:val="en-GB"/>
        </w:rPr>
        <w:t xml:space="preserve">("Narodne novine" broj 71/15, dalje: SZ) </w:t>
      </w:r>
      <w:r w:rsidRPr="00BE581C">
        <w:rPr>
          <w:rFonts w:cs="Times New Roman" w:eastAsia="Times New Roman"/>
          <w:szCs w:val="20"/>
          <w:lang w:eastAsia="hr-HR"/>
        </w:rPr>
        <w:t>i sud je, temeljem čl. 433. SZ-a, skraćeni stečajni postupak obustavio.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E581C">
        <w:rPr>
          <w:rFonts w:cs="Times New Roman" w:eastAsia="Times New Roman"/>
          <w:noProof/>
          <w:szCs w:val="20"/>
          <w:lang w:eastAsia="hr-HR" w:val="en-GB"/>
        </w:rPr>
        <w:t xml:space="preserve">U Bjelovaru, 22. kolovoza 2017. 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BE581C">
        <w:rPr>
          <w:rFonts w:cs="Times New Roman" w:eastAsia="Times New Roman"/>
          <w:noProof/>
          <w:szCs w:val="20"/>
          <w:lang w:eastAsia="hr-HR"/>
        </w:rPr>
        <w:t>VIŠI SUDSKI SAVJETNIK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BE581C">
        <w:rPr>
          <w:rFonts w:cs="Times New Roman" w:eastAsia="Times New Roman"/>
          <w:noProof/>
          <w:szCs w:val="20"/>
          <w:lang w:eastAsia="hr-HR"/>
        </w:rPr>
        <w:t xml:space="preserve">       SINIŠA RAJNOVIĆ v.r.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581C" w:rsidP="00BE581C" w:rsidR="00BE581C" w:rsidRPr="00BE58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E581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E581C" w:rsidP="00BE581C" w:rsidR="00BE581C" w:rsidRPr="00BE58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E581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E581C" w:rsidP="00BE581C" w:rsidR="00BE581C" w:rsidRPr="00BE58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E581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581C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E581C" w:rsidP="00BE581C" w:rsidR="00BE581C" w:rsidRPr="00BE58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81C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54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St-656/2017-5</izvorni_sadrzaj>
    <derivirana_varijabla naziv="DomainObject.Oznaka_1">St-656/2017-5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St-656/2017</izvorni_sadrzaj>
    <derivirana_varijabla naziv="DomainObject.Predmet.OznakaBroj_1">St-656/2017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KLUB-KONDOR</izvorni_sadrzaj>
    <derivirana_varijabla naziv="DomainObject.Predmet.ProtustrankaFormated_1">  TAEKWONDO KLUB-KONDOR</derivirana_varijabla>
  </DomainObject.Predmet.ProtustrankaFormated>
  <DomainObject.Predmet.ProtustrankaFormatedOIB>
    <izvorni_sadrzaj>  TAEKWONDO KLUB-KONDOR, OIB 20505918815</izvorni_sadrzaj>
    <derivirana_varijabla naziv="DomainObject.Predmet.ProtustrankaFormatedOIB_1">  TAEKWONDO KLUB-KONDOR, OIB 20505918815</derivirana_varijabla>
  </DomainObject.Predmet.ProtustrankaFormatedOIB>
  <DomainObject.Predmet.ProtustrankaFormatedWithAdress>
    <izvorni_sadrzaj> TAEKWONDO KLUB-KONDOR, Keseri 4 f, 10000 Zagreb</izvorni_sadrzaj>
    <derivirana_varijabla naziv="DomainObject.Predmet.ProtustrankaFormatedWithAdress_1"> TAEKWONDO KLUB-KONDOR, Keseri 4 f, 10000 Zagreb</derivirana_varijabla>
  </DomainObject.Predmet.ProtustrankaFormatedWithAdress>
  <DomainObject.Predmet.ProtustrankaFormatedWithAdressOIB>
    <izvorni_sadrzaj> TAEKWONDO KLUB-KONDOR, OIB 20505918815, Keseri 4 f, 10000 Zagreb</izvorni_sadrzaj>
    <derivirana_varijabla naziv="DomainObject.Predmet.ProtustrankaFormatedWithAdressOIB_1"> TAEKWONDO KLUB-KONDOR, OIB 20505918815, Keseri 4 f, 10000 Zagreb</derivirana_varijabla>
  </DomainObject.Predmet.ProtustrankaFormatedWithAdressOIB>
  <DomainObject.Predmet.ProtustrankaWithAdress>
    <izvorni_sadrzaj>TAEKWONDO KLUB-KONDOR Keseri 4 f, 10000 Zagreb</izvorni_sadrzaj>
    <derivirana_varijabla naziv="DomainObject.Predmet.ProtustrankaWithAdress_1">TAEKWONDO KLUB-KONDOR Keseri 4 f, 10000 Zagreb</derivirana_varijabla>
  </DomainObject.Predmet.ProtustrankaWithAdress>
  <DomainObject.Predmet.ProtustrankaWithAdressOIB>
    <izvorni_sadrzaj>TAEKWONDO KLUB-KONDOR, OIB 20505918815, Keseri 4 f, 10000 Zagreb</izvorni_sadrzaj>
    <derivirana_varijabla naziv="DomainObject.Predmet.ProtustrankaWithAdressOIB_1">TAEKWONDO KLUB-KONDOR, OIB 20505918815, Keseri 4 f, 10000 Zagreb</derivirana_varijabla>
  </DomainObject.Predmet.ProtustrankaWithAdressOIB>
  <DomainObject.Predmet.ProtustrankaNazivFormated>
    <izvorni_sadrzaj>TAEKWONDO KLUB-KONDOR</izvorni_sadrzaj>
    <derivirana_varijabla naziv="DomainObject.Predmet.ProtustrankaNazivFormated_1">TAEKWONDO KLUB-KONDOR</derivirana_varijabla>
  </DomainObject.Predmet.ProtustrankaNazivFormated>
  <DomainObject.Predmet.ProtustrankaNazivFormatedOIB>
    <izvorni_sadrzaj>TAEKWONDO KLUB-KONDOR, OIB 20505918815</izvorni_sadrzaj>
    <derivirana_varijabla naziv="DomainObject.Predmet.ProtustrankaNazivFormatedOIB_1">TAEKWONDO KLUB-KONDOR, OIB 20505918815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KLUB-KONDOR</item>
    </izvorni_sadrzaj>
    <derivirana_varijabla naziv="DomainObject.Predmet.ProtuStrankaListFormated_1">
      <item>TAEKWONDO KLUB-KONDOR</item>
    </derivirana_varijabla>
  </DomainObject.Predmet.ProtuStrankaListFormated>
  <DomainObject.Predmet.ProtuStrankaListFormatedOIB>
    <izvorni_sadrzaj>
      <item>TAEKWONDO KLUB-KONDOR, OIB 20505918815</item>
    </izvorni_sadrzaj>
    <derivirana_varijabla naziv="DomainObject.Predmet.ProtuStrankaListFormatedOIB_1">
      <item>TAEKWONDO KLUB-KONDOR, OIB 20505918815</item>
    </derivirana_varijabla>
  </DomainObject.Predmet.ProtuStrankaListFormatedOIB>
  <DomainObject.Predmet.ProtuStrankaListFormatedWithAdress>
    <izvorni_sadrzaj>
      <item>TAEKWONDO KLUB-KONDOR, Keseri 4 f, 10000 Zagreb</item>
    </izvorni_sadrzaj>
    <derivirana_varijabla naziv="DomainObject.Predmet.ProtuStrankaListFormatedWithAdress_1">
      <item>TAEKWONDO KLUB-KONDOR, Keseri 4 f, 10000 Zagreb</item>
    </derivirana_varijabla>
  </DomainObject.Predmet.ProtuStrankaListFormatedWithAdress>
  <DomainObject.Predmet.ProtuStrankaListFormatedWithAdressOIB>
    <izvorni_sadrzaj>
      <item>TAEKWONDO KLUB-KONDOR, OIB 20505918815, Keseri 4 f, 10000 Zagreb</item>
    </izvorni_sadrzaj>
    <derivirana_varijabla naziv="DomainObject.Predmet.ProtuStrankaListFormatedWithAdressOIB_1">
      <item>TAEKWONDO KLUB-KONDOR, OIB 20505918815, Keseri 4 f, 10000 Zagreb</item>
    </derivirana_varijabla>
  </DomainObject.Predmet.ProtuStrankaListFormatedWithAdressOIB>
  <DomainObject.Predmet.ProtuStrankaListNazivFormated>
    <izvorni_sadrzaj>
      <item>TAEKWONDO KLUB-KONDOR</item>
    </izvorni_sadrzaj>
    <derivirana_varijabla naziv="DomainObject.Predmet.ProtuStrankaListNazivFormated_1">
      <item>TAEKWONDO KLUB-KONDOR</item>
    </derivirana_varijabla>
  </DomainObject.Predmet.ProtuStrankaListNazivFormated>
  <DomainObject.Predmet.ProtuStrankaListNazivFormatedOIB>
    <izvorni_sadrzaj>
      <item>TAEKWONDO KLUB-KONDOR, OIB 20505918815</item>
    </izvorni_sadrzaj>
    <derivirana_varijabla naziv="DomainObject.Predmet.ProtuStrankaListNazivFormatedOIB_1">
      <item>TAEKWONDO KLUB-KONDOR, OIB 20505918815</item>
    </derivirana_varijabla>
  </DomainObject.Predmet.ProtuStrankaListNazivFormatedOIB>
  <DomainObject.Predmet.OstaliListFormated>
    <izvorni_sadrzaj>
      <item>IVICA BLATANČIĆ</item>
    </izvorni_sadrzaj>
    <derivirana_varijabla naziv="DomainObject.Predmet.OstaliListFormated_1">
      <item>IVICA BLATANČIĆ</item>
    </derivirana_varijabla>
  </DomainObject.Predmet.OstaliListFormated>
  <DomainObject.Predmet.OstaliListFormatedOIB>
    <izvorni_sadrzaj>
      <item>IVICA BLATANČIĆ, OIB 67528415971</item>
    </izvorni_sadrzaj>
    <derivirana_varijabla naziv="DomainObject.Predmet.OstaliListFormatedOIB_1">
      <item>IVICA BLATANČIĆ, OIB 67528415971</item>
    </derivirana_varijabla>
  </DomainObject.Predmet.OstaliListFormatedOIB>
  <DomainObject.Predmet.OstaliListFormatedWithAdress>
    <izvorni_sadrzaj>
      <item>IVICA BLATANČIĆ</item>
    </izvorni_sadrzaj>
    <derivirana_varijabla naziv="DomainObject.Predmet.OstaliListFormatedWithAdress_1">
      <item>IVICA BLATANČIĆ</item>
    </derivirana_varijabla>
  </DomainObject.Predmet.OstaliListFormatedWithAdress>
  <DomainObject.Predmet.OstaliListFormatedWithAdressOIB>
    <izvorni_sadrzaj>
      <item>IVICA BLATANČIĆ, OIB 67528415971</item>
    </izvorni_sadrzaj>
    <derivirana_varijabla naziv="DomainObject.Predmet.OstaliListFormatedWithAdressOIB_1">
      <item>IVICA BLATANČIĆ, OIB 67528415971</item>
    </derivirana_varijabla>
  </DomainObject.Predmet.OstaliListFormatedWithAdressOIB>
  <DomainObject.Predmet.OstaliListNazivFormated>
    <izvorni_sadrzaj>
      <item>IVICA BLATANČIĆ</item>
    </izvorni_sadrzaj>
    <derivirana_varijabla naziv="DomainObject.Predmet.OstaliListNazivFormated_1">
      <item>IVICA BLATANČIĆ</item>
    </derivirana_varijabla>
  </DomainObject.Predmet.OstaliListNazivFormated>
  <DomainObject.Predmet.OstaliListNazivFormatedOIB>
    <izvorni_sadrzaj>
      <item>IVICA BLATANČIĆ, OIB 67528415971</item>
    </izvorni_sadrzaj>
    <derivirana_varijabla naziv="DomainObject.Predmet.OstaliListNazivFormatedOIB_1">
      <item>IVICA BLATANČIĆ, OIB 67528415971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St-656/2017-5</izvorni_sadrzaj>
    <derivirana_varijabla naziv="DomainObject.PoslovniBrojDokumenta_1">St-656/2017-5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KLUB-KONDOR</izvorni_sadrzaj>
    <derivirana_varijabla naziv="DomainObject.Predmet.ProtustrankaIDrugi_1">TAEKWONDO KLUB-KONDOR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TAEKWONDO KLUB-KONDOR, OIB 20505918815, Keseri 4 f, 10000 Zagreb</izvorni_sadrzaj>
    <derivirana_varijabla naziv="DomainObject.Predmet.ProtustrankaIDrugiAdressOIB_1">TAEKWONDO KLUB-KONDOR, OIB 20505918815, Keseri 4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KLUB-KONDOR</item>
      <item>FINA Regionalni centar Zagreb</item>
      <item>IVICA BLATANČIĆ</item>
    </izvorni_sadrzaj>
    <derivirana_varijabla naziv="DomainObject.Predmet.SudioniciListNaziv_1">
      <item>TAEKWONDO KLUB-KONDOR</item>
      <item>FINA Regionalni centar Zagreb</item>
      <item>IVICA BLATANČIĆ</item>
    </derivirana_varijabla>
  </DomainObject.Predmet.SudioniciListNaziv>
  <DomainObject.Predmet.SudioniciListAdressOIB>
    <izvorni_sadrzaj>
      <item>TAEKWONDO KLUB-KONDOR, OIB 20505918815, Keseri 4 f,10000 Zagreb</item>
      <item>FINA Regionalni centar Zagreb, OIB 85821130368, Trg svibanjskih žrtava 1995. br. 1,10000 Zagreb</item>
      <item>IVICA BLATANČIĆ, OIB 67528415971</item>
    </izvorni_sadrzaj>
    <derivirana_varijabla naziv="DomainObject.Predmet.SudioniciListAdressOIB_1">
      <item>TAEKWONDO KLUB-KONDOR, OIB 20505918815, Keseri 4 f,10000 Zagreb</item>
      <item>FINA Regionalni centar Zagreb, OIB 85821130368, Trg svibanjskih žrtava 1995. br. 1,10000 Zagreb</item>
      <item>IVICA BLATANČIĆ, OIB 67528415971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D8A92-082C-4D3F-AB33-17BACA630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1615</properties:Characters>
  <properties:Lines>65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2017-08-22T12:56:00Z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St-656/2017-5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