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83249" w14:paraId="f483249" w:rsidRDefault="00A17B73" w:rsidP="004730BE" w:rsidR="00A17B73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3 St-</w:t>
      </w:r>
      <w:r w:rsidR="00253010">
        <w:rPr>
          <w:rFonts w:cs="Times New Roman" w:eastAsia="Times New Roman" w:hAnsi="Times New Roman" w:ascii="Times New Roman"/>
          <w:sz w:val="24"/>
          <w:szCs w:val="24"/>
          <w:lang w:eastAsia="hr-HR"/>
        </w:rPr>
        <w:t>77</w:t>
      </w:r>
      <w:r w:rsidR="00E756DF">
        <w:rPr>
          <w:rFonts w:cs="Times New Roman" w:eastAsia="Times New Roman" w:hAnsi="Times New Roman" w:ascii="Times New Roman"/>
          <w:sz w:val="24"/>
          <w:szCs w:val="24"/>
          <w:lang w:eastAsia="hr-HR"/>
        </w:rPr>
        <w:t>/2016-</w:t>
      </w:r>
      <w:r w:rsidR="00253010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</w:p>
    <w:p w:rsidRDefault="00A17B73" w:rsidP="00A17B73" w:rsidR="00A17B73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01E8D" w:rsidP="00A17B73" w:rsidR="00B01E8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A17B73" w:rsidP="00A17B73" w:rsidR="00A17B73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A17B73" w:rsidP="00A17B73" w:rsidR="00A17B73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A17B73" w:rsidP="00A17B73" w:rsidR="00A17B73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17B73" w:rsidP="00A17B73" w:rsidR="00A17B73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A17B73" w:rsidP="00A17B73" w:rsidR="00A17B73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Pr="00A358CF">
        <w:t>39670464653</w:t>
      </w:r>
      <w:r>
        <w:t xml:space="preserve">, </w:t>
      </w:r>
      <w:r>
        <w:rPr>
          <w:szCs w:val="24"/>
        </w:rPr>
        <w:t>po sutkinji Tini Grgas,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Zadar od </w:t>
      </w:r>
      <w:r w:rsidR="00253010">
        <w:rPr>
          <w:szCs w:val="24"/>
        </w:rPr>
        <w:t>18</w:t>
      </w:r>
      <w:r w:rsidR="007C4748">
        <w:rPr>
          <w:szCs w:val="24"/>
        </w:rPr>
        <w:t>. siječnja</w:t>
      </w:r>
      <w:r>
        <w:rPr>
          <w:szCs w:val="24"/>
        </w:rPr>
        <w:t xml:space="preserve"> 2016. za provedbu skraćenog stečajnoga postupka nad dužnikom </w:t>
      </w:r>
      <w:r w:rsidR="00253010">
        <w:t>HRVATSKO AMATERSKO KAZALIŠTE POSEDARJE</w:t>
      </w:r>
      <w:r>
        <w:t xml:space="preserve">, sa sjedištem u </w:t>
      </w:r>
      <w:proofErr w:type="spellStart"/>
      <w:r w:rsidR="00253010">
        <w:t>Posedarju</w:t>
      </w:r>
      <w:proofErr w:type="spellEnd"/>
      <w:r w:rsidR="00253010">
        <w:t>, Velika vrata 1</w:t>
      </w:r>
      <w:r>
        <w:t xml:space="preserve">, OIB: </w:t>
      </w:r>
      <w:r w:rsidR="00253010">
        <w:t>24155984202</w:t>
      </w:r>
      <w:r w:rsidR="00253010">
        <w:rPr>
          <w:szCs w:val="24"/>
        </w:rPr>
        <w:t>, 3</w:t>
      </w:r>
      <w:r>
        <w:rPr>
          <w:szCs w:val="24"/>
        </w:rPr>
        <w:t xml:space="preserve">. veljače 2017.  </w:t>
      </w:r>
    </w:p>
    <w:p w:rsidRDefault="00A17B73" w:rsidP="00A17B73" w:rsidR="00A17B73">
      <w:pPr>
        <w:pStyle w:val="Tijeloteksta"/>
        <w:rPr>
          <w:szCs w:val="24"/>
        </w:rPr>
      </w:pPr>
    </w:p>
    <w:p w:rsidRDefault="00A17B73" w:rsidP="00A17B73" w:rsidR="00A17B73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A17B73" w:rsidP="00A17B73" w:rsidR="00A17B7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Predmetni podaci su potrebni radi donošenja odluke o otvaranju stečajnoga postupka nad dužnikom stoga, a budući je stečajni postupak hitne naravi, pozivate se žurno dostaviti iste. </w:t>
      </w:r>
    </w:p>
    <w:p w:rsidRDefault="00A17B73" w:rsidP="00A17B73" w:rsidR="00A17B7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253010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2017. </w:t>
      </w:r>
    </w:p>
    <w:p w:rsidRDefault="00A17B73" w:rsidP="00A17B73" w:rsidR="00A17B73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A17B73" w:rsidP="00A17B73" w:rsidR="00A17B73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A17B73" w:rsidP="00A17B73" w:rsidR="00A17B73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17B73" w:rsidP="00A17B73" w:rsidR="00A17B73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A17B73" w:rsidP="00A17B73" w:rsidR="00A17B73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A17B73" w:rsidP="00A17B73" w:rsidR="00A17B7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A17B73" w:rsidP="00A17B73" w:rsidR="00750908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Zadar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sectPr w:rsidSect="00842CED" w:rsidR="00750908" w:rsidRPr="00A17B73">
      <w:headerReference w:type="default" r:id="rId9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4748" w:rsidR="00544E52">
      <w:pPr>
        <w:spacing w:lineRule="auto" w:line="240" w:after="0"/>
      </w:pPr>
      <w:r>
        <w:separator/>
      </w:r>
    </w:p>
  </w:endnote>
  <w:endnote w:id="0" w:type="continuationSeparator">
    <w:p w:rsidRDefault="007C4748" w:rsidR="00544E5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4748" w:rsidR="00544E52">
      <w:pPr>
        <w:spacing w:lineRule="auto" w:line="240" w:after="0"/>
      </w:pPr>
      <w:r>
        <w:separator/>
      </w:r>
    </w:p>
  </w:footnote>
  <w:footnote w:id="0" w:type="continuationSeparator">
    <w:p w:rsidRDefault="007C4748" w:rsidR="00544E5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E2F" w:rsidP="00AA29A1" w:rsidR="00983FBE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7B73"/>
    <w:rsid w:val="00046EAE"/>
    <w:rsid w:val="00050C36"/>
    <w:rsid w:val="00053ED4"/>
    <w:rsid w:val="00237E2F"/>
    <w:rsid w:val="00253010"/>
    <w:rsid w:val="00355A1F"/>
    <w:rsid w:val="003A4FE3"/>
    <w:rsid w:val="004730BE"/>
    <w:rsid w:val="00544E52"/>
    <w:rsid w:val="00581576"/>
    <w:rsid w:val="007211F5"/>
    <w:rsid w:val="00750908"/>
    <w:rsid w:val="00767251"/>
    <w:rsid w:val="007C4748"/>
    <w:rsid w:val="008C0EC0"/>
    <w:rsid w:val="0099290D"/>
    <w:rsid w:val="00A17B73"/>
    <w:rsid w:val="00A34F71"/>
    <w:rsid w:val="00A530A9"/>
    <w:rsid w:val="00A56A7E"/>
    <w:rsid w:val="00B01E8D"/>
    <w:rsid w:val="00B96ABA"/>
    <w:rsid w:val="00CF77DF"/>
    <w:rsid w:val="00D365A6"/>
    <w:rsid w:val="00E1237E"/>
    <w:rsid w:val="00E756DF"/>
    <w:rsid w:val="00F9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7B7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17B73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17B73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A17B73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A17B73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7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7E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7E2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37E2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37E2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37E2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7B7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17B73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A17B73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A17B73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A17B73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7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7E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7E2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37E2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37E2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37E2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St-77/2016</izvorni_sadrzaj>
    <derivirana_varijabla naziv="DomainObject.Predmet.OznakaBroj_1">St-77/2016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Hrvatsko amatersko kazalište Posedarje</izvorni_sadrzaj>
    <derivirana_varijabla naziv="DomainObject.Predmet.ProtustrankaFormated_1">  Hrvatsko amatersko kazalište Posedarje</derivirana_varijabla>
  </DomainObject.Predmet.ProtustrankaFormated>
  <DomainObject.Predmet.ProtustrankaFormatedOIB>
    <izvorni_sadrzaj>  Hrvatsko amatersko kazalište Posedarje, OIB 24155984202</izvorni_sadrzaj>
    <derivirana_varijabla naziv="DomainObject.Predmet.ProtustrankaFormatedOIB_1">  Hrvatsko amatersko kazalište Posedarje, OIB 24155984202</derivirana_varijabla>
  </DomainObject.Predmet.ProtustrankaFormatedOIB>
  <DomainObject.Predmet.ProtustrankaFormatedWithAdress>
    <izvorni_sadrzaj> Hrvatsko amatersko kazalište Posedarje, Velika vrata 1, 23242 Posedarje</izvorni_sadrzaj>
    <derivirana_varijabla naziv="DomainObject.Predmet.ProtustrankaFormatedWithAdress_1"> Hrvatsko amatersko kazalište Posedarje, Velika vrata 1, 23242 Posedarje</derivirana_varijabla>
  </DomainObject.Predmet.ProtustrankaFormatedWithAdress>
  <DomainObject.Predmet.ProtustrankaFormatedWithAdressOIB>
    <izvorni_sadrzaj> Hrvatsko amatersko kazalište Posedarje, OIB 24155984202, Velika vrata 1, 23242 Posedarje</izvorni_sadrzaj>
    <derivirana_varijabla naziv="DomainObject.Predmet.ProtustrankaFormatedWithAdressOIB_1"> Hrvatsko amatersko kazalište Posedarje, OIB 24155984202, Velika vrata 1, 23242 Posedarje</derivirana_varijabla>
  </DomainObject.Predmet.ProtustrankaFormatedWithAdressOIB>
  <DomainObject.Predmet.ProtustrankaWithAdress>
    <izvorni_sadrzaj>Hrvatsko amatersko kazalište Posedarje Velika vrata 1, 23242 Posedarje</izvorni_sadrzaj>
    <derivirana_varijabla naziv="DomainObject.Predmet.ProtustrankaWithAdress_1">Hrvatsko amatersko kazalište Posedarje Velika vrata 1, 23242 Posedarje</derivirana_varijabla>
  </DomainObject.Predmet.ProtustrankaWithAdress>
  <DomainObject.Predmet.ProtustrankaWithAdressOIB>
    <izvorni_sadrzaj>Hrvatsko amatersko kazalište Posedarje, OIB 24155984202, Velika vrata 1, 23242 Posedarje</izvorni_sadrzaj>
    <derivirana_varijabla naziv="DomainObject.Predmet.ProtustrankaWithAdressOIB_1">Hrvatsko amatersko kazalište Posedarje, OIB 24155984202, Velika vrata 1, 23242 Posedarje</derivirana_varijabla>
  </DomainObject.Predmet.ProtustrankaWithAdressOIB>
  <DomainObject.Predmet.ProtustrankaNazivFormated>
    <izvorni_sadrzaj>Hrvatsko amatersko kazalište Posedarje</izvorni_sadrzaj>
    <derivirana_varijabla naziv="DomainObject.Predmet.ProtustrankaNazivFormated_1">Hrvatsko amatersko kazalište Posedarje</derivirana_varijabla>
  </DomainObject.Predmet.ProtustrankaNazivFormated>
  <DomainObject.Predmet.ProtustrankaNazivFormatedOIB>
    <izvorni_sadrzaj>Hrvatsko amatersko kazalište Posedarje, OIB 24155984202</izvorni_sadrzaj>
    <derivirana_varijabla naziv="DomainObject.Predmet.ProtustrankaNazivFormatedOIB_1">Hrvatsko amatersko kazalište Posedarje, OIB 24155984202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12593.46</izvorni_sadrzaj>
    <derivirana_varijabla naziv="DomainObject.Predmet.TrenutnaVrijednost_1">12593.46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Hrvatsko amatersko kazalište Posedarje</item>
    </izvorni_sadrzaj>
    <derivirana_varijabla naziv="DomainObject.Predmet.ProtuStrankaListFormated_1">
      <item>Hrvatsko amatersko kazalište Posedarje</item>
    </derivirana_varijabla>
  </DomainObject.Predmet.ProtuStrankaListFormated>
  <DomainObject.Predmet.ProtuStrankaListFormatedOIB>
    <izvorni_sadrzaj>
      <item>Hrvatsko amatersko kazalište Posedarje, OIB 24155984202</item>
    </izvorni_sadrzaj>
    <derivirana_varijabla naziv="DomainObject.Predmet.ProtuStrankaListFormatedOIB_1">
      <item>Hrvatsko amatersko kazalište Posedarje, OIB 24155984202</item>
    </derivirana_varijabla>
  </DomainObject.Predmet.ProtuStrankaListFormatedOIB>
  <DomainObject.Predmet.ProtuStrankaListFormatedWithAdress>
    <izvorni_sadrzaj>
      <item>Hrvatsko amatersko kazalište Posedarje, Velika vrata 1, 23242 Posedarje</item>
    </izvorni_sadrzaj>
    <derivirana_varijabla naziv="DomainObject.Predmet.ProtuStrankaListFormatedWithAdress_1">
      <item>Hrvatsko amatersko kazalište Posedarje, Velika vrata 1, 23242 Posedarje</item>
    </derivirana_varijabla>
  </DomainObject.Predmet.ProtuStrankaListFormatedWithAdress>
  <DomainObject.Predmet.ProtuStrankaListFormatedWithAdressOIB>
    <izvorni_sadrzaj>
      <item>Hrvatsko amatersko kazalište Posedarje, OIB 24155984202, Velika vrata 1, 23242 Posedarje</item>
    </izvorni_sadrzaj>
    <derivirana_varijabla naziv="DomainObject.Predmet.ProtuStrankaListFormatedWithAdressOIB_1">
      <item>Hrvatsko amatersko kazalište Posedarje, OIB 24155984202, Velika vrata 1, 23242 Posedarje</item>
    </derivirana_varijabla>
  </DomainObject.Predmet.ProtuStrankaListFormatedWithAdressOIB>
  <DomainObject.Predmet.ProtuStrankaListNazivFormated>
    <izvorni_sadrzaj>
      <item>Hrvatsko amatersko kazalište Posedarje</item>
    </izvorni_sadrzaj>
    <derivirana_varijabla naziv="DomainObject.Predmet.ProtuStrankaListNazivFormated_1">
      <item>Hrvatsko amatersko kazalište Posedarje</item>
    </derivirana_varijabla>
  </DomainObject.Predmet.ProtuStrankaListNazivFormated>
  <DomainObject.Predmet.ProtuStrankaListNazivFormatedOIB>
    <izvorni_sadrzaj>
      <item>Hrvatsko amatersko kazalište Posedarje, OIB 24155984202</item>
    </izvorni_sadrzaj>
    <derivirana_varijabla naziv="DomainObject.Predmet.ProtuStrankaListNazivFormatedOIB_1">
      <item>Hrvatsko amatersko kazalište Posedarje, OIB 24155984202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Hrvatsko amatersko kazalište Posedarje</izvorni_sadrzaj>
    <derivirana_varijabla naziv="DomainObject.Predmet.ProtustrankaIDrugi_1">Hrvatsko amatersko kazalište Posedarje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Hrvatsko amatersko kazalište Posedarje, OIB 24155984202, Velika vrata 1, 23242 Posedarje</izvorni_sadrzaj>
    <derivirana_varijabla naziv="DomainObject.Predmet.ProtustrankaIDrugiAdressOIB_1">Hrvatsko amatersko kazalište Posedarje, OIB 24155984202, Velika vrata 1, 23242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Hrvatsko amatersko kazalište Posedarje</item>
    </izvorni_sadrzaj>
    <derivirana_varijabla naziv="DomainObject.Predmet.SudioniciListNaziv_1">
      <item>Financijska agencija</item>
      <item>Hrvatsko amatersko kazalište Posedarje</item>
    </derivirana_varijabla>
  </DomainObject.Predmet.SudioniciListNaziv>
  <DomainObject.Predmet.SudioniciListAdressOIB>
    <izvorni_sadrzaj>
      <item>Financijska agencija, OIB 85821130368, Ivana Danila 4,23000 Zadar</item>
      <item>Hrvatsko amatersko kazalište Posedarje, OIB 24155984202, Velika vrata 1,23242 Posedarje</item>
    </izvorni_sadrzaj>
    <derivirana_varijabla naziv="DomainObject.Predmet.SudioniciListAdressOIB_1">
      <item>Financijska agencija, OIB 85821130368, Ivana Danila 4,23000 Zadar</item>
      <item>Hrvatsko amatersko kazalište Posedarje, OIB 24155984202, Velika vrata 1,23242 Posedarje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24155984202</item>
    </izvorni_sadrzaj>
    <derivirana_varijabla naziv="DomainObject.Predmet.SudioniciListNazivOIB_1">
      <item>, OIB 85821130368</item>
      <item>, OIB 24155984202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1188</properties:Characters>
  <properties:Lines>48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2017-02-03T07:55:00Z</dcterms:created>
  <dc:creator>Nena Mužanović</dc:creator>
  <cp:lastModifiedBy>Nena Mužanović</cp:lastModifiedBy>
  <cp:lastPrinted>2017-02-02T10:38:00Z</cp:lastPrinted>
  <dcterms:modified xmlns:xsi="http://www.w3.org/2001/XMLSchema-instance" xsi:type="dcterms:W3CDTF">2017-02-03T09:20:00Z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