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088b3" w14:paraId="11088b3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E77228">
        <w:t>199/11-</w:t>
      </w:r>
      <w:r w:rsidR="00E913E6">
        <w:t>3</w:t>
      </w:r>
      <w:r w:rsidR="00321212">
        <w:t>1</w:t>
      </w:r>
      <w:r w:rsidR="00A77FBC">
        <w:t>7</w:t>
      </w:r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553F4D">
        <w:t>VIBROBETON d.d. za proizvodnju, montažu betonskih konstrukcija i betonske galanterije i izgradnju građevinskih objekata u stečaju Vinkovci, A. Stepinca 4, MBS 030024083, OIB 96639928244</w:t>
      </w:r>
      <w:r w:rsidRPr="00E73F94">
        <w:t>,</w:t>
      </w:r>
      <w:r>
        <w:t xml:space="preserve"> </w:t>
      </w:r>
      <w:r w:rsidRPr="00F870B7">
        <w:t>dana</w:t>
      </w:r>
      <w:r w:rsidR="00A77FBC">
        <w:t xml:space="preserve"> 22. veljače </w:t>
      </w:r>
      <w:r w:rsidR="00321212">
        <w:t xml:space="preserve"> 2017. </w:t>
      </w:r>
      <w:r w:rsidR="00E77228">
        <w:t xml:space="preserve">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r w:rsidR="00553F4D">
        <w:t xml:space="preserve">VIBROBETON d.d. za proizvodnju, montažu betonskih konstrukcija i betonske galanterije i izgradnju građevinskih objekata u stečaju Vinkovci, A. Stepinca 4, MBS 030024083, OIB 96639928244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zk.ul. 1838  k.o. Vinkovačko Novo Selo i to kč.br. 794/5, u naravi oranica u mjestu, površine 158 m2, i kč.br. 795/2 u naravi gradilište u mjesu, površine 361 m2.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>- upisanih u zk.ul. 2070 k.o. Vinkovačko Novo Selo, kč.br. 812/2 u naravi gradilište u mjestu, površine 258 m2.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 RH Ministarstvo financija Porezna uprava Područni ured Vukovar.</w:t>
      </w: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r w:rsidR="00A77FBC">
        <w:t>37.226,37</w:t>
      </w:r>
      <w:r w:rsidR="00D45DD4">
        <w:t xml:space="preserve"> </w:t>
      </w:r>
      <w:r w:rsidR="007859BD">
        <w:t xml:space="preserve">kn. </w:t>
      </w:r>
    </w:p>
    <w:p w:rsidRDefault="007859BD" w:rsidP="00E73F94" w:rsidR="00F36EE5">
      <w:pPr>
        <w:ind w:left="1488"/>
        <w:jc w:val="both"/>
      </w:pPr>
      <w:r>
        <w:t>I 2.</w:t>
      </w:r>
      <w:r w:rsidR="00F36EE5">
        <w:t xml:space="preserve"> -</w:t>
      </w:r>
      <w:r w:rsidR="002A1482">
        <w:t xml:space="preserve"> </w:t>
      </w:r>
      <w:r w:rsidR="009A6EFF">
        <w:t xml:space="preserve">  </w:t>
      </w:r>
      <w:r w:rsidR="00A77FBC">
        <w:t xml:space="preserve"> 18.507,74</w:t>
      </w:r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321212">
        <w:t>de</w:t>
      </w:r>
      <w:r w:rsidR="00A77FBC">
        <w:t>s</w:t>
      </w:r>
      <w:r w:rsidR="00321212">
        <w:t>eta</w:t>
      </w:r>
      <w:r w:rsidR="00E913E6">
        <w:t xml:space="preserve"> </w:t>
      </w:r>
      <w:r w:rsidR="007859BD">
        <w:t xml:space="preserve"> </w:t>
      </w:r>
      <w:r w:rsidR="00EB6EDA">
        <w:t>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9A6EFF">
        <w:t xml:space="preserve"> </w:t>
      </w:r>
      <w:r w:rsidR="00A77FBC">
        <w:t>15. ožujak</w:t>
      </w:r>
      <w:r w:rsidR="00321212">
        <w:t xml:space="preserve"> </w:t>
      </w:r>
      <w:r w:rsidR="00373E6F">
        <w:t xml:space="preserve"> 2017. </w:t>
      </w:r>
      <w:r w:rsidR="00616235" w:rsidRPr="00FC51B3">
        <w:t xml:space="preserve">godine </w:t>
      </w:r>
      <w:r w:rsidR="00904805" w:rsidRPr="00FC51B3">
        <w:t xml:space="preserve">u </w:t>
      </w:r>
      <w:r w:rsidR="00321212">
        <w:t>11,</w:t>
      </w:r>
      <w:r w:rsidR="00A77FBC">
        <w:t>3</w:t>
      </w:r>
      <w:r w:rsidR="00321212">
        <w:t>0</w:t>
      </w:r>
      <w:r w:rsidR="007859BD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7859BD" w:rsidP="00CE1E22" w:rsidR="007859BD">
      <w:pPr>
        <w:ind w:firstLine="708"/>
        <w:jc w:val="both"/>
      </w:pPr>
    </w:p>
    <w:p w:rsidRDefault="00183C7C" w:rsidP="00CE1E22" w:rsidR="00183C7C">
      <w:pPr>
        <w:ind w:firstLine="708"/>
        <w:jc w:val="both"/>
      </w:pPr>
    </w:p>
    <w:p w:rsidRDefault="007859BD" w:rsidP="007859BD" w:rsidR="007859BD">
      <w:pPr>
        <w:ind w:firstLine="708"/>
        <w:jc w:val="center"/>
      </w:pPr>
      <w:r>
        <w:lastRenderedPageBreak/>
        <w:t>2</w:t>
      </w:r>
    </w:p>
    <w:p w:rsidRDefault="00321212" w:rsidP="007859BD" w:rsidR="007859BD">
      <w:pPr>
        <w:jc w:val="right"/>
      </w:pPr>
      <w:r>
        <w:t>13 St-199/11-31</w:t>
      </w:r>
      <w:r w:rsidR="00A77FBC">
        <w:t>7</w:t>
      </w:r>
    </w:p>
    <w:p w:rsidRDefault="007859BD" w:rsidP="007859BD" w:rsidR="007859BD">
      <w:pPr>
        <w:ind w:firstLine="708"/>
        <w:jc w:val="center"/>
      </w:pPr>
    </w:p>
    <w:p w:rsidRDefault="007859BD" w:rsidP="007859BD" w:rsidR="007859BD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A73FF4">
        <w:t>199-2011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7859BD" w:rsidR="0083427F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7859BD" w:rsidP="007859BD" w:rsidR="007859BD">
      <w:pPr>
        <w:ind w:left="1980"/>
        <w:jc w:val="both"/>
      </w:pPr>
    </w:p>
    <w:p w:rsidRDefault="007859BD" w:rsidP="007859BD" w:rsidR="007859BD">
      <w:pPr>
        <w:ind w:left="1980"/>
        <w:jc w:val="center"/>
      </w:pPr>
      <w:r>
        <w:t>3</w:t>
      </w:r>
    </w:p>
    <w:p w:rsidRDefault="00321212" w:rsidP="007859BD" w:rsidR="007859BD">
      <w:pPr>
        <w:jc w:val="right"/>
      </w:pPr>
      <w:r>
        <w:t>13 St-199/11-31</w:t>
      </w:r>
      <w:r w:rsidR="00A77FBC">
        <w:t>7</w:t>
      </w:r>
    </w:p>
    <w:p w:rsidRDefault="007859BD" w:rsidP="007859BD" w:rsidR="007859BD">
      <w:pPr>
        <w:ind w:left="1980"/>
        <w:jc w:val="center"/>
      </w:pPr>
    </w:p>
    <w:p w:rsidRDefault="007859BD" w:rsidP="007859BD" w:rsidR="007859BD"/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098253820. 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859BD" w:rsidR="0083427F" w:rsidRPr="007859BD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 xml:space="preserve">suda broj St-199/11-14 od 4. studenog 2011.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r w:rsidR="00553F4D">
        <w:t>VIBROBETON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razlučnim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164.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>(Narodne novine broj  44/96, 29/99, 129/00, 123/03, 82/06, 116/10, 25/12, 133/12 u vezi s člankom 441. Stečajnog zakona Narodne novine 71/15)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D45DD4">
        <w:rPr>
          <w:bCs/>
        </w:rPr>
        <w:t xml:space="preserve"> </w:t>
      </w:r>
      <w:r w:rsidR="00A77FBC">
        <w:rPr>
          <w:bCs/>
        </w:rPr>
        <w:t>devete</w:t>
      </w:r>
      <w:r w:rsidR="00B17E94">
        <w:rPr>
          <w:bCs/>
        </w:rPr>
        <w:t xml:space="preserve"> javne dražbe na kojoj</w:t>
      </w:r>
      <w:r>
        <w:rPr>
          <w:bCs/>
        </w:rPr>
        <w:t xml:space="preserve"> nije bilo zainteresiranih ponu</w:t>
      </w:r>
      <w:r w:rsidR="00D45DD4">
        <w:rPr>
          <w:bCs/>
        </w:rPr>
        <w:t xml:space="preserve">ditelja početne cijene na </w:t>
      </w:r>
      <w:r w:rsidR="00A77FBC">
        <w:rPr>
          <w:bCs/>
        </w:rPr>
        <w:t xml:space="preserve">desetoj </w:t>
      </w:r>
      <w:r w:rsidR="00D45DD4">
        <w:rPr>
          <w:bCs/>
        </w:rPr>
        <w:t xml:space="preserve"> javnoj dražbi umanjene su za </w:t>
      </w:r>
      <w:r w:rsidR="00A77FBC">
        <w:rPr>
          <w:bCs/>
        </w:rPr>
        <w:t>1</w:t>
      </w:r>
      <w:r>
        <w:rPr>
          <w:bCs/>
        </w:rPr>
        <w:t xml:space="preserve">0 %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57/96, 29/99, 42/00, 173/03, </w:t>
      </w:r>
      <w:r w:rsidR="00E5330B">
        <w:rPr>
          <w:bCs/>
        </w:rPr>
        <w:t xml:space="preserve">194/03, 151/04, 88/05, 121/05, </w:t>
      </w:r>
      <w:r w:rsidR="004C529D">
        <w:rPr>
          <w:bCs/>
        </w:rPr>
        <w:t>67/08</w:t>
      </w:r>
      <w:r w:rsidR="00915BB8">
        <w:rPr>
          <w:bCs/>
        </w:rPr>
        <w:t>,</w:t>
      </w:r>
      <w:r w:rsidR="00E5330B">
        <w:rPr>
          <w:bCs/>
        </w:rPr>
        <w:t xml:space="preserve"> 139/10</w:t>
      </w:r>
      <w:r w:rsidR="00E73F94">
        <w:rPr>
          <w:bCs/>
        </w:rPr>
        <w:t xml:space="preserve">, </w:t>
      </w:r>
      <w:r w:rsidR="00915BB8">
        <w:rPr>
          <w:bCs/>
        </w:rPr>
        <w:t>112/12</w:t>
      </w:r>
      <w:r w:rsidR="004F7FA9">
        <w:rPr>
          <w:bCs/>
        </w:rPr>
        <w:t>,</w:t>
      </w:r>
      <w:r w:rsidR="00E73F94">
        <w:rPr>
          <w:bCs/>
        </w:rPr>
        <w:t xml:space="preserve"> 25/13</w:t>
      </w:r>
      <w:r w:rsidR="004F7FA9">
        <w:rPr>
          <w:bCs/>
        </w:rPr>
        <w:t xml:space="preserve"> i 93/14</w:t>
      </w:r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r w:rsidR="00E964F7">
        <w:rPr>
          <w:bCs/>
        </w:rPr>
        <w:t>164. Stečajnog zakona.</w:t>
      </w: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7859BD" w:rsidR="009C4E8E">
      <w:pPr>
        <w:pStyle w:val="Tijeloteksta"/>
        <w:jc w:val="center"/>
      </w:pPr>
      <w:r>
        <w:t>U Osijeku</w:t>
      </w:r>
      <w:r w:rsidR="00031FD0">
        <w:t xml:space="preserve"> </w:t>
      </w:r>
      <w:r w:rsidR="00A77FBC">
        <w:t>22. veljače</w:t>
      </w:r>
      <w:r w:rsidR="00321212">
        <w:t xml:space="preserve"> 2017. 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83427F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571648" w:rsidRPr="007859BD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11. st</w:t>
      </w:r>
      <w:r w:rsidR="001C0879">
        <w:t>av 9. Stečajnog zakona</w:t>
      </w:r>
      <w:r>
        <w:t xml:space="preserve">) </w:t>
      </w: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razlučni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r>
        <w:t>ŽDO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D45DD4" w:rsidP="00C63E6E" w:rsidR="00875592" w:rsidRPr="00FC51B3">
      <w:pPr>
        <w:pStyle w:val="Tijeloteksta"/>
        <w:numPr>
          <w:ilvl w:val="0"/>
          <w:numId w:val="28"/>
        </w:numPr>
        <w:jc w:val="left"/>
      </w:pPr>
      <w:r>
        <w:t xml:space="preserve">roč. </w:t>
      </w:r>
      <w:r w:rsidR="00A77FBC">
        <w:t xml:space="preserve">15/3    </w:t>
      </w:r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8CD" w:rsidR="00F918CD">
      <w:r>
        <w:separator/>
      </w:r>
    </w:p>
  </w:endnote>
  <w:endnote w:id="0" w:type="continuationSeparator">
    <w:p w:rsidRDefault="00F918CD" w:rsidR="00F9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8CD" w:rsidR="00F918CD">
      <w:r>
        <w:separator/>
      </w:r>
    </w:p>
  </w:footnote>
  <w:footnote w:id="0" w:type="continuationSeparator">
    <w:p w:rsidRDefault="00F918CD" w:rsidR="00F91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83C7C"/>
    <w:rsid w:val="001934E0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1212"/>
    <w:rsid w:val="003276D7"/>
    <w:rsid w:val="003313D4"/>
    <w:rsid w:val="003337A6"/>
    <w:rsid w:val="00334297"/>
    <w:rsid w:val="00342079"/>
    <w:rsid w:val="0035269A"/>
    <w:rsid w:val="0035555D"/>
    <w:rsid w:val="003612A7"/>
    <w:rsid w:val="00371EC6"/>
    <w:rsid w:val="00373E6F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26766"/>
    <w:rsid w:val="0073010A"/>
    <w:rsid w:val="00734726"/>
    <w:rsid w:val="00741544"/>
    <w:rsid w:val="007527AE"/>
    <w:rsid w:val="007554EF"/>
    <w:rsid w:val="00766D29"/>
    <w:rsid w:val="0077329E"/>
    <w:rsid w:val="0078009A"/>
    <w:rsid w:val="007859BD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77FBC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17236"/>
    <w:rsid w:val="00C2016D"/>
    <w:rsid w:val="00C42F2A"/>
    <w:rsid w:val="00C43A0F"/>
    <w:rsid w:val="00C44250"/>
    <w:rsid w:val="00C50A3F"/>
    <w:rsid w:val="00C52426"/>
    <w:rsid w:val="00C63E6E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45DD4"/>
    <w:rsid w:val="00D842C4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13E6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17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0F342B-E7DB-49B3-8D79-97713169C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5544</properties:Characters>
  <properties:Lines>156</properties:Lines>
  <properties:Paragraphs>59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6981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2017-02-22T07:37:00Z</dcterms:created>
  <dc:creator>Korisnik</dc:creator>
  <cp:lastModifiedBy>Maja Kocijan</cp:lastModifiedBy>
  <cp:lastPrinted>2017-02-22T07:36:00Z</cp:lastPrinted>
  <dcterms:modified xmlns:xsi="http://www.w3.org/2001/XMLSchema-instance" xsi:type="dcterms:W3CDTF">2017-02-22T07:40:00Z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