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453a49" w14:paraId="5453a49" w:rsidRDefault="00AA5C88" w:rsidP="00E153D0" w:rsidR="00AA5C88">
      <w:pPr>
        <w15:collapsed w:val="false"/>
        <w:rPr>
          <w:b/>
        </w:rPr>
      </w:pPr>
      <w:bookmarkStart w:name="_GoBack" w:id="0"/>
      <w:bookmarkEnd w:id="0"/>
    </w:p>
    <w:p w:rsidRDefault="00356900" w:rsidP="00356900" w:rsidR="00356900" w:rsidRPr="00356900">
      <w:r w:rsidRPr="00356900">
        <w:t xml:space="preserve">           </w:t>
      </w:r>
      <w:r w:rsidRPr="00356900">
        <w:rPr>
          <w:noProof/>
        </w:rPr>
        <w:drawing>
          <wp:inline distR="0" distL="0" distB="0" distT="0">
            <wp:extent cy="963295" cx="719455"/>
            <wp:effectExtent b="8255" r="444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356900" w:rsidP="00356900" w:rsidR="00356900">
      <w:pPr>
        <w:spacing w:before="100"/>
      </w:pPr>
      <w:r w:rsidRPr="00356900">
        <w:t>REPUBLIKA HRVATSKA</w:t>
      </w:r>
      <w:r w:rsidRPr="00356900">
        <w:tab/>
      </w:r>
    </w:p>
    <w:p w:rsidRDefault="00E153D0" w:rsidP="00356900" w:rsidR="00AA5C88" w:rsidRPr="00076A91">
      <w:r w:rsidRPr="00076A91">
        <w:t xml:space="preserve">TRGOVAČKI SUD U SPLITU  </w:t>
      </w:r>
    </w:p>
    <w:p w:rsidRDefault="00076A91" w:rsidP="00E153D0" w:rsidR="00E153D0" w:rsidRPr="00076A91">
      <w:r w:rsidRPr="00076A91">
        <w:t>Split, Sukoišanska 6</w:t>
      </w:r>
      <w:r w:rsidR="00E153D0" w:rsidRPr="00076A91">
        <w:t xml:space="preserve">                                                                                                                                                             </w:t>
      </w:r>
    </w:p>
    <w:p w:rsidRDefault="00356900" w:rsidP="00356900" w:rsidR="00356900" w:rsidRPr="00356900">
      <w:pPr>
        <w:spacing w:after="240" w:before="240"/>
        <w:jc w:val="center"/>
        <w:rPr>
          <w:spacing w:val="60"/>
        </w:rPr>
      </w:pPr>
      <w:r w:rsidRPr="00356900">
        <w:rPr>
          <w:spacing w:val="60"/>
        </w:rPr>
        <w:t>REPUBLIKA HRVATSKA</w:t>
      </w:r>
    </w:p>
    <w:p w:rsidRDefault="00776C9C" w:rsidP="00356900" w:rsidR="00E153D0">
      <w:pPr>
        <w:spacing w:after="240" w:before="240"/>
        <w:jc w:val="center"/>
      </w:pPr>
      <w:r w:rsidRPr="00356900">
        <w:rPr>
          <w:spacing w:val="60"/>
        </w:rPr>
        <w:t>RJEŠENJE</w:t>
      </w:r>
    </w:p>
    <w:p w:rsidRDefault="00E153D0" w:rsidP="00E153D0" w:rsidR="00876FAB">
      <w:pPr>
        <w:jc w:val="both"/>
      </w:pPr>
      <w:r>
        <w:tab/>
        <w:t xml:space="preserve">Trgovački sud u Splitu, po </w:t>
      </w:r>
      <w:r w:rsidR="00230D17">
        <w:t>stečajnoj sutkinji Ani Golub Gruić</w:t>
      </w:r>
      <w:r>
        <w:t xml:space="preserve">, u </w:t>
      </w:r>
      <w:r w:rsidR="00E756EE">
        <w:t xml:space="preserve">stečajnom postupku nad </w:t>
      </w:r>
      <w:r w:rsidR="00B96296">
        <w:t>dužnik</w:t>
      </w:r>
      <w:r w:rsidR="00F21ABF">
        <w:t>om</w:t>
      </w:r>
      <w:r w:rsidR="00B96296">
        <w:t xml:space="preserve"> </w:t>
      </w:r>
      <w:r w:rsidR="00876FAB" w:rsidRPr="00AF6214">
        <w:t>ATRIUM SPALATUM d.o.o.</w:t>
      </w:r>
      <w:r w:rsidR="00876FAB">
        <w:t xml:space="preserve"> u stečaju,</w:t>
      </w:r>
      <w:r w:rsidR="00876FAB" w:rsidRPr="00AF6214">
        <w:t xml:space="preserve"> Split, Poljička cesta 20 b, OIB:75237018400</w:t>
      </w:r>
      <w:r w:rsidR="00876FAB">
        <w:t>, odlučujući o prijedlogu stečajne upraviteljice od 15. rujna 2015. godine, dana 1</w:t>
      </w:r>
      <w:r w:rsidR="000C390A">
        <w:t>7</w:t>
      </w:r>
      <w:r w:rsidR="00876FAB">
        <w:t>. rujna 2015. godine</w:t>
      </w:r>
    </w:p>
    <w:p w:rsidRDefault="00876FAB" w:rsidP="00E153D0" w:rsidR="00876FAB">
      <w:pPr>
        <w:jc w:val="both"/>
      </w:pPr>
    </w:p>
    <w:p w:rsidRDefault="00776C9C" w:rsidP="00E153D0" w:rsidR="00E153D0" w:rsidRPr="00AA51A1">
      <w:pPr>
        <w:jc w:val="center"/>
        <w:rPr>
          <w:spacing w:val="100"/>
        </w:rPr>
      </w:pPr>
      <w:r>
        <w:rPr>
          <w:spacing w:val="100"/>
        </w:rPr>
        <w:t>riješio</w:t>
      </w:r>
      <w:r w:rsidR="00AA51A1" w:rsidRPr="00AA51A1">
        <w:rPr>
          <w:spacing w:val="100"/>
        </w:rPr>
        <w:t xml:space="preserve"> je</w:t>
      </w:r>
    </w:p>
    <w:p w:rsidRDefault="00E153D0" w:rsidP="00E153D0" w:rsidR="00E153D0">
      <w:pPr>
        <w:jc w:val="both"/>
      </w:pPr>
    </w:p>
    <w:p w:rsidRDefault="00356900" w:rsidP="00356900" w:rsidR="009035B9">
      <w:pPr>
        <w:tabs>
          <w:tab w:pos="6810" w:val="left"/>
        </w:tabs>
        <w:ind w:firstLine="709"/>
        <w:jc w:val="both"/>
      </w:pPr>
      <w:r>
        <w:t xml:space="preserve"> </w:t>
      </w:r>
      <w:r w:rsidR="00CA49DD">
        <w:t>I</w:t>
      </w:r>
      <w:r w:rsidR="00447587">
        <w:t>.</w:t>
      </w:r>
      <w:r w:rsidR="00CA49DD">
        <w:t xml:space="preserve"> </w:t>
      </w:r>
      <w:r w:rsidR="003F12B0">
        <w:t xml:space="preserve">Opće </w:t>
      </w:r>
      <w:r w:rsidR="00876FAB">
        <w:t xml:space="preserve">ispitno </w:t>
      </w:r>
      <w:r w:rsidR="003F12B0">
        <w:t xml:space="preserve">ročište određeno za dan </w:t>
      </w:r>
      <w:r w:rsidR="00447587">
        <w:t>22. rujna 2015. godine s početkom u 09,00 sati</w:t>
      </w:r>
      <w:r w:rsidR="003F12B0">
        <w:t xml:space="preserve"> odgađa se,</w:t>
      </w:r>
      <w:r w:rsidR="00447587">
        <w:t xml:space="preserve"> a</w:t>
      </w:r>
      <w:r w:rsidR="003F12B0">
        <w:t xml:space="preserve"> </w:t>
      </w:r>
      <w:r w:rsidR="00447587">
        <w:t>novo</w:t>
      </w:r>
      <w:r w:rsidR="0070197B">
        <w:t xml:space="preserve"> određuje se za dan </w:t>
      </w:r>
      <w:r w:rsidR="00FA48E5">
        <w:t>26. listopada 2015. godine s početkom u 9,00 sati.</w:t>
      </w:r>
    </w:p>
    <w:p w:rsidRDefault="00447587" w:rsidP="00356900" w:rsidR="00447587">
      <w:pPr>
        <w:tabs>
          <w:tab w:pos="6810" w:val="left"/>
        </w:tabs>
        <w:ind w:firstLine="709"/>
        <w:jc w:val="both"/>
      </w:pPr>
    </w:p>
    <w:p w:rsidRDefault="00356900" w:rsidP="00356900" w:rsidR="00447587">
      <w:pPr>
        <w:tabs>
          <w:tab w:pos="6810" w:val="left"/>
        </w:tabs>
        <w:ind w:firstLine="709"/>
        <w:jc w:val="both"/>
      </w:pPr>
      <w:r>
        <w:t xml:space="preserve"> </w:t>
      </w:r>
      <w:r w:rsidR="00447587">
        <w:t xml:space="preserve">II. Izvještajno ročište određeno za dan 25. rujna 2015. godine s početkom u 9,00 sati odgađa se, a novo određuje se za dan </w:t>
      </w:r>
      <w:r w:rsidR="00FA48E5">
        <w:t>27. listopada 2015. godine s početkom u 9,00 sati.</w:t>
      </w:r>
    </w:p>
    <w:p w:rsidRDefault="0070197B" w:rsidP="00356900" w:rsidR="0070197B">
      <w:pPr>
        <w:tabs>
          <w:tab w:pos="6810" w:val="left"/>
        </w:tabs>
        <w:ind w:firstLine="709"/>
        <w:jc w:val="both"/>
      </w:pPr>
    </w:p>
    <w:p w:rsidRDefault="00422A72" w:rsidP="00356900" w:rsidR="0070197B">
      <w:pPr>
        <w:tabs>
          <w:tab w:pos="6810" w:val="left"/>
        </w:tabs>
        <w:ind w:firstLine="709"/>
        <w:jc w:val="both"/>
      </w:pPr>
      <w:r>
        <w:t>I</w:t>
      </w:r>
      <w:r w:rsidR="00447587">
        <w:t>I</w:t>
      </w:r>
      <w:r w:rsidR="009035B9">
        <w:t>I</w:t>
      </w:r>
      <w:r w:rsidR="00447587">
        <w:t>.</w:t>
      </w:r>
      <w:r w:rsidR="009035B9">
        <w:t xml:space="preserve"> </w:t>
      </w:r>
      <w:r w:rsidR="0070197B">
        <w:t xml:space="preserve">Ročišta </w:t>
      </w:r>
      <w:r w:rsidR="0070197B" w:rsidRPr="00356900">
        <w:t xml:space="preserve">će se održati u sudnici broj </w:t>
      </w:r>
      <w:r w:rsidR="00356900">
        <w:t>22 (podrumski dio zgrade)</w:t>
      </w:r>
      <w:r w:rsidR="0070197B" w:rsidRPr="00356900">
        <w:t xml:space="preserve"> Trgovačkog suda u Splitu, Sukoišanska 6.</w:t>
      </w:r>
    </w:p>
    <w:p w:rsidRDefault="0070197B" w:rsidP="00356900" w:rsidR="0070197B">
      <w:pPr>
        <w:tabs>
          <w:tab w:pos="6810" w:val="left"/>
        </w:tabs>
        <w:ind w:firstLine="709"/>
        <w:jc w:val="both"/>
      </w:pPr>
    </w:p>
    <w:p w:rsidRDefault="0070197B" w:rsidP="00356900" w:rsidR="00E153D0">
      <w:pPr>
        <w:tabs>
          <w:tab w:pos="6810" w:val="left"/>
        </w:tabs>
        <w:ind w:firstLine="709"/>
        <w:jc w:val="both"/>
      </w:pPr>
      <w:r>
        <w:t>I</w:t>
      </w:r>
      <w:r w:rsidR="00447587">
        <w:t>V.</w:t>
      </w:r>
      <w:r>
        <w:t xml:space="preserve"> </w:t>
      </w:r>
      <w:r w:rsidR="009035B9">
        <w:t xml:space="preserve">Ovo rješenje će se objaviti </w:t>
      </w:r>
      <w:r w:rsidR="00447587">
        <w:t>na e-</w:t>
      </w:r>
      <w:r w:rsidR="009035B9">
        <w:t xml:space="preserve">oglasnoj ploči ovog suda, što vjerovnicima služi kao poziv na zakazana ročišta. </w:t>
      </w:r>
    </w:p>
    <w:p w:rsidRDefault="00876FAB" w:rsidP="00356900" w:rsidR="00876FAB">
      <w:pPr>
        <w:tabs>
          <w:tab w:pos="6810" w:val="left"/>
        </w:tabs>
        <w:ind w:firstLine="709"/>
        <w:jc w:val="both"/>
      </w:pPr>
    </w:p>
    <w:p w:rsidRDefault="00876FAB" w:rsidP="00876FAB" w:rsidR="00876FAB">
      <w:pPr>
        <w:tabs>
          <w:tab w:pos="6810" w:val="left"/>
        </w:tabs>
        <w:jc w:val="center"/>
      </w:pPr>
      <w:r>
        <w:t>Obrazloženje</w:t>
      </w:r>
    </w:p>
    <w:p w:rsidRDefault="00876FAB" w:rsidP="009035B9" w:rsidR="00876FAB">
      <w:pPr>
        <w:tabs>
          <w:tab w:pos="6810" w:val="left"/>
        </w:tabs>
        <w:jc w:val="both"/>
      </w:pPr>
    </w:p>
    <w:p w:rsidRDefault="00FA48E5" w:rsidP="00356900" w:rsidR="00FA48E5">
      <w:pPr>
        <w:tabs>
          <w:tab w:pos="6810" w:val="left"/>
        </w:tabs>
        <w:ind w:firstLine="709"/>
        <w:jc w:val="both"/>
      </w:pPr>
      <w:r>
        <w:t>Rješenjem</w:t>
      </w:r>
      <w:r w:rsidR="00D80367">
        <w:t xml:space="preserve"> ovoga suda poslovni broj </w:t>
      </w:r>
      <w:r w:rsidR="00356900">
        <w:t>11.St-159/2014 od 8. lipnja 2015. godine otvoren je stečajni postupak nad dužnikom Atrium Spalatum d.o.o. Split (točka I. Rješenja). Točkom II. Rješenja za stečajnu upraviteljicu imenovana je Meri Šitić. Točkom X. Rješenja određeno je ročište vjerovnika na kojem će se ispitati prijavljene tražbine (opće ispitno ročište) za dan 22. rujna 2015. godine u 09,00 sati u prostorijama Trgovačkog suda u Splitu, soba broj 22 (podrumski dio zgrade), a točkom XI. Rješenja određeno je ročište vjerovnika na kojem će se na temelju izvješća stečajne upraviteljice odlučivati o daljnjem tijeku postupka (izvještajno ročište) za dan 25. rujna 2015. godine sa početkom u 09,00 sati u prostorijama Trgovačkog suda u Splitu, soba broj 22 (podrumski dio zgrade).</w:t>
      </w:r>
    </w:p>
    <w:p w:rsidRDefault="00356900" w:rsidP="009035B9" w:rsidR="00356900">
      <w:pPr>
        <w:tabs>
          <w:tab w:pos="6810" w:val="left"/>
        </w:tabs>
        <w:jc w:val="both"/>
      </w:pPr>
    </w:p>
    <w:p w:rsidRDefault="00356900" w:rsidP="00356900" w:rsidR="00356900">
      <w:pPr>
        <w:tabs>
          <w:tab w:pos="6810" w:val="left"/>
        </w:tabs>
        <w:ind w:firstLine="709"/>
        <w:jc w:val="both"/>
      </w:pPr>
      <w:r>
        <w:t xml:space="preserve">Podneskom zaprimljenim kod ovog suda dana 15. rujna 2015. godine stečajna upraviteljica Meri Šitić predložila je da se opće ispitno ročište, zakazano za 22. rujna 2015. godine odgodi, navodeći u bitnom da zbog opsežne dokumentacije koju je zaprimila i činjenice da je društvo do 2010. godine knjigovodstvo vodilo ručno, </w:t>
      </w:r>
      <w:r w:rsidR="00474EE0">
        <w:t>odnosno da</w:t>
      </w:r>
      <w:r>
        <w:t xml:space="preserve"> knjigovodstvena dokumentacija nije ažurirana, pa da stoga nije u mogućnosti očitovati se o </w:t>
      </w:r>
      <w:r>
        <w:lastRenderedPageBreak/>
        <w:t xml:space="preserve">svim pristiglim prijavama potraživanja. </w:t>
      </w:r>
      <w:r w:rsidR="00474EE0">
        <w:t>Stečajna upraviteljica dalje ističe</w:t>
      </w:r>
      <w:r>
        <w:t xml:space="preserve"> da je zaprimila 12 zahtjeva izlučnih vjerovnika, 7 prijava razlučnih vjerovnika, 6 prijava zaposlenika i Ministarstva financija te u II. višem isplatnom redu preko 40 prijava potraživanja, kao i zahtjeva za osigu</w:t>
      </w:r>
      <w:r w:rsidR="00474EE0">
        <w:t>ranje iznosa iz stečajne mase, t</w:t>
      </w:r>
      <w:r>
        <w:t>ako npr. da je samo razlučni vjerovnik H-Abduco d.o.o. Zagreb prijavio razlučno pravo u iznosu od 137.830.449,86 kn, a u II. višem isplatnom redu da su vjerovnici bez H-Abduco d.o.o. Zagreb prijavili preko 220 milijuna kn potraživanja</w:t>
      </w:r>
      <w:r w:rsidR="007809B4">
        <w:t>.</w:t>
      </w:r>
    </w:p>
    <w:p w:rsidRDefault="00356900" w:rsidP="009035B9" w:rsidR="00356900">
      <w:pPr>
        <w:tabs>
          <w:tab w:pos="6810" w:val="left"/>
        </w:tabs>
        <w:jc w:val="both"/>
      </w:pPr>
    </w:p>
    <w:p w:rsidRDefault="00356900" w:rsidP="00356900" w:rsidR="00356900">
      <w:pPr>
        <w:tabs>
          <w:tab w:pos="6810" w:val="left"/>
        </w:tabs>
        <w:ind w:firstLine="709"/>
        <w:jc w:val="both"/>
      </w:pPr>
      <w:r>
        <w:t>Cijeneći prijedlog stečajne upraviteljice opravdanim, ovaj sud odlučio je kao u izreci ovog rješenja.</w:t>
      </w:r>
    </w:p>
    <w:p w:rsidRDefault="00E153D0" w:rsidP="00E153D0" w:rsidR="00E153D0">
      <w:pPr>
        <w:jc w:val="both"/>
      </w:pPr>
    </w:p>
    <w:p w:rsidRDefault="00323F8F" w:rsidP="00E153D0" w:rsidR="00E153D0">
      <w:pPr>
        <w:jc w:val="center"/>
      </w:pPr>
      <w:r>
        <w:t xml:space="preserve">U </w:t>
      </w:r>
      <w:r w:rsidR="00E153D0">
        <w:t>Split</w:t>
      </w:r>
      <w:r>
        <w:t>u</w:t>
      </w:r>
      <w:r w:rsidR="00E153D0">
        <w:t xml:space="preserve">, </w:t>
      </w:r>
      <w:r w:rsidR="00230D17">
        <w:t>1</w:t>
      </w:r>
      <w:r w:rsidR="000C390A">
        <w:t>7</w:t>
      </w:r>
      <w:r w:rsidR="000A7B90">
        <w:t>. rujna</w:t>
      </w:r>
      <w:r w:rsidR="00230D17">
        <w:t xml:space="preserve"> 2015</w:t>
      </w:r>
      <w:r w:rsidR="009035B9">
        <w:t xml:space="preserve">. godine </w:t>
      </w:r>
    </w:p>
    <w:p w:rsidRDefault="00E153D0" w:rsidP="00E153D0" w:rsidR="00E153D0">
      <w:pPr>
        <w:jc w:val="center"/>
      </w:pPr>
    </w:p>
    <w:p w:rsidRDefault="00E153D0" w:rsidP="00E153D0" w:rsidR="00E153D0">
      <w:pPr>
        <w:jc w:val="center"/>
      </w:pPr>
    </w:p>
    <w:p w:rsidRDefault="00230D17" w:rsidP="00356900" w:rsidR="00E153D0">
      <w:pPr>
        <w:ind w:left="6372"/>
        <w:jc w:val="center"/>
      </w:pPr>
      <w:r>
        <w:t>SUTKINJA</w:t>
      </w:r>
    </w:p>
    <w:p w:rsidRDefault="00356900" w:rsidP="00356900" w:rsidR="00230D17">
      <w:pPr>
        <w:ind w:left="6372"/>
        <w:jc w:val="center"/>
      </w:pPr>
      <w:r>
        <w:t>ANA GOLUB GRUIĆ</w:t>
      </w:r>
    </w:p>
    <w:p w:rsidRDefault="00E153D0" w:rsidP="00356900" w:rsidR="00E153D0">
      <w:pPr>
        <w:ind w:left="708"/>
        <w:jc w:val="center"/>
      </w:pPr>
    </w:p>
    <w:p w:rsidRDefault="000D52FB" w:rsidP="00356900" w:rsidR="000D52FB">
      <w:pPr>
        <w:jc w:val="center"/>
      </w:pPr>
    </w:p>
    <w:p w:rsidRDefault="000D52FB" w:rsidP="000D52FB" w:rsidR="000D52FB">
      <w:pPr>
        <w:jc w:val="both"/>
      </w:pPr>
      <w:r>
        <w:t>PRAVNA POUKA: Protiv ovog rješenja nije dopuštena žalba (članak 278. stavak 2. Zakona o parničnom postupku (˝Narodne novine˝ broj 53/91, 91/92, 112/99, 88/01, 117/03, 88/05, 2/07, 84/08, 96/08, 123/08, 57/11 i 25/13, u vezi s</w:t>
      </w:r>
      <w:r w:rsidR="00356900">
        <w:t>a člankom 6. Stečajnog zakona (˝</w:t>
      </w:r>
      <w:r>
        <w:t>Narodne novine</w:t>
      </w:r>
      <w:r w:rsidR="00356900">
        <w:t>˝</w:t>
      </w:r>
      <w:r>
        <w:t xml:space="preserve"> </w:t>
      </w:r>
      <w:r w:rsidRPr="00481460">
        <w:t>44/96, 29/99, 129/00, 123/03, 82/06, 116/10, 25/12, 133/12</w:t>
      </w:r>
      <w:r>
        <w:t xml:space="preserve"> i 45/13).</w:t>
      </w:r>
    </w:p>
    <w:p w:rsidRDefault="007503F0" w:rsidP="00E153D0" w:rsidR="007503F0">
      <w:pPr>
        <w:jc w:val="both"/>
      </w:pPr>
    </w:p>
    <w:p w:rsidRDefault="007503F0" w:rsidP="00E153D0" w:rsidR="007503F0">
      <w:pPr>
        <w:jc w:val="both"/>
      </w:pPr>
    </w:p>
    <w:p w:rsidRDefault="00E153D0" w:rsidP="00FA48E5" w:rsidR="00FA48E5">
      <w:pPr>
        <w:jc w:val="both"/>
      </w:pPr>
      <w:r w:rsidRPr="00323F8F">
        <w:t>DNA:</w:t>
      </w:r>
    </w:p>
    <w:p w:rsidRDefault="00FA48E5" w:rsidP="00FA48E5" w:rsidR="00FA48E5" w:rsidRPr="00FA48E5">
      <w:pPr>
        <w:pStyle w:val="Odlomakpopisa"/>
        <w:numPr>
          <w:ilvl w:val="0"/>
          <w:numId w:val="4"/>
        </w:numPr>
        <w:jc w:val="both"/>
      </w:pPr>
      <w:r w:rsidRPr="00FA48E5">
        <w:t>stečajno</w:t>
      </w:r>
      <w:r>
        <w:t>j upraviteljici</w:t>
      </w:r>
    </w:p>
    <w:p w:rsidRDefault="00FA48E5" w:rsidP="00FA48E5" w:rsidR="00FA48E5" w:rsidRPr="00FA48E5">
      <w:pPr>
        <w:numPr>
          <w:ilvl w:val="0"/>
          <w:numId w:val="4"/>
        </w:numPr>
        <w:contextualSpacing/>
      </w:pPr>
      <w:r w:rsidRPr="00FA48E5">
        <w:t>e-o</w:t>
      </w:r>
      <w:r w:rsidR="00DB6AB4">
        <w:t xml:space="preserve">glasna ploča suda – rok  8 dana, uz </w:t>
      </w:r>
      <w:r w:rsidR="001B30C0">
        <w:t>prijedlog stečajne upraviteljice od 15. rujna 2015. godine</w:t>
      </w:r>
    </w:p>
    <w:p w:rsidRDefault="00FA48E5" w:rsidP="00FA48E5" w:rsidR="00FA48E5" w:rsidRPr="00FA48E5">
      <w:pPr>
        <w:numPr>
          <w:ilvl w:val="0"/>
          <w:numId w:val="4"/>
        </w:numPr>
        <w:contextualSpacing/>
      </w:pPr>
      <w:r w:rsidRPr="00FA48E5">
        <w:t>ŽDO – Split, Građansko-upravni odjel</w:t>
      </w:r>
    </w:p>
    <w:p w:rsidRDefault="00FA48E5" w:rsidP="00FA48E5" w:rsidR="00FA48E5" w:rsidRPr="00FA48E5">
      <w:pPr>
        <w:numPr>
          <w:ilvl w:val="0"/>
          <w:numId w:val="4"/>
        </w:numPr>
        <w:contextualSpacing/>
      </w:pPr>
      <w:r w:rsidRPr="00FA48E5">
        <w:t>Porezna uprava ispostava Split</w:t>
      </w:r>
    </w:p>
    <w:p w:rsidRDefault="00FA48E5" w:rsidP="00FA48E5" w:rsidR="00FA48E5" w:rsidRPr="00FA48E5">
      <w:pPr>
        <w:numPr>
          <w:ilvl w:val="0"/>
          <w:numId w:val="4"/>
        </w:numPr>
        <w:contextualSpacing/>
      </w:pPr>
      <w:r w:rsidRPr="00FA48E5">
        <w:t>stečajna pisarnica ovog suda</w:t>
      </w:r>
    </w:p>
    <w:p w:rsidRDefault="00FA48E5" w:rsidP="00FA48E5" w:rsidR="00FA48E5" w:rsidRPr="00FA48E5">
      <w:pPr>
        <w:numPr>
          <w:ilvl w:val="0"/>
          <w:numId w:val="4"/>
        </w:numPr>
        <w:contextualSpacing/>
      </w:pPr>
      <w:r w:rsidRPr="00FA48E5">
        <w:t>u spis</w:t>
      </w:r>
    </w:p>
    <w:p w:rsidRDefault="00E153D0" w:rsidP="00FA48E5" w:rsidR="00E153D0">
      <w:pPr>
        <w:pStyle w:val="Odlomakpopisa"/>
        <w:ind w:left="720"/>
        <w:jc w:val="both"/>
      </w:pPr>
    </w:p>
    <w:sectPr w:rsidSect="00AA5C88" w:rsidR="00E153D0">
      <w:headerReference w:type="even" r:id="rId11"/>
      <w:headerReference w:type="default" r:id="rId12"/>
      <w:footerReference w:type="even" r:id="rId13"/>
      <w:footerReference w:type="default" r:id="rId14"/>
      <w:headerReference w:type="first" r:id="rId15"/>
      <w:footerReference w:type="first" r:id="rId16"/>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A5C88" w:rsidP="00AA5C88" w:rsidR="00AA5C88">
      <w:r>
        <w:separator/>
      </w:r>
    </w:p>
  </w:endnote>
  <w:endnote w:id="0" w:type="continuationSeparator">
    <w:p w:rsidRDefault="00AA5C88" w:rsidP="00AA5C88" w:rsidR="00AA5C8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56900" w:rsidR="00356900">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56900" w:rsidR="00356900">
    <w:pPr>
      <w:pStyle w:val="Podnoje"/>
    </w:pPr>
  </w:p>
</w:ftr>
</file>

<file path=word/footer3.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56900" w:rsidR="00356900">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A5C88" w:rsidP="00AA5C88" w:rsidR="00AA5C88">
      <w:r>
        <w:separator/>
      </w:r>
    </w:p>
  </w:footnote>
  <w:footnote w:id="0" w:type="continuationSeparator">
    <w:p w:rsidRDefault="00AA5C88" w:rsidP="00AA5C88" w:rsidR="00AA5C8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56900" w:rsidR="00356900">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740597655"/>
      <w:docPartObj>
        <w:docPartGallery w:val="Page Numbers (Top of Page)"/>
        <w:docPartUnique/>
      </w:docPartObj>
    </w:sdtPr>
    <w:sdtEndPr/>
    <w:sdtContent>
      <w:p w:rsidRDefault="00AA5C88" w:rsidR="00356900">
        <w:pPr>
          <w:pStyle w:val="Zaglavlje"/>
          <w:jc w:val="center"/>
        </w:pPr>
        <w:r>
          <w:fldChar w:fldCharType="begin"/>
        </w:r>
        <w:r>
          <w:instrText>PAGE   \* MERGEFORMAT</w:instrText>
        </w:r>
        <w:r>
          <w:fldChar w:fldCharType="separate"/>
        </w:r>
        <w:r w:rsidR="00EF1B3D">
          <w:rPr>
            <w:noProof/>
          </w:rPr>
          <w:t>2</w:t>
        </w:r>
        <w:r>
          <w:fldChar w:fldCharType="end"/>
        </w:r>
      </w:p>
      <w:p w:rsidRDefault="00356900" w:rsidP="00356900" w:rsidR="00AA5C88">
        <w:pPr>
          <w:pStyle w:val="Zaglavlje"/>
          <w:jc w:val="right"/>
        </w:pPr>
        <w:r>
          <w:t>11. St-159/2014</w:t>
        </w:r>
      </w:p>
    </w:sdtContent>
  </w:sdt>
  <w:p w:rsidRDefault="00AA5C88" w:rsidR="00AA5C88">
    <w:pPr>
      <w:pStyle w:val="Zaglavlje"/>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76C9C" w:rsidP="00776C9C" w:rsidR="00776C9C">
    <w:pPr>
      <w:pStyle w:val="Zaglavlje"/>
      <w:jc w:val="right"/>
    </w:pPr>
    <w:r>
      <w:t>11. St-159/2014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4B66C7"/>
    <w:multiLevelType w:val="hybridMultilevel"/>
    <w:tmpl w:val="D556D0DA"/>
    <w:lvl w:tplc="0FDA7F72" w:ilvl="0">
      <w:start w:val="1"/>
      <w:numFmt w:val="decimal"/>
      <w:lvlText w:val="%1)"/>
      <w:lvlJc w:val="left"/>
      <w:pPr>
        <w:ind w:hanging="444" w:left="504"/>
      </w:pPr>
      <w:rPr>
        <w:rFonts w:hint="default"/>
      </w:rPr>
    </w:lvl>
    <w:lvl w:tentative="true" w:tplc="041A0019" w:ilvl="1">
      <w:start w:val="1"/>
      <w:numFmt w:val="lowerLetter"/>
      <w:lvlText w:val="%2."/>
      <w:lvlJc w:val="left"/>
      <w:pPr>
        <w:ind w:hanging="360" w:left="1140"/>
      </w:pPr>
    </w:lvl>
    <w:lvl w:tentative="true" w:tplc="041A001B" w:ilvl="2">
      <w:start w:val="1"/>
      <w:numFmt w:val="lowerRoman"/>
      <w:lvlText w:val="%3."/>
      <w:lvlJc w:val="right"/>
      <w:pPr>
        <w:ind w:hanging="180" w:left="1860"/>
      </w:pPr>
    </w:lvl>
    <w:lvl w:tentative="true" w:tplc="041A000F" w:ilvl="3">
      <w:start w:val="1"/>
      <w:numFmt w:val="decimal"/>
      <w:lvlText w:val="%4."/>
      <w:lvlJc w:val="left"/>
      <w:pPr>
        <w:ind w:hanging="360" w:left="2580"/>
      </w:pPr>
    </w:lvl>
    <w:lvl w:tentative="true" w:tplc="041A0019" w:ilvl="4">
      <w:start w:val="1"/>
      <w:numFmt w:val="lowerLetter"/>
      <w:lvlText w:val="%5."/>
      <w:lvlJc w:val="left"/>
      <w:pPr>
        <w:ind w:hanging="360" w:left="3300"/>
      </w:pPr>
    </w:lvl>
    <w:lvl w:tentative="true" w:tplc="041A001B" w:ilvl="5">
      <w:start w:val="1"/>
      <w:numFmt w:val="lowerRoman"/>
      <w:lvlText w:val="%6."/>
      <w:lvlJc w:val="right"/>
      <w:pPr>
        <w:ind w:hanging="180" w:left="4020"/>
      </w:pPr>
    </w:lvl>
    <w:lvl w:tentative="true" w:tplc="041A000F" w:ilvl="6">
      <w:start w:val="1"/>
      <w:numFmt w:val="decimal"/>
      <w:lvlText w:val="%7."/>
      <w:lvlJc w:val="left"/>
      <w:pPr>
        <w:ind w:hanging="360" w:left="4740"/>
      </w:pPr>
    </w:lvl>
    <w:lvl w:tentative="true" w:tplc="041A0019" w:ilvl="7">
      <w:start w:val="1"/>
      <w:numFmt w:val="lowerLetter"/>
      <w:lvlText w:val="%8."/>
      <w:lvlJc w:val="left"/>
      <w:pPr>
        <w:ind w:hanging="360" w:left="5460"/>
      </w:pPr>
    </w:lvl>
    <w:lvl w:tentative="true" w:tplc="041A001B" w:ilvl="8">
      <w:start w:val="1"/>
      <w:numFmt w:val="lowerRoman"/>
      <w:lvlText w:val="%9."/>
      <w:lvlJc w:val="right"/>
      <w:pPr>
        <w:ind w:hanging="180" w:left="6180"/>
      </w:pPr>
    </w:lvl>
  </w:abstractNum>
  <w:abstractNum w:abstractNumId="1">
    <w:nsid w:val="25C3660F"/>
    <w:multiLevelType w:val="hybridMultilevel"/>
    <w:tmpl w:val="B2B8EDA6"/>
    <w:lvl w:tplc="662E6D9E" w:ilvl="0">
      <w:start w:val="1"/>
      <w:numFmt w:val="upperRoman"/>
      <w:lvlText w:val="%1."/>
      <w:lvlJc w:val="right"/>
      <w:pPr>
        <w:tabs>
          <w:tab w:pos="464" w:val="num"/>
        </w:tabs>
        <w:ind w:hanging="180" w:left="464"/>
      </w:pPr>
    </w:lvl>
    <w:lvl w:tplc="041A0019" w:ilvl="1">
      <w:start w:val="1"/>
      <w:numFmt w:val="lowerLetter"/>
      <w:lvlText w:val="%2."/>
      <w:lvlJc w:val="left"/>
      <w:pPr>
        <w:tabs>
          <w:tab w:pos="1364" w:val="num"/>
        </w:tabs>
        <w:ind w:hanging="360" w:left="1364"/>
      </w:pPr>
    </w:lvl>
    <w:lvl w:tplc="041A001B" w:ilvl="2">
      <w:start w:val="1"/>
      <w:numFmt w:val="lowerRoman"/>
      <w:lvlText w:val="%3."/>
      <w:lvlJc w:val="right"/>
      <w:pPr>
        <w:tabs>
          <w:tab w:pos="2084" w:val="num"/>
        </w:tabs>
        <w:ind w:hanging="180" w:left="2084"/>
      </w:pPr>
    </w:lvl>
    <w:lvl w:tplc="041A000F" w:ilvl="3">
      <w:start w:val="1"/>
      <w:numFmt w:val="decimal"/>
      <w:lvlText w:val="%4."/>
      <w:lvlJc w:val="left"/>
      <w:pPr>
        <w:tabs>
          <w:tab w:pos="2804" w:val="num"/>
        </w:tabs>
        <w:ind w:hanging="360" w:left="2804"/>
      </w:pPr>
    </w:lvl>
    <w:lvl w:tplc="041A0019" w:ilvl="4">
      <w:start w:val="1"/>
      <w:numFmt w:val="lowerLetter"/>
      <w:lvlText w:val="%5."/>
      <w:lvlJc w:val="left"/>
      <w:pPr>
        <w:tabs>
          <w:tab w:pos="3524" w:val="num"/>
        </w:tabs>
        <w:ind w:hanging="360" w:left="3524"/>
      </w:pPr>
    </w:lvl>
    <w:lvl w:tplc="041A001B" w:ilvl="5">
      <w:start w:val="1"/>
      <w:numFmt w:val="lowerRoman"/>
      <w:lvlText w:val="%6."/>
      <w:lvlJc w:val="right"/>
      <w:pPr>
        <w:tabs>
          <w:tab w:pos="4244" w:val="num"/>
        </w:tabs>
        <w:ind w:hanging="180" w:left="4244"/>
      </w:pPr>
    </w:lvl>
    <w:lvl w:tplc="041A000F" w:ilvl="6">
      <w:start w:val="1"/>
      <w:numFmt w:val="decimal"/>
      <w:lvlText w:val="%7."/>
      <w:lvlJc w:val="left"/>
      <w:pPr>
        <w:tabs>
          <w:tab w:pos="4964" w:val="num"/>
        </w:tabs>
        <w:ind w:hanging="360" w:left="4964"/>
      </w:pPr>
    </w:lvl>
    <w:lvl w:tplc="041A0019" w:ilvl="7">
      <w:start w:val="1"/>
      <w:numFmt w:val="lowerLetter"/>
      <w:lvlText w:val="%8."/>
      <w:lvlJc w:val="left"/>
      <w:pPr>
        <w:tabs>
          <w:tab w:pos="5684" w:val="num"/>
        </w:tabs>
        <w:ind w:hanging="360" w:left="5684"/>
      </w:pPr>
    </w:lvl>
    <w:lvl w:tplc="041A001B" w:ilvl="8">
      <w:start w:val="1"/>
      <w:numFmt w:val="lowerRoman"/>
      <w:lvlText w:val="%9."/>
      <w:lvlJc w:val="right"/>
      <w:pPr>
        <w:tabs>
          <w:tab w:pos="6404" w:val="num"/>
        </w:tabs>
        <w:ind w:hanging="180" w:left="6404"/>
      </w:pPr>
    </w:lvl>
  </w:abstractNum>
  <w:abstractNum w:abstractNumId="2">
    <w:nsid w:val="401F226F"/>
    <w:multiLevelType w:val="hybridMultilevel"/>
    <w:tmpl w:val="4CB64022"/>
    <w:lvl w:tplc="22624DD4" w:ilvl="0">
      <w:start w:val="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7666034F"/>
    <w:multiLevelType w:val="hybridMultilevel"/>
    <w:tmpl w:val="17709678"/>
    <w:lvl w:tplc="6A387806" w:ilvl="0">
      <w:start w:val="11"/>
      <w:numFmt w:val="bullet"/>
      <w:lvlText w:val="-"/>
      <w:lvlJc w:val="left"/>
      <w:pPr>
        <w:ind w:hanging="360" w:left="720"/>
      </w:pPr>
      <w:rPr>
        <w:rFonts w:cs="Arial" w:eastAsia="Times New Roman" w:hAnsi="Arial" w:ascii="Arial"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2"/>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974D8"/>
    <w:rsid w:val="00005E20"/>
    <w:rsid w:val="00076A91"/>
    <w:rsid w:val="000A45EF"/>
    <w:rsid w:val="000A7B90"/>
    <w:rsid w:val="000C390A"/>
    <w:rsid w:val="000C5E27"/>
    <w:rsid w:val="000D52FB"/>
    <w:rsid w:val="0011304F"/>
    <w:rsid w:val="00155B43"/>
    <w:rsid w:val="001B30C0"/>
    <w:rsid w:val="001E21E7"/>
    <w:rsid w:val="00226F6A"/>
    <w:rsid w:val="00230D17"/>
    <w:rsid w:val="00292B3C"/>
    <w:rsid w:val="0031436A"/>
    <w:rsid w:val="00323F8F"/>
    <w:rsid w:val="00345F45"/>
    <w:rsid w:val="00356900"/>
    <w:rsid w:val="003E71DF"/>
    <w:rsid w:val="003F12B0"/>
    <w:rsid w:val="00401FBF"/>
    <w:rsid w:val="00405C11"/>
    <w:rsid w:val="0041164B"/>
    <w:rsid w:val="00412B31"/>
    <w:rsid w:val="0042108D"/>
    <w:rsid w:val="00422A72"/>
    <w:rsid w:val="00447587"/>
    <w:rsid w:val="00474EE0"/>
    <w:rsid w:val="00572225"/>
    <w:rsid w:val="005A2EE6"/>
    <w:rsid w:val="00640054"/>
    <w:rsid w:val="00642B64"/>
    <w:rsid w:val="006A47EA"/>
    <w:rsid w:val="006B3F5B"/>
    <w:rsid w:val="0070197B"/>
    <w:rsid w:val="007503F0"/>
    <w:rsid w:val="0077614F"/>
    <w:rsid w:val="00776C9C"/>
    <w:rsid w:val="007809B4"/>
    <w:rsid w:val="00785B30"/>
    <w:rsid w:val="007A5351"/>
    <w:rsid w:val="007A72BC"/>
    <w:rsid w:val="00815CE2"/>
    <w:rsid w:val="00837F27"/>
    <w:rsid w:val="008721B2"/>
    <w:rsid w:val="00876FAB"/>
    <w:rsid w:val="008C768A"/>
    <w:rsid w:val="009035B9"/>
    <w:rsid w:val="009814EE"/>
    <w:rsid w:val="009974D8"/>
    <w:rsid w:val="009D139C"/>
    <w:rsid w:val="00AA51A1"/>
    <w:rsid w:val="00AA5C88"/>
    <w:rsid w:val="00AA683A"/>
    <w:rsid w:val="00AB4B7A"/>
    <w:rsid w:val="00AD211D"/>
    <w:rsid w:val="00B055A6"/>
    <w:rsid w:val="00B064C8"/>
    <w:rsid w:val="00B10648"/>
    <w:rsid w:val="00B27D8F"/>
    <w:rsid w:val="00B757D3"/>
    <w:rsid w:val="00B94607"/>
    <w:rsid w:val="00B96296"/>
    <w:rsid w:val="00C0127A"/>
    <w:rsid w:val="00C109A1"/>
    <w:rsid w:val="00C2045D"/>
    <w:rsid w:val="00C23222"/>
    <w:rsid w:val="00C732E1"/>
    <w:rsid w:val="00CA49DD"/>
    <w:rsid w:val="00D80367"/>
    <w:rsid w:val="00DB2340"/>
    <w:rsid w:val="00DB6AB4"/>
    <w:rsid w:val="00DB74ED"/>
    <w:rsid w:val="00E153D0"/>
    <w:rsid w:val="00E756EE"/>
    <w:rsid w:val="00E76B70"/>
    <w:rsid w:val="00EF1B3D"/>
    <w:rsid w:val="00F21ABF"/>
    <w:rsid w:val="00F43033"/>
    <w:rsid w:val="00F974BF"/>
    <w:rsid w:val="00FA48E5"/>
    <w:rsid w:val="00FB7787"/>
    <w:rsid w:val="00FC35DA"/>
    <w:rsid w:val="00FE569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E153D0"/>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TijelotekstaChar" w:type="character">
    <w:name w:val="Tijelo teksta Char"/>
    <w:aliases w:val="uvlaka 3 Char,uvlaka 2 Char"/>
    <w:basedOn w:val="Zadanifontodlomka"/>
    <w:link w:val="Tijeloteksta"/>
    <w:semiHidden/>
    <w:locked/>
    <w:rsid w:val="00E153D0"/>
    <w:rPr>
      <w:rFonts w:cs="Times New Roman" w:eastAsia="Times New Roman" w:hAnsi="Times New Roman" w:ascii="Times New Roman"/>
      <w:sz w:val="24"/>
      <w:szCs w:val="24"/>
      <w:lang w:eastAsia="hr-HR"/>
    </w:rPr>
  </w:style>
  <w:style w:styleId="Tijeloteksta" w:type="paragraph">
    <w:name w:val="Body Text"/>
    <w:aliases w:val="uvlaka 3,uvlaka 2"/>
    <w:basedOn w:val="Normal"/>
    <w:link w:val="TijelotekstaChar"/>
    <w:semiHidden/>
    <w:unhideWhenUsed/>
    <w:rsid w:val="00E153D0"/>
    <w:pPr>
      <w:jc w:val="both"/>
    </w:pPr>
  </w:style>
  <w:style w:customStyle="true" w:styleId="TijelotekstaChar1" w:type="character">
    <w:name w:val="Tijelo teksta Char1"/>
    <w:basedOn w:val="Zadanifontodlomka"/>
    <w:uiPriority w:val="99"/>
    <w:semiHidden/>
    <w:rsid w:val="00E153D0"/>
    <w:rPr>
      <w:rFonts w:cs="Times New Roman" w:eastAsia="Times New Roman" w:hAnsi="Times New Roman" w:ascii="Times New Roman"/>
      <w:sz w:val="24"/>
      <w:szCs w:val="24"/>
      <w:lang w:eastAsia="hr-HR"/>
    </w:rPr>
  </w:style>
  <w:style w:styleId="Odlomakpopisa" w:type="paragraph">
    <w:name w:val="List Paragraph"/>
    <w:basedOn w:val="Normal"/>
    <w:uiPriority w:val="34"/>
    <w:qFormat/>
    <w:rsid w:val="00B064C8"/>
    <w:pPr>
      <w:ind w:left="708"/>
    </w:pPr>
    <w:rPr>
      <w:lang w:eastAsia="en-US"/>
    </w:rPr>
  </w:style>
  <w:style w:styleId="Zaglavlje" w:type="paragraph">
    <w:name w:val="header"/>
    <w:basedOn w:val="Normal"/>
    <w:link w:val="ZaglavljeChar"/>
    <w:uiPriority w:val="99"/>
    <w:unhideWhenUsed/>
    <w:rsid w:val="00AA5C88"/>
    <w:pPr>
      <w:tabs>
        <w:tab w:pos="4536" w:val="center"/>
        <w:tab w:pos="9072" w:val="right"/>
      </w:tabs>
    </w:pPr>
  </w:style>
  <w:style w:customStyle="true" w:styleId="ZaglavljeChar" w:type="character">
    <w:name w:val="Zaglavlje Char"/>
    <w:basedOn w:val="Zadanifontodlomka"/>
    <w:link w:val="Zaglavlje"/>
    <w:uiPriority w:val="99"/>
    <w:rsid w:val="00AA5C88"/>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AA5C88"/>
    <w:pPr>
      <w:tabs>
        <w:tab w:pos="4536" w:val="center"/>
        <w:tab w:pos="9072" w:val="right"/>
      </w:tabs>
    </w:pPr>
  </w:style>
  <w:style w:customStyle="true" w:styleId="PodnojeChar" w:type="character">
    <w:name w:val="Podnožje Char"/>
    <w:basedOn w:val="Zadanifontodlomka"/>
    <w:link w:val="Podnoje"/>
    <w:uiPriority w:val="99"/>
    <w:rsid w:val="00AA5C88"/>
    <w:rPr>
      <w:rFonts w:cs="Times New Roman" w:eastAsia="Times New Roman" w:hAnsi="Times New Roman" w:ascii="Times New Roman"/>
      <w:sz w:val="24"/>
      <w:szCs w:val="24"/>
      <w:lang w:eastAsia="hr-HR"/>
    </w:rPr>
  </w:style>
  <w:style w:styleId="Tekstbalonia" w:type="paragraph">
    <w:name w:val="Balloon Text"/>
    <w:basedOn w:val="Normal"/>
    <w:link w:val="TekstbaloniaChar"/>
    <w:uiPriority w:val="99"/>
    <w:semiHidden/>
    <w:unhideWhenUsed/>
    <w:rsid w:val="00AA5C8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AA5C88"/>
    <w:rPr>
      <w:rFonts w:cs="Tahoma" w:eastAsia="Times New Roman" w:hAnsi="Tahoma" w:ascii="Tahoma"/>
      <w:sz w:val="16"/>
      <w:szCs w:val="16"/>
      <w:lang w:eastAsia="hr-HR"/>
    </w:rPr>
  </w:style>
  <w:style w:styleId="Bezproreda" w:type="paragraph">
    <w:name w:val="No Spacing"/>
    <w:uiPriority w:val="1"/>
    <w:qFormat/>
    <w:rsid w:val="00401FBF"/>
    <w:pPr>
      <w:spacing w:lineRule="auto" w:line="240" w:after="0"/>
    </w:pPr>
  </w:style>
  <w:style w:styleId="Tekstrezerviranogmjesta" w:type="character">
    <w:name w:val="Placeholder Text"/>
    <w:basedOn w:val="Zadanifontodlomka"/>
    <w:uiPriority w:val="99"/>
    <w:semiHidden/>
    <w:rsid w:val="00EF1B3D"/>
    <w:rPr>
      <w:color w:val="808080"/>
      <w:bdr w:space="0" w:sz="0" w:color="auto" w:val="none"/>
      <w:shd w:fill="auto" w:color="auto" w:val="clear"/>
    </w:rPr>
  </w:style>
  <w:style w:customStyle="true" w:styleId="eSPISCCParagraphDefaultFont" w:type="character">
    <w:name w:val="eSPIS_CC_Paragraph Default Font"/>
    <w:basedOn w:val="Zadanifontodlomka"/>
    <w:rsid w:val="00EF1B3D"/>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EF1B3D"/>
    <w:rPr>
      <w:b/>
      <w:bdr w:space="0" w:sz="0" w:color="auto" w:val="none"/>
      <w:shd w:fill="FFFFCC" w:color="auto" w:val="clear"/>
      <w:lang w:val="hr-HR"/>
    </w:rPr>
  </w:style>
  <w:style w:customStyle="true" w:styleId="PozadinaSvijetloCrvena" w:type="character">
    <w:name w:val="Pozadina_SvijetloCrvena"/>
    <w:basedOn w:val="eSPISCCParagraphDefaultFont"/>
    <w:rsid w:val="00EF1B3D"/>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EF1B3D"/>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E153D0"/>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TijelotekstaChar" w:type="character">
    <w:name w:val="Tijelo teksta Char"/>
    <w:aliases w:val="uvlaka 3 Char,uvlaka 2 Char"/>
    <w:basedOn w:val="Zadanifontodlomka"/>
    <w:link w:val="Tijeloteksta"/>
    <w:semiHidden/>
    <w:locked/>
    <w:rsid w:val="00E153D0"/>
    <w:rPr>
      <w:rFonts w:ascii="Times New Roman" w:cs="Times New Roman" w:eastAsia="Times New Roman" w:hAnsi="Times New Roman"/>
      <w:sz w:val="24"/>
      <w:szCs w:val="24"/>
      <w:lang w:eastAsia="hr-HR"/>
    </w:rPr>
  </w:style>
  <w:style w:styleId="Tijeloteksta" w:type="paragraph">
    <w:name w:val="Body Text"/>
    <w:aliases w:val="uvlaka 3,uvlaka 2"/>
    <w:basedOn w:val="Normal"/>
    <w:link w:val="TijelotekstaChar"/>
    <w:semiHidden/>
    <w:unhideWhenUsed/>
    <w:rsid w:val="00E153D0"/>
    <w:pPr>
      <w:jc w:val="both"/>
    </w:pPr>
  </w:style>
  <w:style w:customStyle="1" w:styleId="TijelotekstaChar1" w:type="character">
    <w:name w:val="Tijelo teksta Char1"/>
    <w:basedOn w:val="Zadanifontodlomka"/>
    <w:uiPriority w:val="99"/>
    <w:semiHidden/>
    <w:rsid w:val="00E153D0"/>
    <w:rPr>
      <w:rFonts w:ascii="Times New Roman" w:cs="Times New Roman" w:eastAsia="Times New Roman" w:hAnsi="Times New Roman"/>
      <w:sz w:val="24"/>
      <w:szCs w:val="24"/>
      <w:lang w:eastAsia="hr-HR"/>
    </w:rPr>
  </w:style>
  <w:style w:styleId="Odlomakpopisa" w:type="paragraph">
    <w:name w:val="List Paragraph"/>
    <w:basedOn w:val="Normal"/>
    <w:uiPriority w:val="34"/>
    <w:qFormat/>
    <w:rsid w:val="00B064C8"/>
    <w:pPr>
      <w:ind w:left="708"/>
    </w:pPr>
    <w:rPr>
      <w:lang w:eastAsia="en-US"/>
    </w:rPr>
  </w:style>
  <w:style w:styleId="Zaglavlje" w:type="paragraph">
    <w:name w:val="header"/>
    <w:basedOn w:val="Normal"/>
    <w:link w:val="ZaglavljeChar"/>
    <w:uiPriority w:val="99"/>
    <w:unhideWhenUsed/>
    <w:rsid w:val="00AA5C88"/>
    <w:pPr>
      <w:tabs>
        <w:tab w:pos="4536" w:val="center"/>
        <w:tab w:pos="9072" w:val="right"/>
      </w:tabs>
    </w:pPr>
  </w:style>
  <w:style w:customStyle="1" w:styleId="ZaglavljeChar" w:type="character">
    <w:name w:val="Zaglavlje Char"/>
    <w:basedOn w:val="Zadanifontodlomka"/>
    <w:link w:val="Zaglavlje"/>
    <w:uiPriority w:val="99"/>
    <w:rsid w:val="00AA5C88"/>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AA5C88"/>
    <w:pPr>
      <w:tabs>
        <w:tab w:pos="4536" w:val="center"/>
        <w:tab w:pos="9072" w:val="right"/>
      </w:tabs>
    </w:pPr>
  </w:style>
  <w:style w:customStyle="1" w:styleId="PodnojeChar" w:type="character">
    <w:name w:val="Podnožje Char"/>
    <w:basedOn w:val="Zadanifontodlomka"/>
    <w:link w:val="Podnoje"/>
    <w:uiPriority w:val="99"/>
    <w:rsid w:val="00AA5C88"/>
    <w:rPr>
      <w:rFonts w:ascii="Times New Roman" w:cs="Times New Roman" w:eastAsia="Times New Roman" w:hAnsi="Times New Roman"/>
      <w:sz w:val="24"/>
      <w:szCs w:val="24"/>
      <w:lang w:eastAsia="hr-HR"/>
    </w:rPr>
  </w:style>
  <w:style w:styleId="Tekstbalonia" w:type="paragraph">
    <w:name w:val="Balloon Text"/>
    <w:basedOn w:val="Normal"/>
    <w:link w:val="TekstbaloniaChar"/>
    <w:uiPriority w:val="99"/>
    <w:semiHidden/>
    <w:unhideWhenUsed/>
    <w:rsid w:val="00AA5C88"/>
    <w:rPr>
      <w:rFonts w:ascii="Tahoma" w:cs="Tahoma" w:hAnsi="Tahoma"/>
      <w:sz w:val="16"/>
      <w:szCs w:val="16"/>
    </w:rPr>
  </w:style>
  <w:style w:customStyle="1" w:styleId="TekstbaloniaChar" w:type="character">
    <w:name w:val="Tekst balončića Char"/>
    <w:basedOn w:val="Zadanifontodlomka"/>
    <w:link w:val="Tekstbalonia"/>
    <w:uiPriority w:val="99"/>
    <w:semiHidden/>
    <w:rsid w:val="00AA5C88"/>
    <w:rPr>
      <w:rFonts w:ascii="Tahoma" w:cs="Tahoma" w:eastAsia="Times New Roman" w:hAnsi="Tahoma"/>
      <w:sz w:val="16"/>
      <w:szCs w:val="16"/>
      <w:lang w:eastAsia="hr-HR"/>
    </w:rPr>
  </w:style>
  <w:style w:styleId="Bezproreda" w:type="paragraph">
    <w:name w:val="No Spacing"/>
    <w:uiPriority w:val="1"/>
    <w:qFormat/>
    <w:rsid w:val="00401FBF"/>
    <w:pPr>
      <w:spacing w:after="0" w:line="240" w:lineRule="auto"/>
    </w:pPr>
  </w:style>
  <w:style w:styleId="Tekstrezerviranogmjesta" w:type="character">
    <w:name w:val="Placeholder Text"/>
    <w:basedOn w:val="Zadanifontodlomka"/>
    <w:uiPriority w:val="99"/>
    <w:semiHidden/>
    <w:rsid w:val="00EF1B3D"/>
    <w:rPr>
      <w:color w:val="808080"/>
      <w:bdr w:color="auto" w:space="0" w:sz="0" w:val="none"/>
      <w:shd w:color="auto" w:fill="auto" w:val="clear"/>
    </w:rPr>
  </w:style>
  <w:style w:customStyle="1" w:styleId="eSPISCCParagraphDefaultFont" w:type="character">
    <w:name w:val="eSPIS_CC_Paragraph Default Font"/>
    <w:basedOn w:val="Zadanifontodlomka"/>
    <w:rsid w:val="00EF1B3D"/>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EF1B3D"/>
    <w:rPr>
      <w:b/>
      <w:bdr w:color="auto" w:space="0" w:sz="0" w:val="none"/>
      <w:shd w:color="auto" w:fill="FFFFCC" w:val="clear"/>
      <w:lang w:val="hr-HR"/>
    </w:rPr>
  </w:style>
  <w:style w:customStyle="1" w:styleId="PozadinaSvijetloCrvena" w:type="character">
    <w:name w:val="Pozadina_SvijetloCrvena"/>
    <w:basedOn w:val="eSPISCCParagraphDefaultFont"/>
    <w:rsid w:val="00EF1B3D"/>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EF1B3D"/>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5607601">
      <w:bodyDiv w:val="true"/>
      <w:marLeft w:val="0"/>
      <w:marRight w:val="0"/>
      <w:marTop w:val="0"/>
      <w:marBottom w:val="0"/>
      <w:divBdr>
        <w:top w:space="0" w:sz="0" w:color="auto" w:val="none"/>
        <w:left w:space="0" w:sz="0" w:color="auto" w:val="none"/>
        <w:bottom w:space="0" w:sz="0" w:color="auto" w:val="none"/>
        <w:right w:space="0" w:sz="0" w:color="auto" w:val="none"/>
      </w:divBdr>
    </w:div>
    <w:div w:id="55905173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17. rujna 2015.</izvorni_sadrzaj>
    <derivirana_varijabla naziv="DomainObject.DatumDonosenjaOdluke_1">17. rujna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159</izvorni_sadrzaj>
    <derivirana_varijabla naziv="DomainObject.Predmet.Broj_1">159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listopada 2014.</izvorni_sadrzaj>
    <derivirana_varijabla naziv="DomainObject.Predmet.DatumOsnivanja_1">22. listopada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Ukinuti prešao iz St-14/2014</izvorni_sadrzaj>
    <derivirana_varijabla naziv="DomainObject.Predmet.Opis_1">Ukinuti prešao iz St-14/2014</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St-159/2014</izvorni_sadrzaj>
    <derivirana_varijabla naziv="DomainObject.Predmet.OznakaBroj_1">St-159/2014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Spisu dodjeljen  novi broj po uputi suca Joze Ćalete na poleđini stranice spisa 251,</izvorni_sadrzaj>
    <derivirana_varijabla naziv="DomainObject.Predmet.PrimjedbaSuca_1">Spisu dodjeljen  novi broj po uputi suca Joze Ćalete na poleđini stranice spisa 251,</derivirana_varijabla>
  </DomainObject.Predmet.PrimjedbaSuca>
  <DomainObject.Predmet.PrimjedbaUpisnicara>
    <izvorni_sadrzaj/>
    <derivirana_varijabla naziv="DomainObject.Predmet.PrimjedbaUpisnicara_1"/>
  </DomainObject.Predmet.PrimjedbaUpisnicara>
  <DomainObject.Predmet.ProtustrankaFormated>
    <izvorni_sadrzaj>  ATRIUM SPALATUM, društvo s ograničenom odgovornošću za graditeljstvo i usluge zastupanog po punomoćniku Ines Jurišin</izvorni_sadrzaj>
    <derivirana_varijabla naziv="DomainObject.Predmet.ProtustrankaFormated_1">  ATRIUM SPALATUM, društvo s ograničenom odgovornošću za graditeljstvo i usluge zastupanog po punomoćniku Ines Jurišin</derivirana_varijabla>
  </DomainObject.Predmet.ProtustrankaFormated>
  <DomainObject.Predmet.ProtustrankaFormatedOIB>
    <izvorni_sadrzaj>  ATRIUM SPALATUM, društvo s ograničenom odgovornošću za graditeljstvo i usluge, OIB 75237018400 zastupanog po punomoćniku Ines Jurišin</izvorni_sadrzaj>
    <derivirana_varijabla naziv="DomainObject.Predmet.ProtustrankaFormatedOIB_1">  ATRIUM SPALATUM, društvo s ograničenom odgovornošću za graditeljstvo i usluge, OIB 75237018400 zastupanog po punomoćniku Ines Jurišin</derivirana_varijabla>
  </DomainObject.Predmet.ProtustrankaFormatedOIB>
  <DomainObject.Predmet.ProtustrankaFormatedWithAdress>
    <izvorni_sadrzaj> ATRIUM SPALATUM, društvo s ograničenom odgovornošću za graditeljstvo i usluge, Poljička cesta 20 B, Split zastupanog po punomoćniku Ines Jurišin</izvorni_sadrzaj>
    <derivirana_varijabla naziv="DomainObject.Predmet.ProtustrankaFormatedWithAdress_1"> ATRIUM SPALATUM, društvo s ograničenom odgovornošću za graditeljstvo i usluge, Poljička cesta 20 B, Split zastupanog po punomoćniku Ines Jurišin</derivirana_varijabla>
  </DomainObject.Predmet.ProtustrankaFormatedWithAdress>
  <DomainObject.Predmet.ProtustrankaFormatedWithAdressOIB>
    <izvorni_sadrzaj> ATRIUM SPALATUM, društvo s ograničenom odgovornošću za graditeljstvo i usluge, OIB 75237018400, Poljička cesta 20 B, Split zastupanog po punomoćniku Ines Jurišin</izvorni_sadrzaj>
    <derivirana_varijabla naziv="DomainObject.Predmet.ProtustrankaFormatedWithAdressOIB_1"> ATRIUM SPALATUM, društvo s ograničenom odgovornošću za graditeljstvo i usluge, OIB 75237018400, Poljička cesta 20 B, Split zastupanog po punomoćniku Ines Jurišin</derivirana_varijabla>
  </DomainObject.Predmet.ProtustrankaFormatedWithAdressOIB>
  <DomainObject.Predmet.ProtustrankaWithAdress>
    <izvorni_sadrzaj>ATRIUM SPALATUM, društvo s ograničenom odgovornošću za graditeljstvo i usluge Poljička cesta 20 B, Split</izvorni_sadrzaj>
    <derivirana_varijabla naziv="DomainObject.Predmet.ProtustrankaWithAdress_1">ATRIUM SPALATUM, društvo s ograničenom odgovornošću za graditeljstvo i usluge Poljička cesta 20 B, Split</derivirana_varijabla>
  </DomainObject.Predmet.ProtustrankaWithAdress>
  <DomainObject.Predmet.ProtustrankaWithAdressOIB>
    <izvorni_sadrzaj>ATRIUM SPALATUM, društvo s ograničenom odgovornošću za graditeljstvo i usluge, OIB 75237018400, Poljička cesta 20 B, Split</izvorni_sadrzaj>
    <derivirana_varijabla naziv="DomainObject.Predmet.ProtustrankaWithAdressOIB_1">ATRIUM SPALATUM, društvo s ograničenom odgovornošću za graditeljstvo i usluge, OIB 75237018400, Poljička cesta 20 B, Split</derivirana_varijabla>
  </DomainObject.Predmet.ProtustrankaWithAdressOIB>
  <DomainObject.Predmet.ProtustrankaNazivFormated>
    <izvorni_sadrzaj>ATRIUM SPALATUM, društvo s ograničenom odgovornošću za graditeljstvo i usluge</izvorni_sadrzaj>
    <derivirana_varijabla naziv="DomainObject.Predmet.ProtustrankaNazivFormated_1">ATRIUM SPALATUM, društvo s ograničenom odgovornošću za graditeljstvo i usluge</derivirana_varijabla>
  </DomainObject.Predmet.ProtustrankaNazivFormated>
  <DomainObject.Predmet.ProtustrankaNazivFormatedOIB>
    <izvorni_sadrzaj>ATRIUM SPALATUM, društvo s ograničenom odgovornošću za graditeljstvo i usluge, OIB 75237018400</izvorni_sadrzaj>
    <derivirana_varijabla naziv="DomainObject.Predmet.ProtustrankaNazivFormatedOIB_1">ATRIUM SPALATUM, društvo s ograničenom odgovornošću za graditeljstvo i usluge, OIB 75237018400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202</izvorni_sadrzaj>
    <derivirana_varijabla naziv="DomainObject.Predmet.Referada.Prostorija.Oznaka_1">202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VICTA d.o.o. za trgovinu, export-import; Trgovači sud u Splitu - Oglasna ploča</izvorni_sadrzaj>
    <derivirana_varijabla naziv="DomainObject.Predmet.StrankaFormated_1">  VICTA d.o.o. za trgovinu, export-import; Trgovači sud u Splitu - Oglasna ploča</derivirana_varijabla>
  </DomainObject.Predmet.StrankaFormated>
  <DomainObject.Predmet.StrankaFormatedOIB>
    <izvorni_sadrzaj>  VICTA d.o.o. za trgovinu, export-import, OIB 63467075102; Trgovači sud u Splitu - Oglasna ploča</izvorni_sadrzaj>
    <derivirana_varijabla naziv="DomainObject.Predmet.StrankaFormatedOIB_1">  VICTA d.o.o. za trgovinu, export-import, OIB 63467075102; Trgovači sud u Splitu - Oglasna ploča</derivirana_varijabla>
  </DomainObject.Predmet.StrankaFormatedOIB>
  <DomainObject.Predmet.StrankaFormatedWithAdress>
    <izvorni_sadrzaj> VICTA d.o.o. za trgovinu, export-import, Spinčićeva 2/b, 21000 Split; Trgovači sud u Splitu - Oglasna ploča, Sukojišanska 6, 21000 Split</izvorni_sadrzaj>
    <derivirana_varijabla naziv="DomainObject.Predmet.StrankaFormatedWithAdress_1"> VICTA d.o.o. za trgovinu, export-import, Spinčićeva 2/b, 21000 Split; Trgovači sud u Splitu - Oglasna ploča, Sukojišanska 6, 21000 Split</derivirana_varijabla>
  </DomainObject.Predmet.StrankaFormatedWithAdress>
  <DomainObject.Predmet.StrankaFormatedWithAdressOIB>
    <izvorni_sadrzaj> VICTA d.o.o. za trgovinu, export-import, OIB 63467075102, Spinčićeva 2/b, 21000 Split; Trgovači sud u Splitu - Oglasna ploča, Sukojišanska 6, 21000 Split</izvorni_sadrzaj>
    <derivirana_varijabla naziv="DomainObject.Predmet.StrankaFormatedWithAdressOIB_1"> VICTA d.o.o. za trgovinu, export-import, OIB 63467075102, Spinčićeva 2/b, 21000 Split; Trgovači sud u Splitu - Oglasna ploča, Sukojišanska 6, 21000 Split</derivirana_varijabla>
  </DomainObject.Predmet.StrankaFormatedWithAdressOIB>
  <DomainObject.Predmet.StrankaWithAdress>
    <izvorni_sadrzaj>VICTA d.o.o. za trgovinu, export-import Spinčićeva 2/b,21000 Split,Trgovači sud u Splitu - Oglasna ploča Sukojišanska 6,21000 Split</izvorni_sadrzaj>
    <derivirana_varijabla naziv="DomainObject.Predmet.StrankaWithAdress_1">VICTA d.o.o. za trgovinu, export-import Spinčićeva 2/b,21000 Split,Trgovači sud u Splitu - Oglasna ploča Sukojišanska 6,21000 Split</derivirana_varijabla>
  </DomainObject.Predmet.StrankaWithAdress>
  <DomainObject.Predmet.StrankaWithAdressOIB>
    <izvorni_sadrzaj>VICTA d.o.o. za trgovinu, export-import, OIB 63467075102, Spinčićeva 2/b,21000 Split,Trgovači sud u Splitu - Oglasna ploča, Sukojišanska 6,21000 Split</izvorni_sadrzaj>
    <derivirana_varijabla naziv="DomainObject.Predmet.StrankaWithAdressOIB_1">VICTA d.o.o. za trgovinu, export-import, OIB 63467075102, Spinčićeva 2/b,21000 Split,Trgovači sud u Splitu - Oglasna ploča, Sukojišanska 6,21000 Split</derivirana_varijabla>
  </DomainObject.Predmet.StrankaWithAdressOIB>
  <DomainObject.Predmet.StrankaNazivFormated>
    <izvorni_sadrzaj>VICTA d.o.o. za trgovinu, export-import,Trgovači sud u Splitu - Oglasna ploča</izvorni_sadrzaj>
    <derivirana_varijabla naziv="DomainObject.Predmet.StrankaNazivFormated_1">VICTA d.o.o. za trgovinu, export-import,Trgovači sud u Splitu - Oglasna ploča</derivirana_varijabla>
  </DomainObject.Predmet.StrankaNazivFormated>
  <DomainObject.Predmet.StrankaNazivFormatedOIB>
    <izvorni_sadrzaj>VICTA d.o.o. za trgovinu, export-import, OIB 63467075102,Trgovači sud u Splitu - Oglasna ploča</izvorni_sadrzaj>
    <derivirana_varijabla naziv="DomainObject.Predmet.StrankaNazivFormatedOIB_1">VICTA d.o.o. za trgovinu, export-import, OIB 63467075102,Trgovači sud u Splitu - Oglasna ploča</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Ana Jelaska</izvorni_sadrzaj>
    <derivirana_varijabla naziv="DomainObject.Predmet.Zapisnicar_1">Ana Jelaska</derivirana_varijabla>
  </DomainObject.Predmet.Zapisnicar>
  <DomainObject.Predmet.StrankaListFormated>
    <izvorni_sadrzaj>
      <item>VICTA d.o.o. za trgovinu, export-import</item>
      <item>Trgovači sud u Splitu - Oglasna ploča</item>
    </izvorni_sadrzaj>
    <derivirana_varijabla naziv="DomainObject.Predmet.StrankaListFormated_1">
      <item>VICTA d.o.o. za trgovinu, export-import</item>
      <item>Trgovači sud u Splitu - Oglasna ploča</item>
    </derivirana_varijabla>
  </DomainObject.Predmet.StrankaListFormated>
  <DomainObject.Predmet.StrankaListFormatedOIB>
    <izvorni_sadrzaj>
      <item>VICTA d.o.o. za trgovinu, export-import, OIB 63467075102</item>
      <item>Trgovači sud u Splitu - Oglasna ploča</item>
    </izvorni_sadrzaj>
    <derivirana_varijabla naziv="DomainObject.Predmet.StrankaListFormatedOIB_1">
      <item>VICTA d.o.o. za trgovinu, export-import, OIB 63467075102</item>
      <item>Trgovači sud u Splitu - Oglasna ploča</item>
    </derivirana_varijabla>
  </DomainObject.Predmet.StrankaListFormatedOIB>
  <DomainObject.Predmet.StrankaListFormatedWithAdress>
    <izvorni_sadrzaj>
      <item>VICTA d.o.o. za trgovinu, export-import, Spinčićeva 2/b, 21000 Split</item>
      <item>Trgovači sud u Splitu - Oglasna ploča, Sukojišanska 6, 21000 Split</item>
    </izvorni_sadrzaj>
    <derivirana_varijabla naziv="DomainObject.Predmet.StrankaListFormatedWithAdress_1">
      <item>VICTA d.o.o. za trgovinu, export-import, Spinčićeva 2/b, 21000 Split</item>
      <item>Trgovači sud u Splitu - Oglasna ploča, Sukojišanska 6, 21000 Split</item>
    </derivirana_varijabla>
  </DomainObject.Predmet.StrankaListFormatedWithAdress>
  <DomainObject.Predmet.StrankaListFormatedWithAdressOIB>
    <izvorni_sadrzaj>
      <item>VICTA d.o.o. za trgovinu, export-import, OIB 63467075102, Spinčićeva 2/b, 21000 Split</item>
      <item>Trgovači sud u Splitu - Oglasna ploča, Sukojišanska 6, 21000 Split</item>
    </izvorni_sadrzaj>
    <derivirana_varijabla naziv="DomainObject.Predmet.StrankaListFormatedWithAdressOIB_1">
      <item>VICTA d.o.o. za trgovinu, export-import, OIB 63467075102, Spinčićeva 2/b, 21000 Split</item>
      <item>Trgovači sud u Splitu - Oglasna ploča, Sukojišanska 6, 21000 Split</item>
    </derivirana_varijabla>
  </DomainObject.Predmet.StrankaListFormatedWithAdressOIB>
  <DomainObject.Predmet.StrankaListNazivFormated>
    <izvorni_sadrzaj>
      <item>VICTA d.o.o. za trgovinu, export-import</item>
      <item>Trgovači sud u Splitu - Oglasna ploča</item>
    </izvorni_sadrzaj>
    <derivirana_varijabla naziv="DomainObject.Predmet.StrankaListNazivFormated_1">
      <item>VICTA d.o.o. za trgovinu, export-import</item>
      <item>Trgovači sud u Splitu - Oglasna ploča</item>
    </derivirana_varijabla>
  </DomainObject.Predmet.StrankaListNazivFormated>
  <DomainObject.Predmet.StrankaListNazivFormatedOIB>
    <izvorni_sadrzaj>
      <item>VICTA d.o.o. za trgovinu, export-import, OIB 63467075102</item>
      <item>Trgovači sud u Splitu - Oglasna ploča</item>
    </izvorni_sadrzaj>
    <derivirana_varijabla naziv="DomainObject.Predmet.StrankaListNazivFormatedOIB_1">
      <item>VICTA d.o.o. za trgovinu, export-import, OIB 63467075102</item>
      <item>Trgovači sud u Splitu - Oglasna ploča</item>
    </derivirana_varijabla>
  </DomainObject.Predmet.StrankaListNazivFormatedOIB>
  <DomainObject.Predmet.ProtuStrankaListFormated>
    <izvorni_sadrzaj>
      <item>ATRIUM SPALATUM, društvo s ograničenom odgovornošću za graditeljstvo i usluge zastupanog po punomoćniku Ines Jurišin</item>
    </izvorni_sadrzaj>
    <derivirana_varijabla naziv="DomainObject.Predmet.ProtuStrankaListFormated_1">
      <item>ATRIUM SPALATUM, društvo s ograničenom odgovornošću za graditeljstvo i usluge zastupanog po punomoćniku Ines Jurišin</item>
    </derivirana_varijabla>
  </DomainObject.Predmet.ProtuStrankaListFormated>
  <DomainObject.Predmet.ProtuStrankaListFormatedOIB>
    <izvorni_sadrzaj>
      <item>ATRIUM SPALATUM, društvo s ograničenom odgovornošću za graditeljstvo i usluge, OIB 75237018400 zastupanog po punomoćniku Ines Jurišin</item>
    </izvorni_sadrzaj>
    <derivirana_varijabla naziv="DomainObject.Predmet.ProtuStrankaListFormatedOIB_1">
      <item>ATRIUM SPALATUM, društvo s ograničenom odgovornošću za graditeljstvo i usluge, OIB 75237018400 zastupanog po punomoćniku Ines Jurišin</item>
    </derivirana_varijabla>
  </DomainObject.Predmet.ProtuStrankaListFormatedOIB>
  <DomainObject.Predmet.ProtuStrankaListFormatedWithAdress>
    <izvorni_sadrzaj>
      <item>ATRIUM SPALATUM, društvo s ograničenom odgovornošću za graditeljstvo i usluge, Poljička cesta 20 B, Split zastupanog po punomoćniku Ines Jurišin</item>
    </izvorni_sadrzaj>
    <derivirana_varijabla naziv="DomainObject.Predmet.ProtuStrankaListFormatedWithAdress_1">
      <item>ATRIUM SPALATUM, društvo s ograničenom odgovornošću za graditeljstvo i usluge, Poljička cesta 20 B, Split zastupanog po punomoćniku Ines Jurišin</item>
    </derivirana_varijabla>
  </DomainObject.Predmet.ProtuStrankaListFormatedWithAdress>
  <DomainObject.Predmet.ProtuStrankaListFormatedWithAdressOIB>
    <izvorni_sadrzaj>
      <item>ATRIUM SPALATUM, društvo s ograničenom odgovornošću za graditeljstvo i usluge, OIB 75237018400, Poljička cesta 20 B, Split zastupanog po punomoćniku Ines Jurišin</item>
    </izvorni_sadrzaj>
    <derivirana_varijabla naziv="DomainObject.Predmet.ProtuStrankaListFormatedWithAdressOIB_1">
      <item>ATRIUM SPALATUM, društvo s ograničenom odgovornošću za graditeljstvo i usluge, OIB 75237018400, Poljička cesta 20 B, Split zastupanog po punomoćniku Ines Jurišin</item>
    </derivirana_varijabla>
  </DomainObject.Predmet.ProtuStrankaListFormatedWithAdressOIB>
  <DomainObject.Predmet.ProtuStrankaListNazivFormated>
    <izvorni_sadrzaj>
      <item>ATRIUM SPALATUM, društvo s ograničenom odgovornošću za graditeljstvo i usluge</item>
    </izvorni_sadrzaj>
    <derivirana_varijabla naziv="DomainObject.Predmet.ProtuStrankaListNazivFormated_1">
      <item>ATRIUM SPALATUM, društvo s ograničenom odgovornošću za graditeljstvo i usluge</item>
    </derivirana_varijabla>
  </DomainObject.Predmet.ProtuStrankaListNazivFormated>
  <DomainObject.Predmet.ProtuStrankaListNazivFormatedOIB>
    <izvorni_sadrzaj>
      <item>ATRIUM SPALATUM, društvo s ograničenom odgovornošću za graditeljstvo i usluge, OIB 75237018400</item>
    </izvorni_sadrzaj>
    <derivirana_varijabla naziv="DomainObject.Predmet.ProtuStrankaListNazivFormatedOIB_1">
      <item>ATRIUM SPALATUM, društvo s ograničenom odgovornošću za graditeljstvo i usluge, OIB 75237018400</item>
    </derivirana_varijabla>
  </DomainObject.Predmet.ProtuStrankaListNazivFormatedOIB>
  <DomainObject.Predmet.OstaliListFormated>
    <izvorni_sadrzaj>
      <item>Visoki trgovački sud Republike Hrvatske</item>
      <item>Jere Matić</item>
      <item>Trgovački sud Split Registarski odjel</item>
      <item>Ivo Staničić</item>
      <item>Tomislav Baus</item>
      <item>HYPO ALPE-ADRIA-BANK dioničko društvo</item>
      <item>Zoran Zović</item>
      <item>Financijska agencija</item>
      <item>Trgovački sud Split - Stečajna pisarnica</item>
      <item>Ivan Kukić</item>
      <item>Narodne novine d.d.</item>
      <item>Meri Šitić</item>
      <item>Financijska agencija Split</item>
      <item>Trgovački sud u Splitu - E-oglasna ploča</item>
      <item>Županijsko državno odvjetništvo u Splitu</item>
      <item>Porezna uprava Split</item>
      <item>Trgovački sud u Splitu - Ovršna pisarnica</item>
      <item>Trgovački sud u Splitu - Ured predsjednika suda</item>
      <item>Općinski sud u Splitu - ZK odjel</item>
      <item>Ines Jurišin punomoćnik sudionika u postupku ATRIUM SPALATUM, društvo s ograničenom odgovornošću za graditeljstvo i usluge</item>
      <item>Ordinacije dentalne medicine Branka Radić</item>
      <item>Helena Krešić Jurić</item>
      <item>MONTER PROJEKT, društvo s ograničenom odgovornošću za inženjering poslove u građevinarstvu "u stečaju"</item>
      <item>Ivica Babić</item>
      <item>Mario Skejić</item>
      <item>TEA PHARIA, društvo s ograničenom odgovornošću za trgovinu i usluge</item>
      <item>Marijo Granić</item>
      <item>Rezika Turuk</item>
      <item>Stanko Turuk</item>
      <item>DELTRON d.o.o. za trgovinu i usluge</item>
      <item>Mijo Jeličić</item>
      <item>Dujo Đonlić</item>
      <item>Mirna Veža</item>
      <item>ŠPRAJC THD d. o. o. za projektiranje, građenje i opremanje objekata</item>
    </izvorni_sadrzaj>
    <derivirana_varijabla naziv="DomainObject.Predmet.OstaliListFormated_1">
      <item>Visoki trgovački sud Republike Hrvatske</item>
      <item>Jere Matić</item>
      <item>Trgovački sud Split Registarski odjel</item>
      <item>Ivo Staničić</item>
      <item>Tomislav Baus</item>
      <item>HYPO ALPE-ADRIA-BANK dioničko društvo</item>
      <item>Zoran Zović</item>
      <item>Financijska agencija</item>
      <item>Trgovački sud Split - Stečajna pisarnica</item>
      <item>Ivan Kukić</item>
      <item>Narodne novine d.d.</item>
      <item>Meri Šitić</item>
      <item>Financijska agencija Split</item>
      <item>Trgovački sud u Splitu - E-oglasna ploča</item>
      <item>Županijsko državno odvjetništvo u Splitu</item>
      <item>Porezna uprava Split</item>
      <item>Trgovački sud u Splitu - Ovršna pisarnica</item>
      <item>Trgovački sud u Splitu - Ured predsjednika suda</item>
      <item>Općinski sud u Splitu - ZK odjel</item>
      <item>Ines Jurišin punomoćnik sudionika u postupku ATRIUM SPALATUM, društvo s ograničenom odgovornošću za graditeljstvo i usluge</item>
      <item>Ordinacije dentalne medicine Branka Radić</item>
      <item>Helena Krešić Jurić</item>
      <item>MONTER PROJEKT, društvo s ograničenom odgovornošću za inženjering poslove u građevinarstvu "u stečaju"</item>
      <item>Ivica Babić</item>
      <item>Mario Skejić</item>
      <item>TEA PHARIA, društvo s ograničenom odgovornošću za trgovinu i usluge</item>
      <item>Marijo Granić</item>
      <item>Rezika Turuk</item>
      <item>Stanko Turuk</item>
      <item>DELTRON d.o.o. za trgovinu i usluge</item>
      <item>Mijo Jeličić</item>
      <item>Dujo Đonlić</item>
      <item>Mirna Veža</item>
      <item>ŠPRAJC THD d. o. o. za projektiranje, građenje i opremanje objekata</item>
    </derivirana_varijabla>
  </DomainObject.Predmet.OstaliListFormated>
  <DomainObject.Predmet.OstaliListFormatedOIB>
    <izvorni_sadrzaj>
      <item>Visoki trgovački sud Republike Hrvatske, OIB 97349366519</item>
      <item>Jere Matić</item>
      <item>Trgovački sud Split Registarski odjel, OIB 30842297926</item>
      <item>Ivo Staničić</item>
      <item>Tomislav Baus, OIB 35552868009</item>
      <item>HYPO ALPE-ADRIA-BANK dioničko društvo, OIB 14036333877</item>
      <item>Zoran Zović, OIB 19457167274</item>
      <item>Financijska agencija, OIB 85821130368</item>
      <item>Trgovački sud Split - Stečajna pisarnica, OIB 30842297926</item>
      <item>Ivan Kukić, OIB 08291364380</item>
      <item>Narodne novine d.d.</item>
      <item>Meri Šitić, OIB 61723426098</item>
      <item>Financijska agencija Split</item>
      <item>Trgovački sud u Splitu - E-oglasna ploča</item>
      <item>Županijsko državno odvjetništvo u Splitu</item>
      <item>Porezna uprava Split</item>
      <item>Trgovački sud u Splitu - Ovršna pisarnica</item>
      <item>Trgovački sud u Splitu - Ured predsjednika suda</item>
      <item>Općinski sud u Splitu - ZK odjel</item>
      <item>Ines Jurišin, OIB 32605583421 punomoćnik sudionika u postupku ATRIUM SPALATUM, društvo s ograničenom odgovornošću za graditeljstvo i usluge</item>
      <item>Ordinacije dentalne medicine Branka Radić, OIB 77301309074</item>
      <item>Helena Krešić Jurić</item>
      <item>MONTER PROJEKT, društvo s ograničenom odgovornošću za inženjering poslove u građevinarstvu "u stečaju", OIB 02734084556</item>
      <item>Ivica Babić, OIB 76688891305</item>
      <item>Mario Skejić</item>
      <item>TEA PHARIA, društvo s ograničenom odgovornošću za trgovinu i usluge, OIB 99294824555</item>
      <item>Marijo Granić</item>
      <item>Rezika Turuk, OIB 43092639925</item>
      <item>Stanko Turuk, OIB 31856616835</item>
      <item>DELTRON d.o.o. za trgovinu i usluge, OIB 36118056137</item>
      <item>Mijo Jeličić, OIB 71855290129</item>
      <item>Dujo Đonlić, OIB 88702933072</item>
      <item>Mirna Veža</item>
      <item>ŠPRAJC THD d. o. o. za projektiranje, građenje i opremanje objekata, OIB 79814433904</item>
    </izvorni_sadrzaj>
    <derivirana_varijabla naziv="DomainObject.Predmet.OstaliListFormatedOIB_1">
      <item>Visoki trgovački sud Republike Hrvatske, OIB 97349366519</item>
      <item>Jere Matić</item>
      <item>Trgovački sud Split Registarski odjel, OIB 30842297926</item>
      <item>Ivo Staničić</item>
      <item>Tomislav Baus, OIB 35552868009</item>
      <item>HYPO ALPE-ADRIA-BANK dioničko društvo, OIB 14036333877</item>
      <item>Zoran Zović, OIB 19457167274</item>
      <item>Financijska agencija, OIB 85821130368</item>
      <item>Trgovački sud Split - Stečajna pisarnica, OIB 30842297926</item>
      <item>Ivan Kukić, OIB 08291364380</item>
      <item>Narodne novine d.d.</item>
      <item>Meri Šitić, OIB 61723426098</item>
      <item>Financijska agencija Split</item>
      <item>Trgovački sud u Splitu - E-oglasna ploča</item>
      <item>Županijsko državno odvjetništvo u Splitu</item>
      <item>Porezna uprava Split</item>
      <item>Trgovački sud u Splitu - Ovršna pisarnica</item>
      <item>Trgovački sud u Splitu - Ured predsjednika suda</item>
      <item>Općinski sud u Splitu - ZK odjel</item>
      <item>Ines Jurišin, OIB 32605583421 punomoćnik sudionika u postupku ATRIUM SPALATUM, društvo s ograničenom odgovornošću za graditeljstvo i usluge</item>
      <item>Ordinacije dentalne medicine Branka Radić, OIB 77301309074</item>
      <item>Helena Krešić Jurić</item>
      <item>MONTER PROJEKT, društvo s ograničenom odgovornošću za inženjering poslove u građevinarstvu "u stečaju", OIB 02734084556</item>
      <item>Ivica Babić, OIB 76688891305</item>
      <item>Mario Skejić</item>
      <item>TEA PHARIA, društvo s ograničenom odgovornošću za trgovinu i usluge, OIB 99294824555</item>
      <item>Marijo Granić</item>
      <item>Rezika Turuk, OIB 43092639925</item>
      <item>Stanko Turuk, OIB 31856616835</item>
      <item>DELTRON d.o.o. za trgovinu i usluge, OIB 36118056137</item>
      <item>Mijo Jeličić, OIB 71855290129</item>
      <item>Dujo Đonlić, OIB 88702933072</item>
      <item>Mirna Veža</item>
      <item>ŠPRAJC THD d. o. o. za projektiranje, građenje i opremanje objekata, OIB 79814433904</item>
    </derivirana_varijabla>
  </DomainObject.Predmet.OstaliListFormatedOIB>
  <DomainObject.Predmet.OstaliListFormatedWithAdress>
    <izvorni_sadrzaj>
      <item>Visoki trgovački sud Republike Hrvatske,  Berislavićeva 11, 10000 Zagreb</item>
      <item>Jere Matić, Gundulićeva 20, 21000 Split</item>
      <item>Trgovački sud Split Registarski odjel, Sukoišanska 6, 21000 Split</item>
      <item>Ivo Staničić, I. Gundulića 26 A, 21000 Split</item>
      <item>Tomislav Baus, Biogradska 6, 21000 Split</item>
      <item>HYPO ALPE-ADRIA-BANK dioničko društvo, Slavonska avenija 6, 10000 Zagreb</item>
      <item>Zoran Zović, Gundulićeva 20, 21000 Split</item>
      <item>Financijska agencija, Ulica grada Vukovara 70, 10000 Zagreb</item>
      <item>Trgovački sud Split - Stečajna pisarnica, Sukoišanska 6, 21000 Split</item>
      <item>Ivan Kukić, Put Meja 3, 21000 Split</item>
      <item>Narodne novine d.d., Savski gaj, XIII. put 6, 10000 Zagreb</item>
      <item>Meri Šitić, Šime Ljubića 7, 21000 Split</item>
      <item>Financijska agencija Split, Mažuranićevo šetalište 24B, 21000 Split</item>
      <item>Trgovački sud u Splitu - E-oglasna ploča, Sukoišanska 6, 21000 Split</item>
      <item>Županijsko državno odvjetništvo u Splitu, Gundulićeva 29A, 21000 Split</item>
      <item>Porezna uprava Split, Trg Franje Tuđmana 4, 21000 Split</item>
      <item>Trgovački sud u Splitu - Ovršna pisarnica, Sukoišanska 6, 21000 Split</item>
      <item>Trgovački sud u Splitu - Ured predsjednika suda, Sukoišanska 6, 21000 Split</item>
      <item>Općinski sud u Splitu - ZK odjel, Gundulićeva 29, 21000 Split</item>
      <item>Ines Jurišin, Gundulićeva 26 A, 21000 Split punomoćnik sudionika u postupku ATRIUM SPALATUM, društvo s ograničenom odgovornošću za graditeljstvo i usluge</item>
      <item>Ordinacije dentalne medicine Branka Radić, Križanićeva 21, 21000 Split</item>
      <item>Helena Krešić Jurić, Zoranićeva 1/I, 21000 Split</item>
      <item>MONTER PROJEKT, društvo s ograničenom odgovornošću za inženjering poslove u građevinarstvu "u stečaju", Poljička Cesta 39, 21000 Split</item>
      <item>Ivica Babić, Poljička Cesta 20a, 21000 Split</item>
      <item>Mario Skejić, Starčevićeva 13, 21000 Split</item>
      <item>TEA PHARIA, društvo s ograničenom odgovornošću za trgovinu i usluge, 114.Brigade 10, 21000 Split</item>
      <item>Marijo Granić, Starčevićeva 13, 21000 Split</item>
      <item>Rezika Turuk, Jurja Dragišića 44, 10000 Zagreb</item>
      <item>Stanko Turuk, Jurja Dragišića 44, 10000 Zagreb</item>
      <item>DELTRON d.o.o. za trgovinu i usluge, Vukovarska 148, 21000 Split</item>
      <item>Mijo Jeličić, Kliška 29., 21000 Split</item>
      <item>Dujo Đonlić, Voštane 81, 21240 Voštane</item>
      <item>Mirna Veža, Tršćanska 41, 21000 Split</item>
      <item>ŠPRAJC THD d. o. o. za projektiranje, građenje i opremanje objekata, Sjeverna vezna cesta br. 13, 35000 Slavonski Brod</item>
    </izvorni_sadrzaj>
    <derivirana_varijabla naziv="DomainObject.Predmet.OstaliListFormatedWithAdress_1">
      <item>Visoki trgovački sud Republike Hrvatske,  Berislavićeva 11, 10000 Zagreb</item>
      <item>Jere Matić, Gundulićeva 20, 21000 Split</item>
      <item>Trgovački sud Split Registarski odjel, Sukoišanska 6, 21000 Split</item>
      <item>Ivo Staničić, I. Gundulića 26 A, 21000 Split</item>
      <item>Tomislav Baus, Biogradska 6, 21000 Split</item>
      <item>HYPO ALPE-ADRIA-BANK dioničko društvo, Slavonska avenija 6, 10000 Zagreb</item>
      <item>Zoran Zović, Gundulićeva 20, 21000 Split</item>
      <item>Financijska agencija, Ulica grada Vukovara 70, 10000 Zagreb</item>
      <item>Trgovački sud Split - Stečajna pisarnica, Sukoišanska 6, 21000 Split</item>
      <item>Ivan Kukić, Put Meja 3, 21000 Split</item>
      <item>Narodne novine d.d., Savski gaj, XIII. put 6, 10000 Zagreb</item>
      <item>Meri Šitić, Šime Ljubića 7, 21000 Split</item>
      <item>Financijska agencija Split, Mažuranićevo šetalište 24B, 21000 Split</item>
      <item>Trgovački sud u Splitu - E-oglasna ploča, Sukoišanska 6, 21000 Split</item>
      <item>Županijsko državno odvjetništvo u Splitu, Gundulićeva 29A, 21000 Split</item>
      <item>Porezna uprava Split, Trg Franje Tuđmana 4, 21000 Split</item>
      <item>Trgovački sud u Splitu - Ovršna pisarnica, Sukoišanska 6, 21000 Split</item>
      <item>Trgovački sud u Splitu - Ured predsjednika suda, Sukoišanska 6, 21000 Split</item>
      <item>Općinski sud u Splitu - ZK odjel, Gundulićeva 29, 21000 Split</item>
      <item>Ines Jurišin, Gundulićeva 26 A, 21000 Split punomoćnik sudionika u postupku ATRIUM SPALATUM, društvo s ograničenom odgovornošću za graditeljstvo i usluge</item>
      <item>Ordinacije dentalne medicine Branka Radić, Križanićeva 21, 21000 Split</item>
      <item>Helena Krešić Jurić, Zoranićeva 1/I, 21000 Split</item>
      <item>MONTER PROJEKT, društvo s ograničenom odgovornošću za inženjering poslove u građevinarstvu "u stečaju", Poljička Cesta 39, 21000 Split</item>
      <item>Ivica Babić, Poljička Cesta 20a, 21000 Split</item>
      <item>Mario Skejić, Starčevićeva 13, 21000 Split</item>
      <item>TEA PHARIA, društvo s ograničenom odgovornošću za trgovinu i usluge, 114.Brigade 10, 21000 Split</item>
      <item>Marijo Granić, Starčevićeva 13, 21000 Split</item>
      <item>Rezika Turuk, Jurja Dragišića 44, 10000 Zagreb</item>
      <item>Stanko Turuk, Jurja Dragišića 44, 10000 Zagreb</item>
      <item>DELTRON d.o.o. za trgovinu i usluge, Vukovarska 148, 21000 Split</item>
      <item>Mijo Jeličić, Kliška 29., 21000 Split</item>
      <item>Dujo Đonlić, Voštane 81, 21240 Voštane</item>
      <item>Mirna Veža, Tršćanska 41, 21000 Split</item>
      <item>ŠPRAJC THD d. o. o. za projektiranje, građenje i opremanje objekata, Sjeverna vezna cesta br. 13, 35000 Slavonski Brod</item>
    </derivirana_varijabla>
  </DomainObject.Predmet.OstaliListFormatedWithAdress>
  <DomainObject.Predmet.OstaliListFormatedWithAdressOIB>
    <izvorni_sadrzaj>
      <item>Visoki trgovački sud Republike Hrvatske, OIB 97349366519,  Berislavićeva 11, 10000 Zagreb</item>
      <item>Jere Matić, Gundulićeva 20, 21000 Split</item>
      <item>Trgovački sud Split Registarski odjel, OIB 30842297926, Sukoišanska 6, 21000 Split</item>
      <item>Ivo Staničić, I. Gundulića 26 A, 21000 Split</item>
      <item>Tomislav Baus, OIB 35552868009, Biogradska 6, 21000 Split</item>
      <item>HYPO ALPE-ADRIA-BANK dioničko društvo, OIB 14036333877, Slavonska avenija 6, 10000 Zagreb</item>
      <item>Zoran Zović, OIB 19457167274, Gundulićeva 20, 21000 Split</item>
      <item>Financijska agencija, OIB 85821130368, Ulica grada Vukovara 70, 10000 Zagreb</item>
      <item>Trgovački sud Split - Stečajna pisarnica, OIB 30842297926, Sukoišanska 6, 21000 Split</item>
      <item>Ivan Kukić, OIB 08291364380, Put Meja 3, 21000 Split</item>
      <item>Narodne novine d.d., Savski gaj, XIII. put 6, 10000 Zagreb</item>
      <item>Meri Šitić, OIB 61723426098, Šime Ljubića 7, 21000 Split</item>
      <item>Financijska agencija Split, Mažuranićevo šetalište 24B, 21000 Split</item>
      <item>Trgovački sud u Splitu - E-oglasna ploča, Sukoišanska 6, 21000 Split</item>
      <item>Županijsko državno odvjetništvo u Splitu, Gundulićeva 29A, 21000 Split</item>
      <item>Porezna uprava Split, Trg Franje Tuđmana 4, 21000 Split</item>
      <item>Trgovački sud u Splitu - Ovršna pisarnica, Sukoišanska 6, 21000 Split</item>
      <item>Trgovački sud u Splitu - Ured predsjednika suda, Sukoišanska 6, 21000 Split</item>
      <item>Općinski sud u Splitu - ZK odjel, Gundulićeva 29, 21000 Split</item>
      <item>Ines Jurišin, OIB 32605583421, Gundulićeva 26 A, 21000 Split punomoćnik sudionika u postupku ATRIUM SPALATUM, društvo s ograničenom odgovornošću za graditeljstvo i usluge</item>
      <item>Ordinacije dentalne medicine Branka Radić, OIB 77301309074, Križanićeva 21, 21000 Split</item>
      <item>Helena Krešić Jurić, Zoranićeva 1/I, 21000 Split</item>
      <item>MONTER PROJEKT, društvo s ograničenom odgovornošću za inženjering poslove u građevinarstvu "u stečaju", OIB 02734084556, Poljička Cesta 39, 21000 Split</item>
      <item>Ivica Babić, OIB 76688891305, Poljička Cesta 20a, 21000 Split</item>
      <item>Mario Skejić, Starčevićeva 13, 21000 Split</item>
      <item>TEA PHARIA, društvo s ograničenom odgovornošću za trgovinu i usluge, OIB 99294824555, 114.Brigade 10, 21000 Split</item>
      <item>Marijo Granić, Starčevićeva 13, 21000 Split</item>
      <item>Rezika Turuk, OIB 43092639925, Jurja Dragišića 44, 10000 Zagreb</item>
      <item>Stanko Turuk, OIB 31856616835, Jurja Dragišića 44, 10000 Zagreb</item>
      <item>DELTRON d.o.o. za trgovinu i usluge, OIB 36118056137, Vukovarska 148, 21000 Split</item>
      <item>Mijo Jeličić, OIB 71855290129, Kliška 29., 21000 Split</item>
      <item>Dujo Đonlić, OIB 88702933072, Voštane 81, 21240 Voštane</item>
      <item>Mirna Veža, Tršćanska 41, 21000 Split</item>
      <item>ŠPRAJC THD d. o. o. za projektiranje, građenje i opremanje objekata, OIB 79814433904, Sjeverna vezna cesta br. 13, 35000 Slavonski Brod</item>
    </izvorni_sadrzaj>
    <derivirana_varijabla naziv="DomainObject.Predmet.OstaliListFormatedWithAdressOIB_1">
      <item>Visoki trgovački sud Republike Hrvatske, OIB 97349366519,  Berislavićeva 11, 10000 Zagreb</item>
      <item>Jere Matić, Gundulićeva 20, 21000 Split</item>
      <item>Trgovački sud Split Registarski odjel, OIB 30842297926, Sukoišanska 6, 21000 Split</item>
      <item>Ivo Staničić, I. Gundulića 26 A, 21000 Split</item>
      <item>Tomislav Baus, OIB 35552868009, Biogradska 6, 21000 Split</item>
      <item>HYPO ALPE-ADRIA-BANK dioničko društvo, OIB 14036333877, Slavonska avenija 6, 10000 Zagreb</item>
      <item>Zoran Zović, OIB 19457167274, Gundulićeva 20, 21000 Split</item>
      <item>Financijska agencija, OIB 85821130368, Ulica grada Vukovara 70, 10000 Zagreb</item>
      <item>Trgovački sud Split - Stečajna pisarnica, OIB 30842297926, Sukoišanska 6, 21000 Split</item>
      <item>Ivan Kukić, OIB 08291364380, Put Meja 3, 21000 Split</item>
      <item>Narodne novine d.d., Savski gaj, XIII. put 6, 10000 Zagreb</item>
      <item>Meri Šitić, OIB 61723426098, Šime Ljubića 7, 21000 Split</item>
      <item>Financijska agencija Split, Mažuranićevo šetalište 24B, 21000 Split</item>
      <item>Trgovački sud u Splitu - E-oglasna ploča, Sukoišanska 6, 21000 Split</item>
      <item>Županijsko državno odvjetništvo u Splitu, Gundulićeva 29A, 21000 Split</item>
      <item>Porezna uprava Split, Trg Franje Tuđmana 4, 21000 Split</item>
      <item>Trgovački sud u Splitu - Ovršna pisarnica, Sukoišanska 6, 21000 Split</item>
      <item>Trgovački sud u Splitu - Ured predsjednika suda, Sukoišanska 6, 21000 Split</item>
      <item>Općinski sud u Splitu - ZK odjel, Gundulićeva 29, 21000 Split</item>
      <item>Ines Jurišin, OIB 32605583421, Gundulićeva 26 A, 21000 Split punomoćnik sudionika u postupku ATRIUM SPALATUM, društvo s ograničenom odgovornošću za graditeljstvo i usluge</item>
      <item>Ordinacije dentalne medicine Branka Radić, OIB 77301309074, Križanićeva 21, 21000 Split</item>
      <item>Helena Krešić Jurić, Zoranićeva 1/I, 21000 Split</item>
      <item>MONTER PROJEKT, društvo s ograničenom odgovornošću za inženjering poslove u građevinarstvu "u stečaju", OIB 02734084556, Poljička Cesta 39, 21000 Split</item>
      <item>Ivica Babić, OIB 76688891305, Poljička Cesta 20a, 21000 Split</item>
      <item>Mario Skejić, Starčevićeva 13, 21000 Split</item>
      <item>TEA PHARIA, društvo s ograničenom odgovornošću za trgovinu i usluge, OIB 99294824555, 114.Brigade 10, 21000 Split</item>
      <item>Marijo Granić, Starčevićeva 13, 21000 Split</item>
      <item>Rezika Turuk, OIB 43092639925, Jurja Dragišića 44, 10000 Zagreb</item>
      <item>Stanko Turuk, OIB 31856616835, Jurja Dragišića 44, 10000 Zagreb</item>
      <item>DELTRON d.o.o. za trgovinu i usluge, OIB 36118056137, Vukovarska 148, 21000 Split</item>
      <item>Mijo Jeličić, OIB 71855290129, Kliška 29., 21000 Split</item>
      <item>Dujo Đonlić, OIB 88702933072, Voštane 81, 21240 Voštane</item>
      <item>Mirna Veža, Tršćanska 41, 21000 Split</item>
      <item>ŠPRAJC THD d. o. o. za projektiranje, građenje i opremanje objekata, OIB 79814433904, Sjeverna vezna cesta br. 13, 35000 Slavonski Brod</item>
    </derivirana_varijabla>
  </DomainObject.Predmet.OstaliListFormatedWithAdressOIB>
  <DomainObject.Predmet.OstaliListNazivFormated>
    <izvorni_sadrzaj>
      <item>Visoki trgovački sud Republike Hrvatske</item>
      <item>Jere Matić</item>
      <item>Trgovački sud Split Registarski odjel</item>
      <item>Ivo Staničić</item>
      <item>Tomislav Baus</item>
      <item>HYPO ALPE-ADRIA-BANK dioničko društvo</item>
      <item>Zoran Zović</item>
      <item>Financijska agencija</item>
      <item>Trgovački sud Split - Stečajna pisarnica</item>
      <item>Ivan Kukić</item>
      <item>Narodne novine d.d.</item>
      <item>Meri Šitić</item>
      <item>Financijska agencija Split</item>
      <item>Trgovački sud u Splitu - E-oglasna ploča</item>
      <item>Županijsko državno odvjetništvo u Splitu</item>
      <item>Porezna uprava Split</item>
      <item>Trgovački sud u Splitu - Ovršna pisarnica</item>
      <item>Trgovački sud u Splitu - Ured predsjednika suda</item>
      <item>Općinski sud u Splitu - ZK odjel</item>
      <item>Ines Jurišin</item>
      <item>Ordinacije dentalne medicine Branka Radić</item>
      <item>Helena Krešić Jurić</item>
      <item>MONTER PROJEKT, društvo s ograničenom odgovornošću za inženjering poslove u građevinarstvu "u stečaju"</item>
      <item>Ivica Babić</item>
      <item>Mario Skejić</item>
      <item>TEA PHARIA, društvo s ograničenom odgovornošću za trgovinu i usluge</item>
      <item>Marijo Granić</item>
      <item>Rezika Turuk</item>
      <item>Stanko Turuk</item>
      <item>DELTRON d.o.o. za trgovinu i usluge</item>
      <item>Mijo Jeličić</item>
      <item>Dujo Đonlić</item>
      <item>Mirna Veža</item>
      <item>ŠPRAJC THD d. o. o. za projektiranje, građenje i opremanje objekata</item>
    </izvorni_sadrzaj>
    <derivirana_varijabla naziv="DomainObject.Predmet.OstaliListNazivFormated_1">
      <item>Visoki trgovački sud Republike Hrvatske</item>
      <item>Jere Matić</item>
      <item>Trgovački sud Split Registarski odjel</item>
      <item>Ivo Staničić</item>
      <item>Tomislav Baus</item>
      <item>HYPO ALPE-ADRIA-BANK dioničko društvo</item>
      <item>Zoran Zović</item>
      <item>Financijska agencija</item>
      <item>Trgovački sud Split - Stečajna pisarnica</item>
      <item>Ivan Kukić</item>
      <item>Narodne novine d.d.</item>
      <item>Meri Šitić</item>
      <item>Financijska agencija Split</item>
      <item>Trgovački sud u Splitu - E-oglasna ploča</item>
      <item>Županijsko državno odvjetništvo u Splitu</item>
      <item>Porezna uprava Split</item>
      <item>Trgovački sud u Splitu - Ovršna pisarnica</item>
      <item>Trgovački sud u Splitu - Ured predsjednika suda</item>
      <item>Općinski sud u Splitu - ZK odjel</item>
      <item>Ines Jurišin</item>
      <item>Ordinacije dentalne medicine Branka Radić</item>
      <item>Helena Krešić Jurić</item>
      <item>MONTER PROJEKT, društvo s ograničenom odgovornošću za inženjering poslove u građevinarstvu "u stečaju"</item>
      <item>Ivica Babić</item>
      <item>Mario Skejić</item>
      <item>TEA PHARIA, društvo s ograničenom odgovornošću za trgovinu i usluge</item>
      <item>Marijo Granić</item>
      <item>Rezika Turuk</item>
      <item>Stanko Turuk</item>
      <item>DELTRON d.o.o. za trgovinu i usluge</item>
      <item>Mijo Jeličić</item>
      <item>Dujo Đonlić</item>
      <item>Mirna Veža</item>
      <item>ŠPRAJC THD d. o. o. za projektiranje, građenje i opremanje objekata</item>
    </derivirana_varijabla>
  </DomainObject.Predmet.OstaliListNazivFormated>
  <DomainObject.Predmet.OstaliListNazivFormatedOIB>
    <izvorni_sadrzaj>
      <item>Visoki trgovački sud Republike Hrvatske, OIB 97349366519</item>
      <item>Jere Matić</item>
      <item>Trgovački sud Split Registarski odjel, OIB 30842297926</item>
      <item>Ivo Staničić</item>
      <item>Tomislav Baus, OIB 35552868009</item>
      <item>HYPO ALPE-ADRIA-BANK dioničko društvo, OIB 14036333877</item>
      <item>Zoran Zović, OIB 19457167274</item>
      <item>Financijska agencija, OIB 85821130368</item>
      <item>Trgovački sud Split - Stečajna pisarnica, OIB 30842297926</item>
      <item>Ivan Kukić, OIB 08291364380</item>
      <item>Narodne novine d.d.</item>
      <item>Meri Šitić, OIB 61723426098</item>
      <item>Financijska agencija Split</item>
      <item>Trgovački sud u Splitu - E-oglasna ploča</item>
      <item>Županijsko državno odvjetništvo u Splitu</item>
      <item>Porezna uprava Split</item>
      <item>Trgovački sud u Splitu - Ovršna pisarnica</item>
      <item>Trgovački sud u Splitu - Ured predsjednika suda</item>
      <item>Općinski sud u Splitu - ZK odjel</item>
      <item>Ines Jurišin, OIB 32605583421</item>
      <item>Ordinacije dentalne medicine Branka Radić, OIB 77301309074</item>
      <item>Helena Krešić Jurić</item>
      <item>MONTER PROJEKT, društvo s ograničenom odgovornošću za inženjering poslove u građevinarstvu "u stečaju", OIB 02734084556</item>
      <item>Ivica Babić, OIB 76688891305</item>
      <item>Mario Skejić</item>
      <item>TEA PHARIA, društvo s ograničenom odgovornošću za trgovinu i usluge, OIB 99294824555</item>
      <item>Marijo Granić</item>
      <item>Rezika Turuk, OIB 43092639925</item>
      <item>Stanko Turuk, OIB 31856616835</item>
      <item>DELTRON d.o.o. za trgovinu i usluge, OIB 36118056137</item>
      <item>Mijo Jeličić, OIB 71855290129</item>
      <item>Dujo Đonlić, OIB 88702933072</item>
      <item>Mirna Veža</item>
      <item>ŠPRAJC THD d. o. o. za projektiranje, građenje i opremanje objekata, OIB 79814433904</item>
    </izvorni_sadrzaj>
    <derivirana_varijabla naziv="DomainObject.Predmet.OstaliListNazivFormatedOIB_1">
      <item>Visoki trgovački sud Republike Hrvatske, OIB 97349366519</item>
      <item>Jere Matić</item>
      <item>Trgovački sud Split Registarski odjel, OIB 30842297926</item>
      <item>Ivo Staničić</item>
      <item>Tomislav Baus, OIB 35552868009</item>
      <item>HYPO ALPE-ADRIA-BANK dioničko društvo, OIB 14036333877</item>
      <item>Zoran Zović, OIB 19457167274</item>
      <item>Financijska agencija, OIB 85821130368</item>
      <item>Trgovački sud Split - Stečajna pisarnica, OIB 30842297926</item>
      <item>Ivan Kukić, OIB 08291364380</item>
      <item>Narodne novine d.d.</item>
      <item>Meri Šitić, OIB 61723426098</item>
      <item>Financijska agencija Split</item>
      <item>Trgovački sud u Splitu - E-oglasna ploča</item>
      <item>Županijsko državno odvjetništvo u Splitu</item>
      <item>Porezna uprava Split</item>
      <item>Trgovački sud u Splitu - Ovršna pisarnica</item>
      <item>Trgovački sud u Splitu - Ured predsjednika suda</item>
      <item>Općinski sud u Splitu - ZK odjel</item>
      <item>Ines Jurišin, OIB 32605583421</item>
      <item>Ordinacije dentalne medicine Branka Radić, OIB 77301309074</item>
      <item>Helena Krešić Jurić</item>
      <item>MONTER PROJEKT, društvo s ograničenom odgovornošću za inženjering poslove u građevinarstvu "u stečaju", OIB 02734084556</item>
      <item>Ivica Babić, OIB 76688891305</item>
      <item>Mario Skejić</item>
      <item>TEA PHARIA, društvo s ograničenom odgovornošću za trgovinu i usluge, OIB 99294824555</item>
      <item>Marijo Granić</item>
      <item>Rezika Turuk, OIB 43092639925</item>
      <item>Stanko Turuk, OIB 31856616835</item>
      <item>DELTRON d.o.o. za trgovinu i usluge, OIB 36118056137</item>
      <item>Mijo Jeličić, OIB 71855290129</item>
      <item>Dujo Đonlić, OIB 88702933072</item>
      <item>Mirna Veža</item>
      <item>ŠPRAJC THD d. o. o. za projektiranje, građenje i opremanje objekata, OIB 79814433904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rujna 2015.</izvorni_sadrzaj>
    <derivirana_varijabla naziv="DomainObject.Datum_1">17. rujna 2015.</derivirana_varijabla>
  </DomainObject.Datum>
  <DomainObject.PoslovniBrojDokumenta>
    <izvorni_sadrzaj/>
    <derivirana_varijabla naziv="DomainObject.PoslovniBrojDokumenta_1"/>
  </DomainObject.PoslovniBrojDokumenta>
  <DomainObject.Predmet.StrankaIDrugi>
    <izvorni_sadrzaj>VICTA d.o.o. za trgovinu, export-import i dr.</izvorni_sadrzaj>
    <derivirana_varijabla naziv="DomainObject.Predmet.StrankaIDrugi_1">VICTA d.o.o. za trgovinu, export-import i dr.</derivirana_varijabla>
  </DomainObject.Predmet.StrankaIDrugi>
  <DomainObject.Predmet.ProtustrankaIDrugi>
    <izvorni_sadrzaj>ATRIUM SPALATUM, društvo s ograničenom odgovornošću za graditeljstvo i usluge</izvorni_sadrzaj>
    <derivirana_varijabla naziv="DomainObject.Predmet.ProtustrankaIDrugi_1">ATRIUM SPALATUM, društvo s ograničenom odgovornošću za graditeljstvo i usluge</derivirana_varijabla>
  </DomainObject.Predmet.ProtustrankaIDrugi>
  <DomainObject.Predmet.StrankaIDrugiAdressOIB>
    <izvorni_sadrzaj>VICTA d.o.o. za trgovinu, export-import, OIB 63467075102, Spinčićeva 2/b, 21000 Split i dr.</izvorni_sadrzaj>
    <derivirana_varijabla naziv="DomainObject.Predmet.StrankaIDrugiAdressOIB_1">VICTA d.o.o. za trgovinu, export-import, OIB 63467075102, Spinčićeva 2/b, 21000 Split i dr.</derivirana_varijabla>
  </DomainObject.Predmet.StrankaIDrugiAdressOIB>
  <DomainObject.Predmet.ProtustrankaIDrugiAdressOIB>
    <izvorni_sadrzaj>ATRIUM SPALATUM, društvo s ograničenom odgovornošću za graditeljstvo i usluge, OIB 75237018400, Poljička cesta 20 B, Split</izvorni_sadrzaj>
    <derivirana_varijabla naziv="DomainObject.Predmet.ProtustrankaIDrugiAdressOIB_1">ATRIUM SPALATUM, društvo s ograničenom odgovornošću za graditeljstvo i usluge, OIB 75237018400, Poljička cesta 20 B,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Visoki trgovački sud Republike Hrvatske</item>
      <item>Jere Matić</item>
      <item>VICTA d.o.o. za trgovinu, export-import</item>
      <item>ATRIUM SPALATUM, društvo s ograničenom odgovornošću za graditeljstvo i usluge</item>
      <item>Trgovački sud Split Registarski odjel</item>
      <item>Ivo Staničić</item>
      <item>Tomislav Baus</item>
      <item>HYPO ALPE-ADRIA-BANK dioničko društvo</item>
      <item>Zoran Zović</item>
      <item>Financijska agencija</item>
      <item>Trgovački sud Split - Stečajna pisarnica</item>
      <item>Ivan Kukić</item>
      <item>Trgovači sud u Splitu - Oglasna ploča</item>
      <item>Narodne novine d.d.</item>
      <item>Meri Šitić</item>
      <item>Financijska agencija Split</item>
      <item>Trgovački sud u Splitu - E-oglasna ploča</item>
      <item>Županijsko državno odvjetništvo u Splitu</item>
      <item>Porezna uprava Split</item>
      <item>Trgovački sud u Splitu - Ovršna pisarnica</item>
      <item>Trgovački sud u Splitu - Ured predsjednika suda</item>
      <item>Općinski sud u Splitu - ZK odjel</item>
      <item>Ines Jurišin</item>
      <item>Ordinacije dentalne medicine Branka Radić</item>
      <item>Helena Krešić Jurić</item>
      <item>MONTER PROJEKT, društvo s ograničenom odgovornošću za inženjering poslove u građevinarstvu "u stečaju"</item>
      <item>Ivica Babić</item>
      <item>Mario Skejić</item>
      <item>TEA PHARIA, društvo s ograničenom odgovornošću za trgovinu i usluge</item>
      <item>Marijo Granić</item>
      <item>Rezika Turuk</item>
      <item>Stanko Turuk</item>
      <item>DELTRON d.o.o. za trgovinu i usluge</item>
      <item>Mijo Jeličić</item>
      <item>Dujo Đonlić</item>
      <item>Mirna Veža</item>
      <item>ŠPRAJC THD d. o. o. za projektiranje, građenje i opremanje objekata</item>
    </izvorni_sadrzaj>
    <derivirana_varijabla naziv="DomainObject.Predmet.SudioniciListNaziv_1">
      <item>Visoki trgovački sud Republike Hrvatske</item>
      <item>Jere Matić</item>
      <item>VICTA d.o.o. za trgovinu, export-import</item>
      <item>ATRIUM SPALATUM, društvo s ograničenom odgovornošću za graditeljstvo i usluge</item>
      <item>Trgovački sud Split Registarski odjel</item>
      <item>Ivo Staničić</item>
      <item>Tomislav Baus</item>
      <item>HYPO ALPE-ADRIA-BANK dioničko društvo</item>
      <item>Zoran Zović</item>
      <item>Financijska agencija</item>
      <item>Trgovački sud Split - Stečajna pisarnica</item>
      <item>Ivan Kukić</item>
      <item>Trgovači sud u Splitu - Oglasna ploča</item>
      <item>Narodne novine d.d.</item>
      <item>Meri Šitić</item>
      <item>Financijska agencija Split</item>
      <item>Trgovački sud u Splitu - E-oglasna ploča</item>
      <item>Županijsko državno odvjetništvo u Splitu</item>
      <item>Porezna uprava Split</item>
      <item>Trgovački sud u Splitu - Ovršna pisarnica</item>
      <item>Trgovački sud u Splitu - Ured predsjednika suda</item>
      <item>Općinski sud u Splitu - ZK odjel</item>
      <item>Ines Jurišin</item>
      <item>Ordinacije dentalne medicine Branka Radić</item>
      <item>Helena Krešić Jurić</item>
      <item>MONTER PROJEKT, društvo s ograničenom odgovornošću za inženjering poslove u građevinarstvu "u stečaju"</item>
      <item>Ivica Babić</item>
      <item>Mario Skejić</item>
      <item>TEA PHARIA, društvo s ograničenom odgovornošću za trgovinu i usluge</item>
      <item>Marijo Granić</item>
      <item>Rezika Turuk</item>
      <item>Stanko Turuk</item>
      <item>DELTRON d.o.o. za trgovinu i usluge</item>
      <item>Mijo Jeličić</item>
      <item>Dujo Đonlić</item>
      <item>Mirna Veža</item>
      <item>ŠPRAJC THD d. o. o. za projektiranje, građenje i opremanje objekata</item>
    </derivirana_varijabla>
  </DomainObject.Predmet.SudioniciListNaziv>
  <DomainObject.Predmet.SudioniciListAdressOIB>
    <izvorni_sadrzaj>
      <item>Visoki trgovački sud Republike Hrvatske, OIB 97349366519,  Berislavićeva 11,10000 Zagreb</item>
      <item>Jere Matić, Gundulićeva 20,21000 Split</item>
      <item>VICTA d.o.o. za trgovinu, export-import, OIB 63467075102, Spinčićeva 2/b,21000 Split</item>
      <item>ATRIUM SPALATUM, društvo s ograničenom odgovornošću za graditeljstvo i usluge, OIB 75237018400, Poljička cesta 20 B,Split</item>
      <item>Trgovački sud Split Registarski odjel, OIB 30842297926, Sukoišanska 6,21000 Split</item>
      <item>Ivo Staničić, I. Gundulića 26 A,21000 Split</item>
      <item>Tomislav Baus, OIB 35552868009, Biogradska 6,21000 Split</item>
      <item>HYPO ALPE-ADRIA-BANK dioničko društvo, OIB 14036333877, Slavonska avenija 6,10000 Zagreb</item>
      <item>Zoran Zović, OIB 19457167274, Gundulićeva 20,21000 Split</item>
      <item>Financijska agencija, OIB 85821130368, Ulica grada Vukovara 70,10000 Zagreb</item>
      <item>Trgovački sud Split - Stečajna pisarnica, OIB 30842297926, Sukoišanska 6,21000 Split</item>
      <item>Ivan Kukić, OIB 08291364380, Put Meja 3,21000 Split</item>
      <item>Trgovači sud u Splitu - Oglasna ploča, Sukojišanska 6,21000 Split</item>
      <item>Narodne novine d.d., Savski gaj, XIII. put 6,10000 Zagreb</item>
      <item>Meri Šitić, OIB 61723426098, Šime Ljubića 7,21000 Split</item>
      <item>Financijska agencija Split, Mažuranićevo šetalište 24B,21000 Split</item>
      <item>Trgovački sud u Splitu - E-oglasna ploča, Sukoišanska 6,21000 Split</item>
      <item>Županijsko državno odvjetništvo u Splitu, Gundulićeva 29A,21000 Split</item>
      <item>Porezna uprava Split, Trg Franje Tuđmana 4,21000 Split</item>
      <item>Trgovački sud u Splitu - Ovršna pisarnica, Sukoišanska 6,21000 Split</item>
      <item>Trgovački sud u Splitu - Ured predsjednika suda, Sukoišanska 6,21000 Split</item>
      <item>Općinski sud u Splitu - ZK odjel, Gundulićeva 29,21000 Split</item>
      <item>Ines Jurišin, OIB 32605583421, Gundulićeva 26 A,21000 Split</item>
      <item>Ordinacije dentalne medicine Branka Radić, OIB 77301309074, Križanićeva 21,21000 Split</item>
      <item>Helena Krešić Jurić, Zoranićeva 1/I,21000 Split</item>
      <item>MONTER PROJEKT, društvo s ograničenom odgovornošću za inženjering poslove u građevinarstvu "u stečaju", OIB 02734084556, Poljička Cesta 39,21000 Split</item>
      <item>Ivica Babić, OIB 76688891305, Poljička Cesta 20a,21000 Split</item>
      <item>Mario Skejić, Starčevićeva 13,21000 Split</item>
      <item>TEA PHARIA, društvo s ograničenom odgovornošću za trgovinu i usluge, OIB 99294824555, 114.Brigade 10,21000 Split</item>
      <item>Marijo Granić, Starčevićeva 13,21000 Split</item>
      <item>Rezika Turuk, OIB 43092639925, Jurja Dragišića 44,10000 Zagreb</item>
      <item>Stanko Turuk, OIB 31856616835, Jurja Dragišića 44,10000 Zagreb</item>
      <item>DELTRON d.o.o. za trgovinu i usluge, OIB 36118056137, Vukovarska 148,21000 Split</item>
      <item>Mijo Jeličić, OIB 71855290129, Kliška 29.,21000 Split</item>
      <item>Dujo Đonlić, OIB 88702933072, Voštane 81,21240 Voštane</item>
      <item>Mirna Veža, Tršćanska 41,21000 Split</item>
      <item>ŠPRAJC THD d. o. o. za projektiranje, građenje i opremanje objekata, OIB 79814433904, Sjeverna vezna cesta br. 13,35000 Slavonski Brod</item>
    </izvorni_sadrzaj>
    <derivirana_varijabla naziv="DomainObject.Predmet.SudioniciListAdressOIB_1">
      <item>Visoki trgovački sud Republike Hrvatske, OIB 97349366519,  Berislavićeva 11,10000 Zagreb</item>
      <item>Jere Matić, Gundulićeva 20,21000 Split</item>
      <item>VICTA d.o.o. za trgovinu, export-import, OIB 63467075102, Spinčićeva 2/b,21000 Split</item>
      <item>ATRIUM SPALATUM, društvo s ograničenom odgovornošću za graditeljstvo i usluge, OIB 75237018400, Poljička cesta 20 B,Split</item>
      <item>Trgovački sud Split Registarski odjel, OIB 30842297926, Sukoišanska 6,21000 Split</item>
      <item>Ivo Staničić, I. Gundulića 26 A,21000 Split</item>
      <item>Tomislav Baus, OIB 35552868009, Biogradska 6,21000 Split</item>
      <item>HYPO ALPE-ADRIA-BANK dioničko društvo, OIB 14036333877, Slavonska avenija 6,10000 Zagreb</item>
      <item>Zoran Zović, OIB 19457167274, Gundulićeva 20,21000 Split</item>
      <item>Financijska agencija, OIB 85821130368, Ulica grada Vukovara 70,10000 Zagreb</item>
      <item>Trgovački sud Split - Stečajna pisarnica, OIB 30842297926, Sukoišanska 6,21000 Split</item>
      <item>Ivan Kukić, OIB 08291364380, Put Meja 3,21000 Split</item>
      <item>Trgovači sud u Splitu - Oglasna ploča, Sukojišanska 6,21000 Split</item>
      <item>Narodne novine d.d., Savski gaj, XIII. put 6,10000 Zagreb</item>
      <item>Meri Šitić, OIB 61723426098, Šime Ljubića 7,21000 Split</item>
      <item>Financijska agencija Split, Mažuranićevo šetalište 24B,21000 Split</item>
      <item>Trgovački sud u Splitu - E-oglasna ploča, Sukoišanska 6,21000 Split</item>
      <item>Županijsko državno odvjetništvo u Splitu, Gundulićeva 29A,21000 Split</item>
      <item>Porezna uprava Split, Trg Franje Tuđmana 4,21000 Split</item>
      <item>Trgovački sud u Splitu - Ovršna pisarnica, Sukoišanska 6,21000 Split</item>
      <item>Trgovački sud u Splitu - Ured predsjednika suda, Sukoišanska 6,21000 Split</item>
      <item>Općinski sud u Splitu - ZK odjel, Gundulićeva 29,21000 Split</item>
      <item>Ines Jurišin, OIB 32605583421, Gundulićeva 26 A,21000 Split</item>
      <item>Ordinacije dentalne medicine Branka Radić, OIB 77301309074, Križanićeva 21,21000 Split</item>
      <item>Helena Krešić Jurić, Zoranićeva 1/I,21000 Split</item>
      <item>MONTER PROJEKT, društvo s ograničenom odgovornošću za inženjering poslove u građevinarstvu "u stečaju", OIB 02734084556, Poljička Cesta 39,21000 Split</item>
      <item>Ivica Babić, OIB 76688891305, Poljička Cesta 20a,21000 Split</item>
      <item>Mario Skejić, Starčevićeva 13,21000 Split</item>
      <item>TEA PHARIA, društvo s ograničenom odgovornošću za trgovinu i usluge, OIB 99294824555, 114.Brigade 10,21000 Split</item>
      <item>Marijo Granić, Starčevićeva 13,21000 Split</item>
      <item>Rezika Turuk, OIB 43092639925, Jurja Dragišića 44,10000 Zagreb</item>
      <item>Stanko Turuk, OIB 31856616835, Jurja Dragišića 44,10000 Zagreb</item>
      <item>DELTRON d.o.o. za trgovinu i usluge, OIB 36118056137, Vukovarska 148,21000 Split</item>
      <item>Mijo Jeličić, OIB 71855290129, Kliška 29.,21000 Split</item>
      <item>Dujo Đonlić, OIB 88702933072, Voštane 81,21240 Voštane</item>
      <item>Mirna Veža, Tršćanska 41,21000 Split</item>
      <item>ŠPRAJC THD d. o. o. za projektiranje, građenje i opremanje objekata, OIB 79814433904, Sjeverna vezna cesta br. 13,35000 Slavonski Brod</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97349366519</item>
      <item>, OIB null</item>
      <item>, OIB 63467075102</item>
      <item>, OIB 75237018400</item>
      <item>, OIB 30842297926</item>
      <item>, OIB null</item>
      <item>, OIB 35552868009</item>
      <item>, OIB 14036333877</item>
      <item>, OIB 19457167274</item>
      <item>, OIB 85821130368</item>
      <item>, OIB 30842297926</item>
      <item>, OIB 08291364380</item>
      <item>, OIB null</item>
      <item>, OIB null</item>
      <item>, OIB 61723426098</item>
      <item>, OIB null</item>
      <item>, OIB null</item>
      <item>, OIB null</item>
      <item>, OIB null</item>
      <item>, OIB null</item>
      <item>, OIB null</item>
      <item>, OIB null</item>
      <item>, OIB 32605583421</item>
      <item>, OIB 77301309074</item>
      <item>, OIB null</item>
      <item>, OIB 02734084556</item>
      <item>, OIB 76688891305</item>
      <item>, OIB null</item>
      <item>, OIB 99294824555</item>
      <item>, OIB null</item>
      <item>, OIB 43092639925</item>
      <item>, OIB 31856616835</item>
      <item>, OIB 36118056137</item>
      <item>, OIB 71855290129</item>
      <item>, OIB 88702933072</item>
      <item>, OIB null</item>
      <item>, OIB 79814433904</item>
    </izvorni_sadrzaj>
    <derivirana_varijabla naziv="DomainObject.Predmet.SudioniciListNazivOIB_1">
      <item>, OIB 97349366519</item>
      <item>, OIB null</item>
      <item>, OIB 63467075102</item>
      <item>, OIB 75237018400</item>
      <item>, OIB 30842297926</item>
      <item>, OIB null</item>
      <item>, OIB 35552868009</item>
      <item>, OIB 14036333877</item>
      <item>, OIB 19457167274</item>
      <item>, OIB 85821130368</item>
      <item>, OIB 30842297926</item>
      <item>, OIB 08291364380</item>
      <item>, OIB null</item>
      <item>, OIB null</item>
      <item>, OIB 61723426098</item>
      <item>, OIB null</item>
      <item>, OIB null</item>
      <item>, OIB null</item>
      <item>, OIB null</item>
      <item>, OIB null</item>
      <item>, OIB null</item>
      <item>, OIB null</item>
      <item>, OIB 32605583421</item>
      <item>, OIB 77301309074</item>
      <item>, OIB null</item>
      <item>, OIB 02734084556</item>
      <item>, OIB 76688891305</item>
      <item>, OIB null</item>
      <item>, OIB 99294824555</item>
      <item>, OIB null</item>
      <item>, OIB 43092639925</item>
      <item>, OIB 31856616835</item>
      <item>, OIB 36118056137</item>
      <item>, OIB 71855290129</item>
      <item>, OIB 88702933072</item>
      <item>, OIB null</item>
      <item>, OIB 79814433904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C91485A-A0FD-4244-817B-56BEC72C975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535</properties:Words>
  <properties:Characters>2935</properties:Characters>
  <properties:Lines>75</properties:Lines>
  <properties:Paragraphs>26</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3623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2015-09-16T10:19:00Z</dcterms:created>
  <dc:creator>wsadmin</dc:creator>
  <cp:lastModifiedBy>Ana Golub Gruić</cp:lastModifiedBy>
  <cp:lastPrinted>2015-09-17T11:02:00Z</cp:lastPrinted>
  <dcterms:modified xmlns:xsi="http://www.w3.org/2001/XMLSchema-instance" xsi:type="dcterms:W3CDTF">2015-09-17T12:54:00Z</dcterms:modified>
  <cp:revision>8</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