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227f" w14:paraId="6bc227f" w:rsidRDefault="005332BF" w:rsidP="005332BF" w:rsidR="005332BF" w:rsidRPr="00075629">
      <w:pPr>
        <w:jc w:val="right"/>
        <w15:collapsed w:val="false"/>
      </w:pPr>
      <w:bookmarkStart w:name="_GoBack" w:id="0"/>
      <w:bookmarkEnd w:id="0"/>
      <w:r w:rsidRPr="00075629">
        <w:t>5 St-</w:t>
      </w:r>
      <w:r w:rsidR="001D4CA8" w:rsidRPr="00075629">
        <w:t>1</w:t>
      </w:r>
      <w:r w:rsidR="00055F28" w:rsidRPr="00075629">
        <w:t>450</w:t>
      </w:r>
      <w:r w:rsidR="00CF0D39" w:rsidRPr="00075629">
        <w:t>/13</w:t>
      </w:r>
      <w:r w:rsidR="00856908" w:rsidRPr="00075629">
        <w:t>-150</w:t>
      </w:r>
    </w:p>
    <w:p w:rsidRDefault="005332BF" w:rsidP="005332BF" w:rsidR="00FD4EC6" w:rsidRPr="00075629">
      <w:r w:rsidRPr="00075629">
        <w:t xml:space="preserve"> </w:t>
      </w:r>
    </w:p>
    <w:p w:rsidRDefault="005332BF" w:rsidP="005332BF" w:rsidR="005332BF" w:rsidRPr="00075629">
      <w:r w:rsidRPr="00075629">
        <w:t>REPUBLIKA HRVATSKA</w:t>
      </w:r>
    </w:p>
    <w:p w:rsidRDefault="005332BF" w:rsidP="005332BF" w:rsidR="005332BF" w:rsidRPr="00075629">
      <w:r w:rsidRPr="00075629">
        <w:t>TRGOVAČKI SUD U ZAGREBU</w:t>
      </w:r>
    </w:p>
    <w:p w:rsidRDefault="005332BF" w:rsidP="005332BF" w:rsidR="005332BF" w:rsidRPr="00075629">
      <w:r w:rsidRPr="00075629">
        <w:t>Amruševa 2/II</w:t>
      </w:r>
    </w:p>
    <w:p w:rsidRDefault="005332BF" w:rsidP="005332BF" w:rsidR="005332BF" w:rsidRPr="00075629">
      <w:r w:rsidRPr="00075629">
        <w:t>10 000 ZAGREB</w:t>
      </w:r>
    </w:p>
    <w:p w:rsidRDefault="00C47EE5" w:rsidP="009B42FF" w:rsidR="00C47EE5" w:rsidRPr="00075629">
      <w:pPr>
        <w:jc w:val="center"/>
      </w:pPr>
      <w:r w:rsidRPr="00075629">
        <w:t>R E P U B L I K A  H R V A T S K A</w:t>
      </w:r>
    </w:p>
    <w:p w:rsidRDefault="00C47EE5" w:rsidP="005332BF" w:rsidR="00C47EE5" w:rsidRPr="00075629"/>
    <w:p w:rsidRDefault="005332BF" w:rsidP="005332BF" w:rsidR="005332BF" w:rsidRPr="00075629">
      <w:pPr>
        <w:jc w:val="center"/>
      </w:pPr>
      <w:r w:rsidRPr="00075629">
        <w:t>R J E Š E N J E</w:t>
      </w:r>
    </w:p>
    <w:p w:rsidRDefault="00284F66" w:rsidP="00A455A6" w:rsidR="00284F66" w:rsidRPr="00075629">
      <w:pPr>
        <w:jc w:val="both"/>
      </w:pPr>
    </w:p>
    <w:p w:rsidRDefault="00284F66" w:rsidP="00A455A6" w:rsidR="00061B9F" w:rsidRPr="00075629">
      <w:pPr>
        <w:jc w:val="both"/>
      </w:pPr>
      <w:r w:rsidRPr="00075629">
        <w:tab/>
        <w:t xml:space="preserve">Trgovački sud u </w:t>
      </w:r>
      <w:r w:rsidR="00957DFE" w:rsidRPr="00075629">
        <w:t xml:space="preserve">Zagrebu, </w:t>
      </w:r>
      <w:r w:rsidRPr="00075629">
        <w:t xml:space="preserve">po sucu </w:t>
      </w:r>
      <w:r w:rsidR="00D375CB" w:rsidRPr="00075629">
        <w:t>d</w:t>
      </w:r>
      <w:r w:rsidR="00C64A90" w:rsidRPr="00075629">
        <w:t>r. sc. Jeleni Čuveljak</w:t>
      </w:r>
      <w:r w:rsidRPr="00075629">
        <w:t xml:space="preserve">, </w:t>
      </w:r>
      <w:r w:rsidR="009F561F" w:rsidRPr="00075629">
        <w:t xml:space="preserve">u stečajnom postupku, nad dužnikom </w:t>
      </w:r>
      <w:r w:rsidR="00055F28" w:rsidRPr="00075629">
        <w:t>FERO-ERO d.o.o. u stečaju Veliko Trgovišće, Doktora Stanka Pinjuha 15b, OIB 95340289932, MBS 080205650</w:t>
      </w:r>
      <w:r w:rsidR="009F561F" w:rsidRPr="00075629">
        <w:t xml:space="preserve">, </w:t>
      </w:r>
      <w:r w:rsidR="000E0131" w:rsidRPr="00075629">
        <w:t xml:space="preserve">nakon </w:t>
      </w:r>
      <w:r w:rsidR="00DC4A44" w:rsidRPr="00075629">
        <w:t xml:space="preserve">javne </w:t>
      </w:r>
      <w:r w:rsidR="000E0131" w:rsidRPr="00075629">
        <w:t>dražbe</w:t>
      </w:r>
      <w:r w:rsidR="009F561F" w:rsidRPr="00075629">
        <w:t>,</w:t>
      </w:r>
      <w:r w:rsidR="00DC4A44" w:rsidRPr="00075629">
        <w:t xml:space="preserve"> temeljem čl. 103. Ovršnog zakona, </w:t>
      </w:r>
      <w:r w:rsidR="009F561F" w:rsidRPr="00075629">
        <w:t xml:space="preserve"> dana </w:t>
      </w:r>
      <w:r w:rsidR="00055F28" w:rsidRPr="00075629">
        <w:t>30</w:t>
      </w:r>
      <w:r w:rsidR="009F561F" w:rsidRPr="00075629">
        <w:t>.</w:t>
      </w:r>
      <w:r w:rsidR="001D4CA8" w:rsidRPr="00075629">
        <w:t xml:space="preserve"> </w:t>
      </w:r>
      <w:r w:rsidR="00055F28" w:rsidRPr="00075629">
        <w:t>rujna</w:t>
      </w:r>
      <w:r w:rsidR="00CF0D39" w:rsidRPr="00075629">
        <w:t xml:space="preserve"> </w:t>
      </w:r>
      <w:r w:rsidR="00D82630" w:rsidRPr="00075629">
        <w:t>20</w:t>
      </w:r>
      <w:r w:rsidR="00957DFE" w:rsidRPr="00075629">
        <w:t>1</w:t>
      </w:r>
      <w:r w:rsidR="000E0131" w:rsidRPr="00075629">
        <w:t>5</w:t>
      </w:r>
      <w:r w:rsidR="00061B9F" w:rsidRPr="00075629">
        <w:t xml:space="preserve">. godine, </w:t>
      </w:r>
    </w:p>
    <w:p w:rsidRDefault="00A575E0" w:rsidP="00A455A6" w:rsidR="00A575E0" w:rsidRPr="00075629">
      <w:pPr>
        <w:jc w:val="both"/>
      </w:pPr>
    </w:p>
    <w:p w:rsidRDefault="00FD4EC6" w:rsidP="00061B9F" w:rsidR="00284F66" w:rsidRPr="00075629">
      <w:pPr>
        <w:jc w:val="center"/>
      </w:pPr>
      <w:r w:rsidRPr="00075629">
        <w:t>r</w:t>
      </w:r>
      <w:r w:rsidR="005332BF" w:rsidRPr="00075629">
        <w:t xml:space="preserve"> i j e š i </w:t>
      </w:r>
      <w:r w:rsidR="00061B9F" w:rsidRPr="00075629">
        <w:t>o  j e</w:t>
      </w:r>
    </w:p>
    <w:p w:rsidRDefault="00EF4D5D" w:rsidP="00061B9F" w:rsidR="00EF4D5D" w:rsidRPr="00075629">
      <w:pPr>
        <w:jc w:val="center"/>
        <w:rPr>
          <w:b/>
        </w:rPr>
      </w:pPr>
    </w:p>
    <w:p w:rsidRDefault="009F561F" w:rsidP="00055F28" w:rsidR="009F561F" w:rsidRPr="00075629">
      <w:pPr>
        <w:ind w:hanging="720" w:left="720"/>
        <w:jc w:val="both"/>
      </w:pPr>
      <w:r w:rsidRPr="00075629">
        <w:rPr>
          <w:b/>
        </w:rPr>
        <w:tab/>
        <w:t>I</w:t>
      </w:r>
      <w:r w:rsidRPr="00075629">
        <w:t xml:space="preserve">  </w:t>
      </w:r>
      <w:r w:rsidR="000E0131" w:rsidRPr="00075629">
        <w:t xml:space="preserve">Ponuditelju </w:t>
      </w:r>
      <w:r w:rsidR="00055F28" w:rsidRPr="00075629">
        <w:t>ELIRO NET d.o.o. Zagreb (Grad Zagreb), Poljana Jurja Andrassyja 14., MBS</w:t>
      </w:r>
      <w:r w:rsidR="005778EC" w:rsidRPr="00075629">
        <w:t xml:space="preserve"> </w:t>
      </w:r>
      <w:r w:rsidR="00055F28" w:rsidRPr="00075629">
        <w:t>080550201</w:t>
      </w:r>
      <w:r w:rsidR="005778EC" w:rsidRPr="00075629">
        <w:t xml:space="preserve"> </w:t>
      </w:r>
      <w:r w:rsidR="00055F28" w:rsidRPr="00075629">
        <w:t>OIB</w:t>
      </w:r>
      <w:r w:rsidR="005778EC" w:rsidRPr="00075629">
        <w:t xml:space="preserve"> </w:t>
      </w:r>
      <w:r w:rsidR="00055F28" w:rsidRPr="00075629">
        <w:t xml:space="preserve">85104650005 </w:t>
      </w:r>
      <w:r w:rsidR="000E0131" w:rsidRPr="00075629">
        <w:t>dosuđuju se nekretnine stečajnog dužnika i to:</w:t>
      </w:r>
    </w:p>
    <w:p w:rsidRDefault="00A06938" w:rsidP="00A06938" w:rsidR="00A06938" w:rsidRPr="00075629">
      <w:pPr>
        <w:ind w:hanging="720" w:left="720"/>
        <w:jc w:val="both"/>
      </w:pPr>
    </w:p>
    <w:p w:rsidRDefault="00055F28" w:rsidP="00055F28" w:rsidR="00055F28" w:rsidRPr="00075629">
      <w:pPr>
        <w:ind w:firstLine="708"/>
        <w:jc w:val="both"/>
      </w:pPr>
      <w:r w:rsidRPr="00075629">
        <w:t>Nekretnine upisane pri Općinskom sudu u Zaboku i to:</w:t>
      </w:r>
    </w:p>
    <w:p w:rsidRDefault="00055F28" w:rsidP="00055F28" w:rsidR="00055F28" w:rsidRPr="00075629">
      <w:pPr>
        <w:numPr>
          <w:ilvl w:val="0"/>
          <w:numId w:val="5"/>
        </w:numPr>
        <w:jc w:val="both"/>
        <w:rPr>
          <w:lang w:val="en-US"/>
        </w:rPr>
      </w:pPr>
      <w:r w:rsidRPr="00075629">
        <w:rPr>
          <w:lang w:val="en-US"/>
        </w:rPr>
        <w:t xml:space="preserve">k.o. Veliko Trgovišće, zk. ul. br. 2534. kč. br. 2428/3 u naravi </w:t>
      </w:r>
      <w:r w:rsidRPr="00075629">
        <w:rPr>
          <w:b/>
          <w:bCs/>
          <w:lang w:val="en-US"/>
        </w:rPr>
        <w:t xml:space="preserve"> </w:t>
      </w:r>
      <w:r w:rsidRPr="00075629">
        <w:rPr>
          <w:bCs/>
          <w:lang w:val="en-US"/>
        </w:rPr>
        <w:t>DVA INDUSTRIJSKA OBJEKTA, INDUSTRIJSKO DVORIŠTE , STOVARIŠTE I LIVADA površine, 7920 m2, 1 jutar 602 čhv, vlasništvo 1/1 FERO - ERO D.O.O. VEL.TRGOVIŠĆE, DR. STANKA PINJUHA 15 B, a na kojeoj su upisani slijedeći tereti:</w:t>
      </w:r>
      <w:r w:rsidRPr="00075629">
        <w:rPr>
          <w:lang w:val="en-US"/>
        </w:rPr>
        <w:t xml:space="preserve"> </w:t>
      </w:r>
    </w:p>
    <w:p w:rsidRDefault="00FC6F2A" w:rsidP="00FC6F2A" w:rsidR="00FC6F2A" w:rsidRPr="00075629">
      <w:pPr>
        <w:jc w:val="both"/>
        <w:rPr>
          <w:lang w:val="en-US"/>
        </w:rPr>
      </w:pPr>
    </w:p>
    <w:tbl>
      <w:tblPr>
        <w:tblW w:type="pct" w:w="5000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710"/>
        <w:gridCol w:w="2659"/>
        <w:gridCol w:w="1896"/>
        <w:gridCol w:w="3903"/>
      </w:tblGrid>
      <w:tr w:rsidTr="00B95108" w:rsidR="00075629" w:rsidRPr="00075629">
        <w:tc>
          <w:tcPr>
            <w:tcW w:type="dxa" w:w="600"/>
            <w:tcBorders>
              <w:top w:space="0" w:sz="6" w:color="AAAAAA" w:val="single"/>
              <w:left w:space="0" w:sz="6" w:color="AAAAAA" w:val="single"/>
              <w:bottom w:space="0" w:sz="6" w:color="AAAAAA" w:val="single"/>
              <w:right w:space="0" w:sz="6" w:color="AAAAAA" w:val="single"/>
            </w:tcBorders>
            <w:shd w:fill="EEEEEE" w:color="auto" w:val="clear"/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FC6F2A" w:rsidP="00FC6F2A" w:rsidR="00FC6F2A" w:rsidRPr="00075629">
            <w:pPr>
              <w:spacing w:lineRule="atLeast" w:line="336"/>
              <w:jc w:val="center"/>
              <w:rPr>
                <w:b/>
                <w:bCs/>
              </w:rPr>
            </w:pPr>
            <w:r w:rsidRPr="00075629">
              <w:rPr>
                <w:b/>
                <w:bCs/>
              </w:rPr>
              <w:t>Redni broj</w:t>
            </w:r>
          </w:p>
        </w:tc>
        <w:tc>
          <w:tcPr>
            <w:tcW w:type="auto" w:w="0"/>
            <w:tcBorders>
              <w:top w:space="0" w:sz="6" w:color="AAAAAA" w:val="single"/>
              <w:left w:space="0" w:sz="6" w:color="AAAAAA" w:val="single"/>
              <w:bottom w:space="0" w:sz="6" w:color="AAAAAA" w:val="single"/>
              <w:right w:space="0" w:sz="6" w:color="AAAAAA" w:val="single"/>
            </w:tcBorders>
            <w:shd w:fill="EEEEEE" w:color="auto" w:val="clear"/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FC6F2A" w:rsidP="00FC6F2A" w:rsidR="00FC6F2A" w:rsidRPr="00075629">
            <w:pPr>
              <w:spacing w:lineRule="atLeast" w:line="336"/>
              <w:jc w:val="center"/>
              <w:rPr>
                <w:b/>
                <w:bCs/>
              </w:rPr>
            </w:pPr>
            <w:r w:rsidRPr="00075629">
              <w:rPr>
                <w:b/>
                <w:bCs/>
              </w:rPr>
              <w:t>Upisi</w:t>
            </w:r>
          </w:p>
        </w:tc>
        <w:tc>
          <w:tcPr>
            <w:tcW w:type="dxa" w:w="1500"/>
            <w:tcBorders>
              <w:top w:space="0" w:sz="6" w:color="AAAAAA" w:val="single"/>
              <w:left w:space="0" w:sz="6" w:color="AAAAAA" w:val="single"/>
              <w:bottom w:space="0" w:sz="6" w:color="AAAAAA" w:val="single"/>
              <w:right w:space="0" w:sz="6" w:color="AAAAAA" w:val="single"/>
            </w:tcBorders>
            <w:shd w:fill="EEEEEE" w:color="auto" w:val="clear"/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FC6F2A" w:rsidP="00FC6F2A" w:rsidR="00FC6F2A" w:rsidRPr="00075629">
            <w:pPr>
              <w:spacing w:lineRule="atLeast" w:line="336"/>
              <w:jc w:val="center"/>
              <w:rPr>
                <w:b/>
                <w:bCs/>
              </w:rPr>
            </w:pPr>
            <w:r w:rsidRPr="00075629">
              <w:rPr>
                <w:b/>
                <w:bCs/>
              </w:rPr>
              <w:t>Iznos tereta</w:t>
            </w:r>
          </w:p>
        </w:tc>
        <w:tc>
          <w:tcPr>
            <w:tcW w:type="dxa" w:w="1950"/>
            <w:tcBorders>
              <w:top w:space="0" w:sz="6" w:color="AAAAAA" w:val="single"/>
              <w:left w:space="0" w:sz="6" w:color="AAAAAA" w:val="single"/>
              <w:bottom w:space="0" w:sz="6" w:color="AAAAAA" w:val="single"/>
              <w:right w:space="0" w:sz="6" w:color="AAAAAA" w:val="single"/>
            </w:tcBorders>
            <w:shd w:fill="EEEEEE" w:color="auto" w:val="clear"/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FC6F2A" w:rsidP="00FC6F2A" w:rsidR="00FC6F2A" w:rsidRPr="00075629">
            <w:pPr>
              <w:spacing w:lineRule="atLeast" w:line="336"/>
              <w:jc w:val="center"/>
              <w:rPr>
                <w:b/>
                <w:bCs/>
              </w:rPr>
            </w:pPr>
            <w:r w:rsidRPr="00075629">
              <w:rPr>
                <w:b/>
                <w:bCs/>
              </w:rPr>
              <w:t>Primjedbe</w:t>
            </w: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t>4.3.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Zaprimljeno 20.12.2006. broj Z-2872/06 --&gt; PRIMLJENO 17. OŽUJKA 2005. BROJ 485/Z GLAVNI ULOŽAK </w:t>
            </w:r>
            <w:r w:rsidRPr="00075629">
              <w:br/>
              <w:t xml:space="preserve">Na temelju u govora o založnom pravu od 7. ožujka 2005. uknjižuje se pravo zaloga na nekretnine u A radi osiguranja tražbine u iznosu od 220.000,00 EUR po srednjem tečaju </w:t>
            </w:r>
            <w:r w:rsidRPr="00075629">
              <w:lastRenderedPageBreak/>
              <w:t xml:space="preserve">HNB , zajedno sa kamatom u visini od tromjesečnog LIBOR-a za EUR uvećano za 3,70 p.p. kamatne marže god. te sve ostale kamate, naknade i troškove u skladu s odredbama naprijed navedenog ugovora za korist: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lastRenderedPageBreak/>
              <w:t>220.000,00 EUR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>SPOREDNI UL. 1717 K.O. KLANJEC</w:t>
            </w: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t>5.1.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PRIMLJENO 29. SVIBNJA 2006. BROJ 1278/Z </w:t>
            </w:r>
            <w:r w:rsidRPr="00075629">
              <w:br/>
              <w:t xml:space="preserve">Na temelju Ugovora o založnom pravu od 29. svibnja 2006. javnobilježnički solemeniziranog uknjižuje se pravo zaloga na nekretnie u A radi osiguranja tražbine vjerovnika temeljem Ugovora o dugoročnom kreditu s valutnom klauzulom br. 3206757774 od 29. 5. 2006. odobrenog temeljem Ugovora o provedbi Projekta " lokalni projekti razvoja- poduzetnik " za 2004. god. sklopljenog 21.10.2004. između ministarstva gospodarstva rad i poduzetništva, Krapinsko zagorske županije iz Zagrebačke </w:t>
            </w:r>
            <w:r w:rsidRPr="00075629">
              <w:lastRenderedPageBreak/>
              <w:t>banke d.d. te Ugovora o načinu provedbe Projekta " lokalni projekti razvoja-poduzetnik" za 2004. sklopljen dana 15.12.2004. god. između Krapinsko zagorske županije i Zagrebačke banke d.d. za financiranje izgradnje proizvodne hale i nabavke strojeva, te svih eventualnih dodataka navedenog ugovoru u iznosu kunske protuvrijednosi EUR- 395.000,00 po srednjem tečaju HNB na dan plaćanja zajedno sa redovnom kamatom u visini od tromjesečnog EURIBOR-a uvećano za 3,70 p.p. kamatne marže god. , promjenjiva prema Odluci i kamatnim stopama Zagrebačke banke d.d., interkalarnom kamatom jednakom stopi redovne kamate do dospijeća te svih odredaba po Ugovoru o kreditu za koriat: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lastRenderedPageBreak/>
              <w:t>395.000,00 EUR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t>6.1.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Zaprimljeno 10.05.2007. broj Z-1107/07 </w:t>
            </w:r>
            <w:r w:rsidRPr="00075629">
              <w:br/>
              <w:t xml:space="preserve">Na temelju Ugovora o založnom pravu od 16.04.2007. javnobilježnički </w:t>
            </w:r>
            <w:r w:rsidRPr="00075629">
              <w:lastRenderedPageBreak/>
              <w:t>solemniziranog uknjižuje se pravo zaloga na nekretnine u A radi osiguranja tražbine vjerovnika temeljem mjenice po viđenju izdane u Vel. Trgovišću dana 16.04.2007. u iznosu od 4.400.000,00 kuna zajedno s ugovorenom kamatom po dospijeću koja se utvrđuje u visini važeće zakonske zatezne kamate promjenjive u skladu s odlukom o kamatnim stopama banke, te ostalim uvjetima u skladu s odredbama ugovora o kreditu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lastRenderedPageBreak/>
              <w:t>4.400.000,00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t>7.1.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Zaprimljeno 10.05.2007. broj Z-1108/07 </w:t>
            </w:r>
            <w:r w:rsidRPr="00075629">
              <w:br/>
              <w:t xml:space="preserve">Na temelju Ugovora o založnom pravu od 05.05.2007. javnobilježnički solemniziranog uknjižuje se pravo zaloga na nekretnine u A radi osiguranja tražbine vjerovnika temeljem Ugovora o dugoročnom kreditu br.3209123694 od 03.05.2007.odobrenog za poslovno finaciranje u iznosu od 1.500.000,00 kuna zajedno s redovnom </w:t>
            </w:r>
            <w:r w:rsidRPr="00075629">
              <w:lastRenderedPageBreak/>
              <w:t>kamatom od 6,32% odnosno za 3,10 p.p. niža od kamatne stope važeće prema odluci o kamatnim stopama banke za istu kategoriju kredita i klijenata godišnje-promjenjiva , te ostalim uvjetima u skladu s odredbama ugovora o kreditu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lastRenderedPageBreak/>
              <w:t>1.500.000,00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t>8.1.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Zaprimljeno 18.03.2008. broj Z-689/08 </w:t>
            </w:r>
            <w:r w:rsidRPr="00075629">
              <w:br/>
              <w:t xml:space="preserve">Na temelju Ugovora o založnom pravu od 14. ožujka 2008. javnobilježnički solemniziranog uknjižuje se pravo zaloga na nekretnine u A radi osiguranja tražbine vjerovnika temeljem mjenice po viđenju izdane u Velikom Trgovišću dana 14. ožujka 2008. u iznosu od 4.000.000,00 kuna zajedno sa ugovorenom kamatom po dospijeću koja se utvrđuje u visini stope važeće zakonske zatezne kamate, te će vjerovnik obračunati i naplatiti tako utvrđenu kamatu po dospijeću, promjenjivu u skladu s odlukom o kamatnim stopama Vjerovnika i to </w:t>
            </w:r>
            <w:r w:rsidRPr="00075629">
              <w:lastRenderedPageBreak/>
              <w:t xml:space="preserve">za razdoblje od dospijeća pa do namirenja tražbine, te svim ostalim kamatama, naknadama i eventualnim troškovima sukladno uvjetima predmetnog ugovora za korist: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lastRenderedPageBreak/>
              <w:t>4.000.000,00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t>9.1.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Zaprimljeno 30.03.2010. broj Z-831/10 </w:t>
            </w:r>
            <w:r w:rsidRPr="00075629">
              <w:br/>
              <w:t xml:space="preserve">Na temelju sporazuma o osiguranju br. 10318020005 od 26. veljače 2010. javnobilježnički solemniziranog uknjižuje se pravo zaloga na nekretnine u A radi osiguranja tražbine vjerovnika po gore navedenom Sporazumu u iznosu od kunske protuvrijednosti 2.000.000,00 EUR-a obraćunato po prodajnom tečaju kreditora važećem na dan dospijeća mjenica, s kamatom i ostalim sporednim potraživanjima, rokom dospijeća u skladu sa sporazumom, te svim ostalim kamatama, naknadama i eventualnim troškovima sukladno uvjetima predmetnog sporazuma za korist: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>2.000.000,00 EUR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RAIFFEISENBANK AUSTRIA D.D., PODRUŽNICA VARAŽDIN VARAŽDIN, FRANJEVAČKI TRG 5 </w:t>
            </w:r>
            <w:r w:rsidRPr="00075629">
              <w:br/>
              <w:t>OIB: 53056966535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t>11.1.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Zaprimljeno 04.06.2013. broj Z-1314/13 </w:t>
            </w:r>
            <w:r w:rsidRPr="00075629">
              <w:br/>
              <w:t>Na temelju rješenja o osiguranju ovog suda od 03. lipnja 2013. broj Ovr- 1758/12 uknjižuje se pravo zaloga radi osiguranja novčane tražbine u iznosu od 1.065.122,80 kuna sa pripadajućim zakonskim zateznim kamatama kao i troškova ovog postupka u iznosu od 10.660,00 kuna sa zakonskim zateznim kamatama od dana donošenja rješenja pa do namirenja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>1.065.122,80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REPUBLIKA HRVATSKA - MINISTARSTVO FINANCIJA - POREZNA UPRAVA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</w:tr>
      <w:tr w:rsidTr="00B95108" w:rsidR="00075629" w:rsidRPr="00075629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  <w:jc w:val="right"/>
            </w:pPr>
            <w:r w:rsidRPr="00075629">
              <w:t>11.2.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  <w:r w:rsidRPr="00075629">
              <w:t xml:space="preserve">Zaprimljeno 04.06.2013. broj Z-1314/13 </w:t>
            </w:r>
            <w:r w:rsidRPr="00075629">
              <w:br/>
              <w:t>Zabilježuje se da je predmetna tražbina ovršiva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C6F2A" w:rsidP="00FC6F2A" w:rsidR="00FC6F2A" w:rsidRPr="00075629">
            <w:pPr>
              <w:spacing w:lineRule="atLeast" w:line="336"/>
            </w:pPr>
          </w:p>
        </w:tc>
        <w:tc>
          <w:tcPr>
            <w:tcW w:type="auto" w:w="0"/>
            <w:vAlign w:val="center"/>
            <w:hideMark/>
          </w:tcPr>
          <w:p w:rsidRDefault="00FC6F2A" w:rsidP="00FC6F2A" w:rsidR="00FC6F2A" w:rsidRPr="00075629"/>
        </w:tc>
      </w:tr>
    </w:tbl>
    <w:p w:rsidRDefault="00FC6F2A" w:rsidP="00FC6F2A" w:rsidR="00FC6F2A" w:rsidRPr="00075629">
      <w:pPr>
        <w:jc w:val="both"/>
        <w:rPr>
          <w:lang w:val="en-US"/>
        </w:rPr>
      </w:pPr>
    </w:p>
    <w:p w:rsidRDefault="00055F28" w:rsidP="000E0131" w:rsidR="00055F28" w:rsidRPr="00075629">
      <w:pPr>
        <w:ind w:firstLine="708"/>
        <w:jc w:val="both"/>
      </w:pPr>
    </w:p>
    <w:p w:rsidRDefault="00924678" w:rsidP="005778EC" w:rsidR="000E0131" w:rsidRPr="00075629">
      <w:pPr>
        <w:jc w:val="both"/>
      </w:pPr>
      <w:r w:rsidRPr="00075629">
        <w:tab/>
      </w:r>
      <w:r w:rsidR="00CF0D39" w:rsidRPr="00075629">
        <w:t>I.1.</w:t>
      </w:r>
      <w:r w:rsidR="000E0131" w:rsidRPr="00075629">
        <w:t xml:space="preserve"> Nekretnine je kupac kupio za iznos od </w:t>
      </w:r>
      <w:r w:rsidR="008D0069" w:rsidRPr="00075629">
        <w:t xml:space="preserve">3.400.000,00 </w:t>
      </w:r>
      <w:r w:rsidR="00055F28" w:rsidRPr="00075629">
        <w:t>kuna</w:t>
      </w:r>
      <w:r w:rsidR="005778EC" w:rsidRPr="00075629">
        <w:t xml:space="preserve">, dok se obveza plaćanja PDV u iznosu prema računu stečajnog upravitelja prenosi na kupca – razlučnog vjerovnika jer je isti u sustavu PDV-a. </w:t>
      </w:r>
      <w:r w:rsidR="000E0131" w:rsidRPr="00075629">
        <w:t xml:space="preserve"> Predmetne nekretnine i pokretnine će se predati ponuditelju nakon što u roku od 30 dana položi kupovninu na žiro račun suda br. IBAN</w:t>
      </w:r>
      <w:r w:rsidR="00C47EE5" w:rsidRPr="00075629">
        <w:t>:</w:t>
      </w:r>
      <w:r w:rsidR="000E0131" w:rsidRPr="00075629">
        <w:t xml:space="preserve"> </w:t>
      </w:r>
      <w:r w:rsidR="000E0131" w:rsidRPr="00075629">
        <w:lastRenderedPageBreak/>
        <w:t>HR9223900011300000460, poziv na broj 41-</w:t>
      </w:r>
      <w:r w:rsidR="00A06938" w:rsidRPr="00075629">
        <w:t>1</w:t>
      </w:r>
      <w:r w:rsidR="00055F28" w:rsidRPr="00075629">
        <w:t>450</w:t>
      </w:r>
      <w:r w:rsidR="000E0131" w:rsidRPr="00075629">
        <w:t>-1</w:t>
      </w:r>
      <w:r w:rsidR="002A4B2A" w:rsidRPr="00075629">
        <w:t>3</w:t>
      </w:r>
      <w:r w:rsidR="000E0131" w:rsidRPr="00075629">
        <w:t xml:space="preserve"> sa naznakom sa naznakom «uplata po rješenju o dosudi», umanjenu za iznos uplaćene jamčevine (</w:t>
      </w:r>
      <w:r w:rsidR="008D0069" w:rsidRPr="00075629">
        <w:t>86.</w:t>
      </w:r>
      <w:r w:rsidRPr="00075629">
        <w:t>0</w:t>
      </w:r>
      <w:r w:rsidR="008D0069" w:rsidRPr="00075629">
        <w:t xml:space="preserve">00,00 </w:t>
      </w:r>
      <w:r w:rsidR="000E0131" w:rsidRPr="00075629">
        <w:t xml:space="preserve">kn) u iznosu od </w:t>
      </w:r>
      <w:r w:rsidRPr="00075629">
        <w:t>3.314.000,00</w:t>
      </w:r>
      <w:r w:rsidR="005778EC" w:rsidRPr="00075629">
        <w:t xml:space="preserve"> </w:t>
      </w:r>
      <w:r w:rsidR="000E0131" w:rsidRPr="00075629">
        <w:t>kn, i nakon što ovo rješenje postane pravomoćno.</w:t>
      </w:r>
    </w:p>
    <w:p w:rsidRDefault="000E0131" w:rsidP="000E0131" w:rsidR="000E0131" w:rsidRPr="00075629">
      <w:pPr>
        <w:jc w:val="both"/>
      </w:pPr>
    </w:p>
    <w:p w:rsidRDefault="000E0131" w:rsidP="000E0131" w:rsidR="000E0131" w:rsidRPr="00075629">
      <w:pPr>
        <w:ind w:firstLine="708"/>
        <w:jc w:val="both"/>
      </w:pPr>
      <w:r w:rsidRPr="00075629">
        <w:t>I</w:t>
      </w:r>
      <w:r w:rsidR="00CF0D39" w:rsidRPr="00075629">
        <w:t>.2.</w:t>
      </w:r>
      <w:r w:rsidRPr="00075629">
        <w:t xml:space="preserve"> Nakon što kupac položi kupovninu i po pravomoćnosti ovog rješenja, u zemljišnim knjigama upisati će se pravo vlasništva u korist kupca na dosuđenim nekretninama navedenim u ovom rješenju, te će se iz zemljišnih knjiga brisati svi tereti navedeni u tim točkama koji prestaju njihovom prodajom kao i zabilježbe na listu B o otvaranju stečajnog postupka te o prodaji u stečajnom postupku.</w:t>
      </w:r>
    </w:p>
    <w:p w:rsidRDefault="000E0131" w:rsidP="000E0131" w:rsidR="000E0131" w:rsidRPr="00075629">
      <w:pPr>
        <w:ind w:left="1065"/>
        <w:jc w:val="both"/>
      </w:pPr>
    </w:p>
    <w:p w:rsidRDefault="00A06938" w:rsidP="00055F28" w:rsidR="00A06938" w:rsidRPr="00075629">
      <w:pPr>
        <w:ind w:left="1065"/>
        <w:jc w:val="both"/>
      </w:pPr>
      <w:r w:rsidRPr="00075629">
        <w:rPr>
          <w:b/>
        </w:rPr>
        <w:t>II</w:t>
      </w:r>
      <w:r w:rsidRPr="00075629">
        <w:t xml:space="preserve">  Ako ponuditelj </w:t>
      </w:r>
      <w:r w:rsidR="005778EC" w:rsidRPr="00075629">
        <w:t xml:space="preserve">ELIRO NET d.o.o. Zagreb (Grad Zagreb), Poljana Jurja Andrassyja 14., MBS 080550201 OIB 85104650005 </w:t>
      </w:r>
      <w:r w:rsidRPr="00075629">
        <w:t xml:space="preserve">u roku određenom u točci I ovog rješenja ne uplati preostalu kupovninu, predmetne se nekretnine dosuđuju kupcu </w:t>
      </w:r>
      <w:r w:rsidR="00055F28" w:rsidRPr="00075629">
        <w:t xml:space="preserve">C.P.I. EXPERTUS d.o.o. Zagreb (Grad Zagreb) Donje Svetice 46b MBS 080602024 OIB 47093473505 </w:t>
      </w:r>
      <w:r w:rsidRPr="00075629">
        <w:t xml:space="preserve">i to za iznos od </w:t>
      </w:r>
      <w:r w:rsidR="00055F28" w:rsidRPr="00075629">
        <w:t>1.717.428,05</w:t>
      </w:r>
      <w:r w:rsidR="00055F28" w:rsidRPr="00075629">
        <w:rPr>
          <w:b/>
        </w:rPr>
        <w:t xml:space="preserve"> </w:t>
      </w:r>
      <w:r w:rsidR="00055F28" w:rsidRPr="00075629">
        <w:t>kuna koji iznos se uvećava za PDV</w:t>
      </w:r>
      <w:r w:rsidR="005778EC" w:rsidRPr="00075629">
        <w:t xml:space="preserve"> s time da se iznos porezne obveze prenosi na kupca koji je u sustavu poreza na dodanu vrijednost</w:t>
      </w:r>
      <w:r w:rsidRPr="00075629">
        <w:t>, a kojeg će biti dužan uplatiti po dobivanju posebnog rješenja ako prvi ponuditelj ne uplati kupovninu.</w:t>
      </w:r>
    </w:p>
    <w:p w:rsidRDefault="00CF0D39" w:rsidP="000E0131" w:rsidR="00CF0D39" w:rsidRPr="00075629">
      <w:pPr>
        <w:ind w:left="1065"/>
        <w:jc w:val="both"/>
      </w:pPr>
    </w:p>
    <w:p w:rsidRDefault="000E0131" w:rsidP="000E0131" w:rsidR="000E0131" w:rsidRPr="00075629">
      <w:pPr>
        <w:jc w:val="center"/>
      </w:pPr>
      <w:r w:rsidRPr="00075629">
        <w:t>Obrazloženje</w:t>
      </w:r>
    </w:p>
    <w:p w:rsidRDefault="000E0131" w:rsidP="000E0131" w:rsidR="000E0131" w:rsidRPr="00075629">
      <w:pPr>
        <w:jc w:val="center"/>
      </w:pPr>
    </w:p>
    <w:p w:rsidRDefault="000E0131" w:rsidP="0024206B" w:rsidR="000E0131" w:rsidRPr="00075629">
      <w:pPr>
        <w:jc w:val="both"/>
      </w:pPr>
      <w:r w:rsidRPr="00075629">
        <w:tab/>
        <w:t>Rješenjem Trgovačkog suda u Zagrebu, je otvoren je stečajni postupak nad dužnikom. U stečajnu masu ušle su i nekretnine navedene u točci I izreke ovog Rješenja s time da na istima postoji razlučno pravo osoba navedenih u točci I izreke ovog rješenja. Na izvještajnom ročištu je stečajni upravitelj predložio da se nekretnine prodaju u stečajnom postupku uz primjenu pravila o ovrsi</w:t>
      </w:r>
      <w:r w:rsidR="0024206B" w:rsidRPr="00075629">
        <w:t>, stoga se u ovoj pravnoj stvari primjenjuju pravila Ovršnog zakona</w:t>
      </w:r>
      <w:r w:rsidR="00AF5681" w:rsidRPr="00075629">
        <w:t xml:space="preserve"> (</w:t>
      </w:r>
      <w:r w:rsidR="0024206B" w:rsidRPr="00075629">
        <w:t>Narodne novine 112/2012, 25/2013, 93/2014</w:t>
      </w:r>
      <w:r w:rsidR="00AF5681" w:rsidRPr="00075629">
        <w:t>, dalje u tekstu: OZ)</w:t>
      </w:r>
      <w:r w:rsidRPr="00075629">
        <w:t xml:space="preserve">. </w:t>
      </w:r>
    </w:p>
    <w:p w:rsidRDefault="000E0131" w:rsidP="00AD7E56" w:rsidR="00C71B2C" w:rsidRPr="00075629">
      <w:pPr>
        <w:jc w:val="both"/>
      </w:pPr>
      <w:r w:rsidRPr="00075629">
        <w:tab/>
        <w:t>Nakon toga je rješenjem određena prodaja nekretnina u stečajnom postupku adekvatnom primjenom pravila o ovrsi, te je predmetno rješenje postalo pravomoćno</w:t>
      </w:r>
      <w:r w:rsidR="00AD7E56" w:rsidRPr="00075629">
        <w:t xml:space="preserve">,a </w:t>
      </w:r>
      <w:r w:rsidR="0024206B" w:rsidRPr="00075629">
        <w:t xml:space="preserve">prvo ročište za javnu dražbu </w:t>
      </w:r>
      <w:r w:rsidR="00AD7E56" w:rsidRPr="00075629">
        <w:t>je održano dana 12.5.2015. godine</w:t>
      </w:r>
      <w:r w:rsidR="0024206B" w:rsidRPr="00075629">
        <w:t xml:space="preserve">. Kako na prvom ročištu za javnu dražbu nije bilo kupaca, sud je za dan </w:t>
      </w:r>
      <w:r w:rsidR="00AD7E56" w:rsidRPr="00075629">
        <w:t>9.6.2015.</w:t>
      </w:r>
      <w:r w:rsidR="0024206B" w:rsidRPr="00075629">
        <w:t xml:space="preserve"> odredio ročište za drugu javnu dražbu, a na kojem se je nekretnina prodavala po utvrđenoj vrijednosti. Na drugoj javnoj dražbi nije bilo kupaca, ročište za treću javnu dražbu i to uz smanjenu cijenu u odnosu na utvrđenu vrijednost nekretnine. Treće ročište za javnu dražbu je održano dana </w:t>
      </w:r>
      <w:r w:rsidR="00AD7E56" w:rsidRPr="00075629">
        <w:t>3.7.2015.</w:t>
      </w:r>
      <w:r w:rsidR="0024206B" w:rsidRPr="00075629">
        <w:t xml:space="preserve"> te na tom ročištu nije bilo zainteresiranih kupaca, stoga je donesen zaključak o određivanju četvrte javne dražbe i to po umanjenoj cijeni. Na četvrtom ročištu za javnu dražbu, a koje je održano dana </w:t>
      </w:r>
      <w:r w:rsidR="00AD7E56" w:rsidRPr="00075629">
        <w:t>9.9.2015.</w:t>
      </w:r>
      <w:r w:rsidR="0024206B" w:rsidRPr="00075629">
        <w:t xml:space="preserve"> nije bilo zainteresiranih kupaca, stoga je zakazano peto ročište za javnu dražbu i to za dan 29. rujna 2015. godine. </w:t>
      </w:r>
      <w:r w:rsidRPr="00075629">
        <w:t xml:space="preserve">Dana </w:t>
      </w:r>
      <w:r w:rsidR="0024206B" w:rsidRPr="00075629">
        <w:t>29. rujna</w:t>
      </w:r>
      <w:r w:rsidRPr="00075629">
        <w:t xml:space="preserve"> 2015. godine održan</w:t>
      </w:r>
      <w:r w:rsidR="0024206B" w:rsidRPr="00075629">
        <w:t xml:space="preserve">o je peto ročište za javnu dražbu na kojoj su se kao kupci </w:t>
      </w:r>
      <w:r w:rsidR="00C71B2C" w:rsidRPr="00075629">
        <w:t xml:space="preserve">prijavili </w:t>
      </w:r>
      <w:r w:rsidR="00AD7E56" w:rsidRPr="00075629">
        <w:t>VIATOR&amp;VEKTOR PROJEKTI d.o.o., Zagreb, Beethovenova 3, OIB: 96740215145, PREMIUM d.o.o. Zagreb, Vladimira Nazora 6, OIB: 56324002972, ELIRO NET d.o.o. Zagreb, Poljana Jurja Andrassyja 14, OIB: 85104650005, C.P.I. EXPERTUS d.o.o. Zagreb, Donje Svetice 46 b, OIB: 47093473505, te M.I.-HEL d.o.o. Zabok, Matije Gupca 28, koji su</w:t>
      </w:r>
      <w:r w:rsidR="00C71B2C" w:rsidRPr="00075629">
        <w:t xml:space="preserve"> ispunili uvjete za</w:t>
      </w:r>
      <w:r w:rsidRPr="00075629">
        <w:t xml:space="preserve"> sudjelovanje u dražbi s obzirom da</w:t>
      </w:r>
      <w:r w:rsidR="00C71B2C" w:rsidRPr="00075629">
        <w:t xml:space="preserve"> su</w:t>
      </w:r>
      <w:r w:rsidRPr="00075629">
        <w:t xml:space="preserve"> uplati</w:t>
      </w:r>
      <w:r w:rsidR="00C71B2C" w:rsidRPr="00075629">
        <w:t>li</w:t>
      </w:r>
      <w:r w:rsidRPr="00075629">
        <w:t xml:space="preserve"> traženo jamstvo u iznosu od 5% od početne cijene. </w:t>
      </w:r>
    </w:p>
    <w:p w:rsidRDefault="00C71B2C" w:rsidP="00F85341" w:rsidR="00924678" w:rsidRPr="00075629">
      <w:pPr>
        <w:jc w:val="both"/>
      </w:pPr>
      <w:r w:rsidRPr="00075629">
        <w:tab/>
        <w:t xml:space="preserve">Na samoj dražbi je najpovoljniji ponuđač bio </w:t>
      </w:r>
      <w:r w:rsidR="005778EC" w:rsidRPr="00075629">
        <w:t xml:space="preserve">ELIRO NET d.o.o. Zagreb (Grad Zagreb), Poljana Jurja Andrassyja 14., MBS 080550201 OIB 85104650005 </w:t>
      </w:r>
      <w:r w:rsidRPr="00075629">
        <w:t>koji je istaknuo cijenu od 3</w:t>
      </w:r>
      <w:r w:rsidR="008D0069" w:rsidRPr="00075629">
        <w:t>.40</w:t>
      </w:r>
      <w:r w:rsidRPr="00075629">
        <w:t>0.000,00 kn</w:t>
      </w:r>
      <w:r w:rsidR="008D0069" w:rsidRPr="00075629">
        <w:t xml:space="preserve"> uvećano za PDV</w:t>
      </w:r>
      <w:r w:rsidRPr="00075629">
        <w:t xml:space="preserve">, pa je stoga odlučeno da je </w:t>
      </w:r>
      <w:r w:rsidR="000E0131" w:rsidRPr="00075629">
        <w:t xml:space="preserve">ispunio uvjete za dosudu nekretnina i pokretnina slijedom čega je temeljem čl. </w:t>
      </w:r>
      <w:r w:rsidR="00AF5681" w:rsidRPr="00075629">
        <w:t>103</w:t>
      </w:r>
      <w:r w:rsidR="000E0131" w:rsidRPr="00075629">
        <w:t xml:space="preserve">. st. </w:t>
      </w:r>
      <w:r w:rsidR="00AF5681" w:rsidRPr="00075629">
        <w:t>1. -</w:t>
      </w:r>
      <w:r w:rsidR="000E0131" w:rsidRPr="00075629">
        <w:t xml:space="preserve"> </w:t>
      </w:r>
      <w:smartTag w:element="metricconverter" w:uri="urn:schemas-microsoft-com:office:smarttags">
        <w:smartTagPr>
          <w:attr w:val="4. OZ" w:name="ProductID"/>
        </w:smartTagPr>
        <w:r w:rsidR="000E0131" w:rsidRPr="00075629">
          <w:t>4. OZ</w:t>
        </w:r>
      </w:smartTag>
      <w:r w:rsidR="000E0131" w:rsidRPr="00075629">
        <w:t xml:space="preserve"> doneseno rješenje kao izreci.</w:t>
      </w:r>
    </w:p>
    <w:p w:rsidRDefault="000E0131" w:rsidP="00F85341" w:rsidR="00F85341" w:rsidRPr="00075629">
      <w:pPr>
        <w:jc w:val="both"/>
      </w:pPr>
      <w:r w:rsidRPr="00075629">
        <w:lastRenderedPageBreak/>
        <w:tab/>
        <w:t>Rješenje u stavku I</w:t>
      </w:r>
      <w:r w:rsidR="00AF5681" w:rsidRPr="00075629">
        <w:t xml:space="preserve">.1. i I.2. </w:t>
      </w:r>
      <w:r w:rsidRPr="00075629">
        <w:t>izreke temelji se na odredbi čl. 10</w:t>
      </w:r>
      <w:r w:rsidR="00AF5681" w:rsidRPr="00075629">
        <w:t>3. i 106</w:t>
      </w:r>
      <w:r w:rsidRPr="00075629">
        <w:t>. O</w:t>
      </w:r>
      <w:r w:rsidR="00AF5681" w:rsidRPr="00075629">
        <w:t>Z-a, a koji utvrđuju pravila o završetku javne dražbe, dosudi i polaganju kupovnine. Prilikom prodaje nekretnine u postupku ovrhe, a koju kupuje obveznik upisan u registar obveznika poreza na dodanu vrijednost se primjenjuje pravilo o prijenosu porezne obveze</w:t>
      </w:r>
      <w:r w:rsidR="00F85341" w:rsidRPr="00075629">
        <w:t>, to znači da obveznik koji je upisan u registar obveznika PDV-a neće na takvu nekretninu prodanu u postupku ovrhe obračunati PDV nego će primijeniti prijenos porezne obveze, a kupac nekretnine koji je upisan u registar obveznika PDV-a obračunat će PDV na kupljenu nekretninu koji može odbiti kao pretporez.</w:t>
      </w:r>
    </w:p>
    <w:p w:rsidRDefault="00C71B2C" w:rsidP="00C71B2C" w:rsidR="00C71B2C" w:rsidRPr="00075629">
      <w:pPr>
        <w:jc w:val="both"/>
      </w:pPr>
      <w:r w:rsidRPr="00075629">
        <w:tab/>
        <w:t xml:space="preserve">Kako je drugi ponuđač istaknuo posljednju cijenu od </w:t>
      </w:r>
      <w:r w:rsidR="00FC6F2A" w:rsidRPr="00075629">
        <w:t>1.717.428,05</w:t>
      </w:r>
      <w:r w:rsidR="00FC6F2A" w:rsidRPr="00075629">
        <w:rPr>
          <w:b/>
        </w:rPr>
        <w:t xml:space="preserve"> </w:t>
      </w:r>
      <w:r w:rsidRPr="00075629">
        <w:t>kn</w:t>
      </w:r>
      <w:r w:rsidR="00FC6F2A" w:rsidRPr="00075629">
        <w:t xml:space="preserve"> bez PDV-a</w:t>
      </w:r>
      <w:r w:rsidRPr="00075629">
        <w:t>, sud je odlučio da će mu se dosuditi nekretnine pod uvjetom da najpovoljniji ponuđač na dražbi ne uplati u propisanom roku kupovninu</w:t>
      </w:r>
      <w:r w:rsidR="00FC6F2A" w:rsidRPr="00075629">
        <w:t>, a sukladno čl. 103. st. 6. OZ-a, koji određuje: „U rješenju o dosudi sud će odrediti da će se nekretnina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cijenu.“</w:t>
      </w:r>
    </w:p>
    <w:p w:rsidRDefault="00C71B2C" w:rsidP="00AD41C6" w:rsidR="00C71B2C" w:rsidRPr="00075629">
      <w:pPr>
        <w:jc w:val="center"/>
      </w:pPr>
    </w:p>
    <w:p w:rsidRDefault="005332BF" w:rsidP="00AD41C6" w:rsidR="005332BF" w:rsidRPr="00075629">
      <w:pPr>
        <w:jc w:val="center"/>
      </w:pPr>
      <w:r w:rsidRPr="00075629">
        <w:t xml:space="preserve">U Zagrebu, </w:t>
      </w:r>
      <w:r w:rsidR="005778EC" w:rsidRPr="00075629">
        <w:t>30</w:t>
      </w:r>
      <w:r w:rsidR="00EE0ACD" w:rsidRPr="00075629">
        <w:t xml:space="preserve">. </w:t>
      </w:r>
      <w:r w:rsidR="005778EC" w:rsidRPr="00075629">
        <w:t>rujna</w:t>
      </w:r>
      <w:r w:rsidR="001D4CA8" w:rsidRPr="00075629">
        <w:t xml:space="preserve"> </w:t>
      </w:r>
      <w:r w:rsidR="009477AA" w:rsidRPr="00075629">
        <w:t>201</w:t>
      </w:r>
      <w:r w:rsidR="000E0131" w:rsidRPr="00075629">
        <w:t>5</w:t>
      </w:r>
      <w:r w:rsidR="009477AA" w:rsidRPr="00075629">
        <w:t xml:space="preserve">. </w:t>
      </w:r>
    </w:p>
    <w:p w:rsidRDefault="005332BF" w:rsidP="005332BF" w:rsidR="005332BF" w:rsidRPr="00075629">
      <w:pPr>
        <w:jc w:val="both"/>
      </w:pPr>
    </w:p>
    <w:p w:rsidRDefault="005332BF" w:rsidP="00075629" w:rsidR="005332BF" w:rsidRPr="00075629">
      <w:pPr>
        <w:ind w:left="705"/>
        <w:jc w:val="right"/>
      </w:pPr>
      <w:r w:rsidRPr="00075629">
        <w:tab/>
      </w:r>
      <w:r w:rsidRPr="00075629">
        <w:tab/>
      </w:r>
      <w:r w:rsidRPr="00075629">
        <w:tab/>
      </w:r>
      <w:r w:rsidRPr="00075629">
        <w:tab/>
      </w:r>
      <w:r w:rsidRPr="00075629">
        <w:tab/>
      </w:r>
      <w:r w:rsidRPr="00075629">
        <w:tab/>
      </w:r>
      <w:r w:rsidRPr="00075629">
        <w:tab/>
      </w:r>
      <w:r w:rsidRPr="00075629">
        <w:tab/>
        <w:t xml:space="preserve">  STEČAJNI SUDAC:</w:t>
      </w:r>
    </w:p>
    <w:p w:rsidRDefault="005332BF" w:rsidP="00075629" w:rsidR="005332BF" w:rsidRPr="00075629">
      <w:pPr>
        <w:jc w:val="right"/>
      </w:pPr>
      <w:r w:rsidRPr="00075629">
        <w:tab/>
      </w:r>
      <w:r w:rsidRPr="00075629">
        <w:tab/>
      </w:r>
      <w:r w:rsidRPr="00075629">
        <w:tab/>
      </w:r>
      <w:r w:rsidRPr="00075629">
        <w:tab/>
      </w:r>
      <w:r w:rsidRPr="00075629">
        <w:tab/>
      </w:r>
      <w:r w:rsidRPr="00075629">
        <w:tab/>
      </w:r>
      <w:r w:rsidRPr="00075629">
        <w:tab/>
        <w:t xml:space="preserve">      dr. sc. Jelena Čuveljak</w:t>
      </w:r>
      <w:r w:rsidR="00E41820">
        <w:t>,v.r.</w:t>
      </w:r>
    </w:p>
    <w:p w:rsidRDefault="00AD41C6" w:rsidP="009F561F" w:rsidR="00AD41C6" w:rsidRPr="00075629">
      <w:pPr>
        <w:jc w:val="both"/>
      </w:pPr>
    </w:p>
    <w:p w:rsidRDefault="00075629" w:rsidP="009F561F" w:rsidR="00075629" w:rsidRPr="00075629">
      <w:pPr>
        <w:jc w:val="both"/>
      </w:pPr>
    </w:p>
    <w:p w:rsidRDefault="009F561F" w:rsidP="009F561F" w:rsidR="009F561F" w:rsidRPr="00075629">
      <w:pPr>
        <w:jc w:val="both"/>
      </w:pPr>
      <w:r w:rsidRPr="00075629">
        <w:t>POUKA O PRAVNOM LIJEKU:</w:t>
      </w:r>
    </w:p>
    <w:p w:rsidRDefault="00DC4A44" w:rsidP="008D0069" w:rsidR="00DC4A44" w:rsidRPr="00075629">
      <w:pPr>
        <w:jc w:val="both"/>
      </w:pPr>
      <w:r w:rsidRPr="00075629">
        <w:t>Protiv ovog rješenja nezadovoljna stranka može podnijeti žalbu u roku od 8 dana ovom sudu</w:t>
      </w:r>
      <w:r w:rsidR="008D0069" w:rsidRPr="00075629">
        <w:t xml:space="preserve"> temeljem čl. 103. st. 5. OZ-a</w:t>
      </w:r>
      <w:r w:rsidRPr="00075629">
        <w:t>. Žalba se podnosi u 3 istovjetna primjerka, a o žalbi odlučuje Visoki trgovački sud Republike Hrvatske.</w:t>
      </w:r>
      <w:r w:rsidR="008D0069" w:rsidRPr="00075629">
        <w:t xml:space="preserve"> </w:t>
      </w:r>
      <w:r w:rsidRPr="00075629">
        <w:t xml:space="preserve"> </w:t>
      </w:r>
    </w:p>
    <w:p w:rsidRDefault="00AD41C6" w:rsidP="005332BF" w:rsidR="00AD41C6" w:rsidRPr="00075629"/>
    <w:p w:rsidRDefault="00075629" w:rsidP="005332BF" w:rsidR="00075629"/>
    <w:p w:rsidRDefault="00E41820" w:rsidP="0083108A" w:rsidR="00E41820" w:rsidRPr="003528B2">
      <w:r w:rsidRPr="003528B2">
        <w:t>Za točnost otpravka-ovlašteni službenik:</w:t>
      </w:r>
    </w:p>
    <w:p w:rsidRDefault="00E41820" w:rsidP="003528B2" w:rsidR="00E41820" w:rsidRPr="003528B2">
      <w:r w:rsidRPr="003528B2">
        <w:t>Karmela Dolenc</w:t>
      </w:r>
    </w:p>
    <w:p w:rsidRDefault="00075629" w:rsidP="005332BF" w:rsidR="00075629"/>
    <w:p w:rsidRDefault="00075629" w:rsidP="005332BF" w:rsidR="00075629"/>
    <w:p w:rsidRDefault="00075629" w:rsidP="005332BF" w:rsidR="00075629"/>
    <w:p w:rsidRDefault="005332BF" w:rsidP="005332BF" w:rsidR="005332BF" w:rsidRPr="00075629">
      <w:r w:rsidRPr="00075629">
        <w:t>DNA:</w:t>
      </w:r>
    </w:p>
    <w:p w:rsidRDefault="00DC4A44" w:rsidP="005332BF" w:rsidR="005332BF" w:rsidRPr="00075629">
      <w:r w:rsidRPr="00075629">
        <w:t>1</w:t>
      </w:r>
      <w:r w:rsidR="005332BF" w:rsidRPr="00075629">
        <w:t xml:space="preserve">. </w:t>
      </w:r>
      <w:r w:rsidR="008D0069" w:rsidRPr="00075629">
        <w:t>e-o</w:t>
      </w:r>
      <w:r w:rsidR="005332BF" w:rsidRPr="00075629">
        <w:t>glasna ploča</w:t>
      </w:r>
      <w:r w:rsidR="009477AA" w:rsidRPr="00075629">
        <w:t xml:space="preserve"> – </w:t>
      </w:r>
      <w:r w:rsidR="00AF5681" w:rsidRPr="00075629">
        <w:t>3+8</w:t>
      </w:r>
      <w:r w:rsidR="009477AA" w:rsidRPr="00075629">
        <w:t xml:space="preserve"> d.</w:t>
      </w:r>
    </w:p>
    <w:p w:rsidRDefault="008D0069" w:rsidP="008D0069" w:rsidR="008D0069" w:rsidRPr="00075629">
      <w:pPr>
        <w:jc w:val="both"/>
      </w:pPr>
      <w:r w:rsidRPr="00075629">
        <w:t>2. Dužniku, po stečajnom upravitelju</w:t>
      </w:r>
    </w:p>
    <w:p w:rsidRDefault="008D0069" w:rsidP="008D0069" w:rsidR="008D0069" w:rsidRPr="00075629">
      <w:pPr>
        <w:jc w:val="both"/>
      </w:pPr>
      <w:r w:rsidRPr="00075629">
        <w:t>3. Razlučni vjerovnici – Zagrebačka Banka, Raiffeisen banka RH po ŽDO</w:t>
      </w:r>
    </w:p>
    <w:p w:rsidRDefault="008D0069" w:rsidP="000E0131" w:rsidR="008D0069" w:rsidRPr="00075629">
      <w:r w:rsidRPr="00075629">
        <w:t xml:space="preserve">4. Kupci </w:t>
      </w:r>
    </w:p>
    <w:p w:rsidRDefault="008D0069" w:rsidP="000E0131" w:rsidR="000E0131" w:rsidRPr="00075629">
      <w:r w:rsidRPr="00075629">
        <w:t xml:space="preserve">5. </w:t>
      </w:r>
      <w:r w:rsidR="009477AA" w:rsidRPr="00075629">
        <w:t xml:space="preserve">Općinski sud zk odjel </w:t>
      </w:r>
      <w:r w:rsidR="000E0131" w:rsidRPr="00075629">
        <w:t>– po pravomoćnosti i uplati</w:t>
      </w:r>
      <w:r w:rsidR="00471441" w:rsidRPr="00075629">
        <w:t xml:space="preserve"> uz zaključak o dodjeli</w:t>
      </w:r>
      <w:r w:rsidR="005778EC" w:rsidRPr="00075629">
        <w:t xml:space="preserve"> </w:t>
      </w:r>
    </w:p>
    <w:p w:rsidRDefault="008D0069" w:rsidP="000E0131" w:rsidR="000E0131" w:rsidRPr="00075629">
      <w:pPr>
        <w:jc w:val="both"/>
      </w:pPr>
      <w:r w:rsidRPr="00075629">
        <w:t>6</w:t>
      </w:r>
      <w:r w:rsidR="000E0131" w:rsidRPr="00075629">
        <w:t>. Porezna uprava, po uplati</w:t>
      </w:r>
      <w:r w:rsidR="00EE0ACD" w:rsidRPr="00075629">
        <w:t xml:space="preserve"> </w:t>
      </w:r>
      <w:r w:rsidR="00FC6F2A" w:rsidRPr="00075629">
        <w:t>uz zaključak o dodjeli</w:t>
      </w:r>
      <w:r w:rsidR="00EE0ACD" w:rsidRPr="00075629">
        <w:t>–</w:t>
      </w:r>
      <w:r w:rsidR="005778EC" w:rsidRPr="00075629">
        <w:t xml:space="preserve"> za PDV</w:t>
      </w:r>
    </w:p>
    <w:p w:rsidRDefault="00AD41C6" w:rsidP="005332BF" w:rsidR="00AD41C6" w:rsidRPr="00075629"/>
    <w:sectPr w:rsidSect="00AD41C6" w:rsidR="00AD41C6" w:rsidRPr="000756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C59" w:rsidR="004C5C59">
      <w:r>
        <w:separator/>
      </w:r>
    </w:p>
  </w:endnote>
  <w:endnote w:id="0" w:type="continuationSeparator">
    <w:p w:rsidRDefault="004C5C59" w:rsidR="004C5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C59" w:rsidR="004C5C59">
      <w:r>
        <w:separator/>
      </w:r>
    </w:p>
  </w:footnote>
  <w:footnote w:id="0" w:type="continuationSeparator">
    <w:p w:rsidRDefault="004C5C59" w:rsidR="004C5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AF9" w:rsidP="005477F7" w:rsidR="009477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9477AA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77AA" w:rsidR="009477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AF9" w:rsidP="005477F7" w:rsidR="009477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9477A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6ED3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9477AA" w:rsidR="009477AA">
    <w:pPr>
      <w:pStyle w:val="Zaglavlje"/>
    </w:pPr>
    <w:r>
      <w:tab/>
    </w:r>
    <w:r>
      <w:tab/>
      <w:t>5-St-</w:t>
    </w:r>
    <w:r w:rsidR="001D4CA8">
      <w:t>1</w:t>
    </w:r>
    <w:r w:rsidR="00055F28">
      <w:t>450</w:t>
    </w:r>
    <w:r w:rsidR="00CF0D39" w:rsidRPr="00DE2164">
      <w:t>/13</w:t>
    </w:r>
    <w:r w:rsidR="00C47EE5">
      <w:t>-150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6908" w:rsidR="00856908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97560"/>
    <w:multiLevelType w:val="hybridMultilevel"/>
    <w:tmpl w:val="6BA4E42C"/>
    <w:lvl w:tplc="5B08A8CE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2">
    <w:nsid w:val="5A9665F4"/>
    <w:multiLevelType w:val="hybridMultilevel"/>
    <w:tmpl w:val="9A402704"/>
    <w:lvl w:tplc="27369598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0A243CA"/>
    <w:multiLevelType w:val="multilevel"/>
    <w:tmpl w:val="C402047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66F49D9"/>
    <w:multiLevelType w:val="hybridMultilevel"/>
    <w:tmpl w:val="9A402704"/>
    <w:lvl w:tplc="27369598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41C5"/>
    <w:rsid w:val="00055F28"/>
    <w:rsid w:val="00061B9F"/>
    <w:rsid w:val="00075629"/>
    <w:rsid w:val="00080E42"/>
    <w:rsid w:val="000B2164"/>
    <w:rsid w:val="000B5935"/>
    <w:rsid w:val="000E0131"/>
    <w:rsid w:val="000E4223"/>
    <w:rsid w:val="000F3BF7"/>
    <w:rsid w:val="00131624"/>
    <w:rsid w:val="00175F04"/>
    <w:rsid w:val="001939E2"/>
    <w:rsid w:val="00197AB2"/>
    <w:rsid w:val="001A6FF0"/>
    <w:rsid w:val="001B2479"/>
    <w:rsid w:val="001B3878"/>
    <w:rsid w:val="001D4CA8"/>
    <w:rsid w:val="001E3A22"/>
    <w:rsid w:val="0020014E"/>
    <w:rsid w:val="00217531"/>
    <w:rsid w:val="0023071D"/>
    <w:rsid w:val="0024206B"/>
    <w:rsid w:val="00284F66"/>
    <w:rsid w:val="002A4B2A"/>
    <w:rsid w:val="002E4FD1"/>
    <w:rsid w:val="00321CE1"/>
    <w:rsid w:val="00371D7E"/>
    <w:rsid w:val="00383F00"/>
    <w:rsid w:val="00412286"/>
    <w:rsid w:val="00415AF9"/>
    <w:rsid w:val="00446509"/>
    <w:rsid w:val="00471441"/>
    <w:rsid w:val="004837BE"/>
    <w:rsid w:val="00487CCB"/>
    <w:rsid w:val="004B7A3D"/>
    <w:rsid w:val="004C5C59"/>
    <w:rsid w:val="00530E01"/>
    <w:rsid w:val="005332BF"/>
    <w:rsid w:val="00543E1D"/>
    <w:rsid w:val="005477F7"/>
    <w:rsid w:val="00553CF2"/>
    <w:rsid w:val="00560850"/>
    <w:rsid w:val="00572BB5"/>
    <w:rsid w:val="005778EC"/>
    <w:rsid w:val="00581236"/>
    <w:rsid w:val="005853D3"/>
    <w:rsid w:val="005B2DF6"/>
    <w:rsid w:val="00647B76"/>
    <w:rsid w:val="00656408"/>
    <w:rsid w:val="0065721E"/>
    <w:rsid w:val="00675368"/>
    <w:rsid w:val="00685FC2"/>
    <w:rsid w:val="00691D50"/>
    <w:rsid w:val="006A44EA"/>
    <w:rsid w:val="006E0A4B"/>
    <w:rsid w:val="00733D94"/>
    <w:rsid w:val="0073632C"/>
    <w:rsid w:val="00737362"/>
    <w:rsid w:val="00740CB5"/>
    <w:rsid w:val="00780E06"/>
    <w:rsid w:val="0079729C"/>
    <w:rsid w:val="00807D56"/>
    <w:rsid w:val="00856908"/>
    <w:rsid w:val="00865E71"/>
    <w:rsid w:val="008879AA"/>
    <w:rsid w:val="008D0069"/>
    <w:rsid w:val="008D4001"/>
    <w:rsid w:val="008D74ED"/>
    <w:rsid w:val="00900528"/>
    <w:rsid w:val="0090242D"/>
    <w:rsid w:val="00911FF4"/>
    <w:rsid w:val="00924678"/>
    <w:rsid w:val="009477AA"/>
    <w:rsid w:val="00951286"/>
    <w:rsid w:val="00957DFE"/>
    <w:rsid w:val="0098614F"/>
    <w:rsid w:val="009C35FA"/>
    <w:rsid w:val="009F1258"/>
    <w:rsid w:val="009F561F"/>
    <w:rsid w:val="00A057CF"/>
    <w:rsid w:val="00A06938"/>
    <w:rsid w:val="00A06ED3"/>
    <w:rsid w:val="00A455A6"/>
    <w:rsid w:val="00A477F1"/>
    <w:rsid w:val="00A575E0"/>
    <w:rsid w:val="00A70E8E"/>
    <w:rsid w:val="00A90F2B"/>
    <w:rsid w:val="00AD41C6"/>
    <w:rsid w:val="00AD7E56"/>
    <w:rsid w:val="00AE1537"/>
    <w:rsid w:val="00AF5681"/>
    <w:rsid w:val="00B062FD"/>
    <w:rsid w:val="00B419C8"/>
    <w:rsid w:val="00B55ACA"/>
    <w:rsid w:val="00C4700A"/>
    <w:rsid w:val="00C47EE5"/>
    <w:rsid w:val="00C56D4B"/>
    <w:rsid w:val="00C64A90"/>
    <w:rsid w:val="00C71B2C"/>
    <w:rsid w:val="00C9057C"/>
    <w:rsid w:val="00C93B8E"/>
    <w:rsid w:val="00CF0D39"/>
    <w:rsid w:val="00D375CB"/>
    <w:rsid w:val="00D50170"/>
    <w:rsid w:val="00D508B3"/>
    <w:rsid w:val="00D6374D"/>
    <w:rsid w:val="00D82630"/>
    <w:rsid w:val="00DB3C6F"/>
    <w:rsid w:val="00DC4A44"/>
    <w:rsid w:val="00DE2DAD"/>
    <w:rsid w:val="00DF4730"/>
    <w:rsid w:val="00E15F9A"/>
    <w:rsid w:val="00E33272"/>
    <w:rsid w:val="00E41820"/>
    <w:rsid w:val="00E62C78"/>
    <w:rsid w:val="00EE0ACD"/>
    <w:rsid w:val="00EF163A"/>
    <w:rsid w:val="00EF4D5D"/>
    <w:rsid w:val="00EF6F43"/>
    <w:rsid w:val="00EF7AB9"/>
    <w:rsid w:val="00F168A2"/>
    <w:rsid w:val="00F52070"/>
    <w:rsid w:val="00F523CF"/>
    <w:rsid w:val="00F85341"/>
    <w:rsid w:val="00F876B7"/>
    <w:rsid w:val="00F976B4"/>
    <w:rsid w:val="00FC6F2A"/>
    <w:rsid w:val="00FC73A5"/>
    <w:rsid w:val="00FD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Hiperveza" w:type="character">
    <w:name w:val="Hyperlink"/>
    <w:uiPriority w:val="99"/>
    <w:unhideWhenUsed/>
    <w:rsid w:val="008D4001"/>
    <w:rPr>
      <w:b w:val="false"/>
      <w:bCs w:val="false"/>
      <w:strike w:val="false"/>
      <w:dstrike w:val="false"/>
      <w:color w:val="B80F0F"/>
      <w:u w:val="none"/>
      <w:effect w:val="none"/>
    </w:rPr>
  </w:style>
  <w:style w:styleId="Naglaeno" w:type="character">
    <w:name w:val="Strong"/>
    <w:uiPriority w:val="22"/>
    <w:qFormat/>
    <w:rsid w:val="008D4001"/>
    <w:rPr>
      <w:b/>
      <w:bCs/>
    </w:rPr>
  </w:style>
  <w:style w:styleId="Odlomakpopisa" w:type="paragraph">
    <w:name w:val="List Paragraph"/>
    <w:basedOn w:val="Normal"/>
    <w:uiPriority w:val="34"/>
    <w:qFormat/>
    <w:rsid w:val="00CF0D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Hiperveza" w:type="character">
    <w:name w:val="Hyperlink"/>
    <w:uiPriority w:val="99"/>
    <w:unhideWhenUsed/>
    <w:rsid w:val="008D4001"/>
    <w:rPr>
      <w:b w:val="0"/>
      <w:bCs w:val="0"/>
      <w:strike w:val="0"/>
      <w:dstrike w:val="0"/>
      <w:color w:val="B80F0F"/>
      <w:u w:val="none"/>
      <w:effect w:val="none"/>
    </w:rPr>
  </w:style>
  <w:style w:styleId="Naglaeno" w:type="character">
    <w:name w:val="Strong"/>
    <w:uiPriority w:val="22"/>
    <w:qFormat/>
    <w:rsid w:val="008D4001"/>
    <w:rPr>
      <w:b/>
      <w:bCs/>
    </w:rPr>
  </w:style>
  <w:style w:styleId="Odlomakpopisa" w:type="paragraph">
    <w:name w:val="List Paragraph"/>
    <w:basedOn w:val="Normal"/>
    <w:uiPriority w:val="34"/>
    <w:qFormat/>
    <w:rsid w:val="00CF0D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98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8309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264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912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36115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39093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503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5835305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40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6723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906864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909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626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95704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336940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6701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19573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97729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221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5873789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6657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824347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6935602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7668793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645736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76329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311907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756023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291985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613767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0501343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49610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852630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057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7107922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6538019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451288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701246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799590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2181738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306270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474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02380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82385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6461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8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89448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5743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7292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2049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06095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371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27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5461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5386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713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335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11510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9573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3037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3442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294845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17363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54164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4625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884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7545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415038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90407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8366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03793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4542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670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80718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9370801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162642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1948010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482384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8198518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4733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42510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532110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11928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04811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4362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82586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9977695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9416780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900529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09654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657727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496326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91138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772229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6124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78435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44865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837901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21465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4575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6437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08099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2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234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16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70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1668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8125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252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63730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276972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2918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9192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565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St-1450/2013</izvorni_sadrzaj>
    <derivirana_varijabla naziv="DomainObject.Predmet.OznakaBroj_1">St-1450/2013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20. ST-1468/13</izvorni_sadrzaj>
    <derivirana_varijabla naziv="DomainObject.Predmet.PrimjedbaSuca_1">VEZA: 
20. ST-1468/13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FERO-ERO društvo s ograničenom odgovornošću za proizvodnju, trgovinu i usluge</izvorni_sadrzaj>
    <derivirana_varijabla naziv="DomainObject.Predmet.ProtustrankaFormated_1">  FERO-ERO društvo s ograničenom odgovornošću za proizvodnju, trgovinu i usluge</derivirana_varijabla>
  </DomainObject.Predmet.ProtustrankaFormated>
  <DomainObject.Predmet.ProtustrankaFormatedOIB>
    <izvorni_sadrzaj>  FERO-ERO društvo s ograničenom odgovornošću za proizvodnju, trgovinu i usluge, OIB 95340289932</izvorni_sadrzaj>
    <derivirana_varijabla naziv="DomainObject.Predmet.ProtustrankaFormatedOIB_1">  FERO-ERO društvo s ograničenom odgovornošću za proizvodnju, trgovinu i usluge, OIB 95340289932</derivirana_varijabla>
  </DomainObject.Predmet.ProtustrankaFormatedOIB>
  <DomainObject.Predmet.ProtustrankaFormatedWithAdress>
    <izvorni_sadrzaj> FERO-ERO društvo s ograničenom odgovornošću za proizvodnju, trgovinu i usluge, Doktora Stanka Pinjuha 15/B, Veliko Trgovišće</izvorni_sadrzaj>
    <derivirana_varijabla naziv="DomainObject.Predmet.ProtustrankaFormatedWithAdress_1"> FERO-ERO društvo s ograničenom odgovornošću za proizvodnju, trgovinu i usluge, Doktora Stanka Pinjuha 15/B, Veliko Trgovišće</derivirana_varijabla>
  </DomainObject.Predmet.ProtustrankaFormatedWithAdress>
  <DomainObject.Predmet.ProtustrankaFormatedWithAdressOIB>
    <izvorni_sadrzaj> FERO-ERO društvo s ograničenom odgovornošću za proizvodnju, trgovinu i usluge, OIB 95340289932, Doktora Stanka Pinjuha 15/B, Veliko Trgovišće</izvorni_sadrzaj>
    <derivirana_varijabla naziv="DomainObject.Predmet.ProtustrankaFormatedWithAdressOIB_1"> FERO-ERO društvo s ograničenom odgovornošću za proizvodnju, trgovinu i usluge, OIB 95340289932, Doktora Stanka Pinjuha 15/B, Veliko Trgovišće</derivirana_varijabla>
  </DomainObject.Predmet.ProtustrankaFormatedWithAdressOIB>
  <DomainObject.Predmet.ProtustrankaWithAdress>
    <izvorni_sadrzaj>FERO-ERO društvo s ograničenom odgovornošću za proizvodnju, trgovinu i usluge Doktora Stanka Pinjuha 15/B, Veliko Trgovišće</izvorni_sadrzaj>
    <derivirana_varijabla naziv="DomainObject.Predmet.ProtustrankaWithAdress_1">FERO-ERO društvo s ograničenom odgovornošću za proizvodnju, trgovinu i usluge Doktora Stanka Pinjuha 15/B, Veliko Trgovišće</derivirana_varijabla>
  </DomainObject.Predmet.ProtustrankaWithAdress>
  <DomainObject.Predmet.ProtustrankaWithAdressOIB>
    <izvorni_sadrzaj>FERO-ERO društvo s ograničenom odgovornošću za proizvodnju, trgovinu i usluge, OIB 95340289932, Doktora Stanka Pinjuha 15/B, Veliko Trgovišće</izvorni_sadrzaj>
    <derivirana_varijabla naziv="DomainObject.Predmet.ProtustrankaWithAdressOIB_1">FERO-ERO društvo s ograničenom odgovornošću za proizvodnju, trgovinu i usluge, OIB 95340289932, Doktora Stanka Pinjuha 15/B, Veliko Trgovišće</derivirana_varijabla>
  </DomainObject.Predmet.ProtustrankaWithAdressOIB>
  <DomainObject.Predmet.ProtustrankaNazivFormated>
    <izvorni_sadrzaj>FERO-ERO društvo s ograničenom odgovornošću za proizvodnju, trgovinu i usluge</izvorni_sadrzaj>
    <derivirana_varijabla naziv="DomainObject.Predmet.ProtustrankaNazivFormated_1">FERO-ERO društvo s ograničenom odgovornošću za proizvodnju, trgovinu i usluge</derivirana_varijabla>
  </DomainObject.Predmet.ProtustrankaNazivFormated>
  <DomainObject.Predmet.ProtustrankaNazivFormatedOIB>
    <izvorni_sadrzaj>FERO-ERO društvo s ograničenom odgovornošću za proizvodnju, trgovinu i usluge, OIB 95340289932</izvorni_sadrzaj>
    <derivirana_varijabla naziv="DomainObject.Predmet.ProtustrankaNazivFormatedOIB_1">FERO-ERO društvo s ograničenom odgovornošću za proizvodnju, trgovinu i usluge, OIB 95340289932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Igor Kujundžić; TOMISLAV PETRINEC; MARINA ŠPOLJARIĆ; OPĆINSKI GRAĐANSKI SUD U ZAGREBU-ZK ODJEL; Sandra Žugec Gregović; Hidraulika Promet d.o.o.; C.P.I. EXPERTUS društvo s ograničenom odgovornošću za usluge; ELIRO NET d.o.o. za usluge i trgovinu; VIATOR&amp;VEKTOR PROJEKTI d.o.o. za trgovinu i otpremništvo; PREMIUM d.o.o. za proizvodnju, trgovinu i usluge; M.I.-HEL. d.o.o. za građevinarstvo i trgovinu</izvorni_sadrzaj>
    <derivirana_varijabla naziv="DomainObject.Predmet.StrankaFormated_1">  FINA ZAGREB; Igor Kujundžić; TOMISLAV PETRINEC; MARINA ŠPOLJARIĆ; OPĆINSKI GRAĐANSKI SUD U ZAGREBU-ZK ODJEL; Sandra Žugec Gregović; Hidraulika Promet d.o.o.; C.P.I. EXPERTUS društvo s ograničenom odgovornošću za usluge; ELIRO NET d.o.o. za usluge i trgovinu; VIATOR&amp;VEKTOR PROJEKTI d.o.o. za trgovinu i otpremništvo; PREMIUM d.o.o. za proizvodnju, trgovinu i usluge; M.I.-HEL. d.o.o. za građevinarstvo i trgovinu</derivirana_varijabla>
  </DomainObject.Predmet.StrankaFormated>
  <DomainObject.Predmet.StrankaFormatedOIB>
    <izvorni_sadrzaj>  FINA ZAGREB, OIB 85821130368; Igor Kujundžić, OIB 13093113042; TOMISLAV PETRINEC; MARINA ŠPOLJARIĆ; OPĆINSKI GRAĐANSKI SUD U ZAGREBU-ZK ODJEL; Sandra Žugec Gregović, OIB 33657285422; Hidraulika Promet d.o.o.;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izvorni_sadrzaj>
    <derivirana_varijabla naziv="DomainObject.Predmet.StrankaFormatedOIB_1">  FINA ZAGREB, OIB 85821130368; Igor Kujundžić, OIB 13093113042; TOMISLAV PETRINEC; MARINA ŠPOLJARIĆ; OPĆINSKI GRAĐANSKI SUD U ZAGREBU-ZK ODJEL; Sandra Žugec Gregović, OIB 33657285422; Hidraulika Promet d.o.o.;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derivirana_varijabla>
  </DomainObject.Predmet.StrankaFormatedOIB>
  <DomainObject.Predmet.StrankaFormatedWithAdress>
    <izvorni_sadrzaj> FINA ZAGREB, Albrechtova 42, 10000 Zagreb; Igor Kujundžić, Ulica Hrvatskih Branitelja 5, Zagreb; TOMISLAV PETRINEC; MARINA ŠPOLJARIĆ; OPĆINSKI GRAĐANSKI SUD U ZAGREBU-ZK ODJEL; Sandra Žugec Gregović, Lumbarda 224, 20260 Lumbarda; Hidraulika Promet d.o.o.;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izvorni_sadrzaj>
    <derivirana_varijabla naziv="DomainObject.Predmet.StrankaFormatedWithAdress_1"> FINA ZAGREB, Albrechtova 42, 10000 Zagreb; Igor Kujundžić, Ulica Hrvatskih Branitelja 5, Zagreb; TOMISLAV PETRINEC; MARINA ŠPOLJARIĆ; OPĆINSKI GRAĐANSKI SUD U ZAGREBU-ZK ODJEL; Sandra Žugec Gregović, Lumbarda 224, 20260 Lumbarda; Hidraulika Promet d.o.o.;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derivirana_varijabla>
  </DomainObject.Predmet.StrankaFormatedWithAdress>
  <DomainObject.Predmet.StrankaFormatedWithAdressOIB>
    <izvorni_sadrzaj> FINA ZAGREB, OIB 85821130368, Albrechtova 42, 10000 Zagreb; Igor Kujundžić, OIB 13093113042, Ulica Hrvatskih Branitelja 5, Zagreb; TOMISLAV PETRINEC; MARINA ŠPOLJARIĆ; OPĆINSKI GRAĐANSKI SUD U ZAGREBU-ZK ODJEL; Sandra Žugec Gregović, OIB 33657285422, Lumbarda 224, 20260 Lumbarda; Hidraulika Promet d.o.o.;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izvorni_sadrzaj>
    <derivirana_varijabla naziv="DomainObject.Predmet.StrankaFormatedWithAdressOIB_1"> FINA ZAGREB, OIB 85821130368, Albrechtova 42, 10000 Zagreb; Igor Kujundžić, OIB 13093113042, Ulica Hrvatskih Branitelja 5, Zagreb; TOMISLAV PETRINEC; MARINA ŠPOLJARIĆ; OPĆINSKI GRAĐANSKI SUD U ZAGREBU-ZK ODJEL; Sandra Žugec Gregović, OIB 33657285422, Lumbarda 224, 20260 Lumbarda; Hidraulika Promet d.o.o.;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derivirana_varijabla>
  </DomainObject.Predmet.StrankaFormatedWithAdressOIB>
  <DomainObject.Predmet.StrankaWithAdress>
    <izvorni_sadrzaj>FINA ZAGREB Albrechtova 42,10000 Zagreb,Igor Kujundžić Ulica Hrvatskih Branitelja 5,Zagreb,TOMISLAV PETRINEC ,MARINA ŠPOLJARIĆ ,OPĆINSKI GRAĐANSKI SUD U ZAGREBU-ZK ODJEL ,Sandra Žugec Gregović Lumbarda 224,20260 Lumbarda,Hidraulika Promet d.o.o. 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izvorni_sadrzaj>
    <derivirana_varijabla naziv="DomainObject.Predmet.StrankaWithAdress_1">FINA ZAGREB Albrechtova 42,10000 Zagreb,Igor Kujundžić Ulica Hrvatskih Branitelja 5,Zagreb,TOMISLAV PETRINEC ,MARINA ŠPOLJARIĆ ,OPĆINSKI GRAĐANSKI SUD U ZAGREBU-ZK ODJEL ,Sandra Žugec Gregović Lumbarda 224,20260 Lumbarda,Hidraulika Promet d.o.o. 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derivirana_varijabla>
  </DomainObject.Predmet.StrankaWithAdress>
  <DomainObject.Predmet.StrankaWithAdressOIB>
    <izvorni_sadrzaj>FINA ZAGREB, OIB 85821130368, Albrechtova 42,10000 Zagreb,Igor Kujundžić, OIB 13093113042, Ulica Hrvatskih Branitelja 5,Zagreb,TOMISLAV PETRINEC,MARINA ŠPOLJARIĆ,OPĆINSKI GRAĐANSKI SUD U ZAGREBU-ZK ODJEL,Sandra Žugec Gregović, OIB 33657285422, Lumbarda 224,20260 Lumbarda,Hidraulika Promet d.o.o.,C.P.I.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izvorni_sadrzaj>
    <derivirana_varijabla naziv="DomainObject.Predmet.StrankaWithAdressOIB_1">FINA ZAGREB, OIB 85821130368, Albrechtova 42,10000 Zagreb,Igor Kujundžić, OIB 13093113042, Ulica Hrvatskih Branitelja 5,Zagreb,TOMISLAV PETRINEC,MARINA ŠPOLJARIĆ,OPĆINSKI GRAĐANSKI SUD U ZAGREBU-ZK ODJEL,Sandra Žugec Gregović, OIB 33657285422, Lumbarda 224,20260 Lumbarda,Hidraulika Promet d.o.o.,C.P.I.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derivirana_varijabla>
  </DomainObject.Predmet.StrankaWithAdressOIB>
  <DomainObject.Predmet.StrankaNazivFormated>
    <izvorni_sadrzaj>FINA ZAGREB,Igor Kujundžić,TOMISLAV PETRINEC,MARINA ŠPOLJARIĆ,OPĆINSKI GRAĐANSKI SUD U ZAGREBU-ZK ODJEL,Sandra Žugec Gregović,Hidraulika Promet d.o.o.,C.P.I. EXPERTUS društvo s ograničenom odgovornošću za usluge,ELIRO NET d.o.o. za usluge i trgovinu,VIATOR&amp;VEKTOR PROJEKTI d.o.o. za trgovinu i otpremništvo,PREMIUM d.o.o. za proizvodnju, trgovinu i usluge,M.I.-HEL. d.o.o. za građevinarstvo i trgovinu</izvorni_sadrzaj>
    <derivirana_varijabla naziv="DomainObject.Predmet.StrankaNazivFormated_1">FINA ZAGREB,Igor Kujundžić,TOMISLAV PETRINEC,MARINA ŠPOLJARIĆ,OPĆINSKI GRAĐANSKI SUD U ZAGREBU-ZK ODJEL,Sandra Žugec Gregović,Hidraulika Promet d.o.o.,C.P.I. EXPERTUS društvo s ograničenom odgovornošću za usluge,ELIRO NET d.o.o. za usluge i trgovinu,VIATOR&amp;VEKTOR PROJEKTI d.o.o. za trgovinu i otpremništvo,PREMIUM d.o.o. za proizvodnju, trgovinu i usluge,M.I.-HEL. d.o.o. za građevinarstvo i trgovinu</derivirana_varijabla>
  </DomainObject.Predmet.StrankaNazivFormated>
  <DomainObject.Predmet.StrankaNazivFormatedOIB>
    <izvorni_sadrzaj>FINA ZAGREB, OIB 85821130368,Igor Kujundžić, OIB 13093113042,TOMISLAV PETRINEC,MARINA ŠPOLJARIĆ,OPĆINSKI GRAĐANSKI SUD U ZAGREBU-ZK ODJEL,Sandra Žugec Gregović, OIB 33657285422,Hidraulika Promet d.o.o.,C.P.I.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izvorni_sadrzaj>
    <derivirana_varijabla naziv="DomainObject.Predmet.StrankaNazivFormatedOIB_1">FINA ZAGREB, OIB 85821130368,Igor Kujundžić, OIB 13093113042,TOMISLAV PETRINEC,MARINA ŠPOLJARIĆ,OPĆINSKI GRAĐANSKI SUD U ZAGREBU-ZK ODJEL,Sandra Žugec Gregović, OIB 33657285422,Hidraulika Promet d.o.o.,C.P.I.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d.o.o.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d.o.o.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Formated>
  <DomainObject.Predmet.StrankaListFormatedOIB>
    <izvorni_sadrzaj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d.o.o.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FormatedOIB_1"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d.o.o.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FormatedOIB>
  <DomainObject.Predmet.StrankaListFormatedWithAdress>
    <izvorni_sadrzaj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d.o.o.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izvorni_sadrzaj>
    <derivirana_varijabla naziv="DomainObject.Predmet.StrankaListFormatedWithAdress_1"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d.o.o.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Albrechtova 42, 10000 Zagreb</item>
      <item>Igor Kujundžić, OIB 13093113042, Ulica Hrvatskih Branitelja 5, Zagreb</item>
      <item>TOMISLAV PETRINEC</item>
      <item>MARINA ŠPOLJARIĆ</item>
      <item>OPĆINSKI GRAĐANSKI SUD U ZAGREBU-ZK ODJEL</item>
      <item>Sandra Žugec Gregović, OIB 33657285422, Lumbarda 224, 20260 Lumbarda</item>
      <item>Hidraulika Promet d.o.o.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izvorni_sadrzaj>
    <derivirana_varijabla naziv="DomainObject.Predmet.StrankaListFormatedWithAdressOIB_1">
      <item>FINA ZAGREB, OIB 85821130368, Albrechtova 42, 10000 Zagreb</item>
      <item>Igor Kujundžić, OIB 13093113042, Ulica Hrvatskih Branitelja 5, Zagreb</item>
      <item>TOMISLAV PETRINEC</item>
      <item>MARINA ŠPOLJARIĆ</item>
      <item>OPĆINSKI GRAĐANSKI SUD U ZAGREBU-ZK ODJEL</item>
      <item>Sandra Žugec Gregović, OIB 33657285422, Lumbarda 224, 20260 Lumbarda</item>
      <item>Hidraulika Promet d.o.o.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d.o.o.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Naziv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d.o.o.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d.o.o.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NazivFormatedOIB_1"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d.o.o.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NazivFormatedOIB>
  <DomainObject.Predmet.ProtuStrankaListFormated>
    <izvorni_sadrzaj>
      <item>FERO-ERO društvo s ograničenom odgovornošću za proizvodnju, trgovinu i usluge</item>
    </izvorni_sadrzaj>
    <derivirana_varijabla naziv="DomainObject.Predmet.ProtuStrankaListFormated_1">
      <item>FERO-ERO društvo s ograničenom odgovornošću za proizvodnju, trgovinu i usluge</item>
    </derivirana_varijabla>
  </DomainObject.Predmet.ProtuStrankaListFormated>
  <DomainObject.Predmet.ProtuStrankaListFormatedOIB>
    <izvorni_sadrzaj>
      <item>FERO-ERO društvo s ograničenom odgovornošću za proizvodnju, trgovinu i usluge, OIB 95340289932</item>
    </izvorni_sadrzaj>
    <derivirana_varijabla naziv="DomainObject.Predmet.ProtuStrankaListFormatedOIB_1">
      <item>FERO-ERO društvo s ograničenom odgovornošću za proizvodnju, trgovinu i usluge, OIB 95340289932</item>
    </derivirana_varijabla>
  </DomainObject.Predmet.ProtuStrankaListFormatedOIB>
  <DomainObject.Predmet.ProtuStrankaListFormatedWithAdress>
    <izvorni_sadrzaj>
      <item>FERO-ERO društvo s ograničenom odgovornošću za proizvodnju, trgovinu i usluge, Doktora Stanka Pinjuha 15/B, Veliko Trgovišće</item>
    </izvorni_sadrzaj>
    <derivirana_varijabla naziv="DomainObject.Predmet.ProtuStrankaListFormatedWithAdress_1">
      <item>FERO-ERO društvo s ograničenom odgovornošću za proizvodnju, trgovinu i usluge, Doktora Stanka Pinjuha 15/B, Veliko Trgovišće</item>
    </derivirana_varijabla>
  </DomainObject.Predmet.ProtuStrankaListFormatedWithAdress>
  <DomainObject.Predmet.ProtuStrankaListFormatedWithAdressOIB>
    <izvorni_sadrzaj>
      <item>FERO-ERO društvo s ograničenom odgovornošću za proizvodnju, trgovinu i usluge, OIB 95340289932, Doktora Stanka Pinjuha 15/B, Veliko Trgovišće</item>
    </izvorni_sadrzaj>
    <derivirana_varijabla naziv="DomainObject.Predmet.ProtuStrankaListFormatedWithAdressOIB_1">
      <item>FERO-ERO društvo s ograničenom odgovornošću za proizvodnju, trgovinu i usluge, OIB 95340289932, Doktora Stanka Pinjuha 15/B, Veliko Trgovišće</item>
    </derivirana_varijabla>
  </DomainObject.Predmet.ProtuStrankaListFormatedWithAdressOIB>
  <DomainObject.Predmet.ProtuStrankaListNazivFormated>
    <izvorni_sadrzaj>
      <item>FERO-ERO društvo s ograničenom odgovornošću za proizvodnju, trgovinu i usluge</item>
    </izvorni_sadrzaj>
    <derivirana_varijabla naziv="DomainObject.Predmet.ProtuStrankaListNazivFormated_1">
      <item>FERO-ERO društvo s ograničenom odgovornošću za proizvodnju, trgovinu i usluge</item>
    </derivirana_varijabla>
  </DomainObject.Predmet.ProtuStrankaListNazivFormated>
  <DomainObject.Predmet.ProtuStrankaListNazivFormatedOIB>
    <izvorni_sadrzaj>
      <item>FERO-ERO društvo s ograničenom odgovornošću za proizvodnju, trgovinu i usluge, OIB 95340289932</item>
    </izvorni_sadrzaj>
    <derivirana_varijabla naziv="DomainObject.Predmet.ProtuStrankaListNazivFormatedOIB_1">
      <item>FERO-ERO društvo s ograničenom odgovornošću za proizvodnju, trgovinu i usluge, OIB 95340289932</item>
    </derivirana_varijabla>
  </DomainObject.Predmet.ProtuStrankaListNazivFormatedOIB>
  <DomainObject.Predmet.OstaliList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</izvorni_sadrzaj>
    <derivirana_varijabla naziv="DomainObject.Predmet.OstaliList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</derivirana_varijabla>
  </DomainObject.Predmet.OstaliListFormated>
  <DomainObject.Predmet.OstaliList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</izvorni_sadrzaj>
    <derivirana_varijabla naziv="DomainObject.Predmet.OstaliList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</derivirana_varijabla>
  </DomainObject.Predmet.OstaliListFormatedOIB>
  <DomainObject.Predmet.OstaliListFormatedWithAdress>
    <izvorni_sadrzaj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ZAGREBAČKA BANKA d.d., Trg bana J. Jelačića 10, 10000 Zagreb</item>
      <item>JAVNOST</item>
      <item>ŽDO</item>
      <item>OD GLAMUZINA &amp; GROŠETA j.t.d, Krajiška 27, 10000 Zagreb</item>
    </izvorni_sadrzaj>
    <derivirana_varijabla naziv="DomainObject.Predmet.OstaliListFormatedWithAdress_1"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ZAGREBAČKA BANKA d.d., Trg bana J. Jelačića 10, 10000 Zagreb</item>
      <item>JAVNOST</item>
      <item>ŽDO</item>
      <item>OD GLAMUZINA &amp; GROŠETA j.t.d, Krajiška 27, 10000 Zagreb</item>
    </derivirana_varijabla>
  </DomainObject.Predmet.OstaliListFormatedWithAdress>
  <DomainObject.Predmet.OstaliListFormatedWithAdressOIB>
    <izvorni_sadrzaj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ZAGREBAČKA BANKA d.d., Trg bana J. Jelačića 10, 10000 Zagreb</item>
      <item>JAVNOST</item>
      <item>ŽDO</item>
      <item>OD GLAMUZINA &amp; GROŠETA j.t.d, Krajiška 27, 10000 Zagreb</item>
    </izvorni_sadrzaj>
    <derivirana_varijabla naziv="DomainObject.Predmet.OstaliListFormatedWithAdressOIB_1"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ZAGREBAČKA BANKA d.d., Trg bana J. Jelačića 10, 10000 Zagreb</item>
      <item>JAVNOST</item>
      <item>ŽDO</item>
      <item>OD GLAMUZINA &amp; GROŠETA j.t.d, Krajiška 27, 10000 Zagreb</item>
    </derivirana_varijabla>
  </DomainObject.Predmet.OstaliListFormatedWithAdressOIB>
  <DomainObject.Predmet.OstaliListNaziv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</izvorni_sadrzaj>
    <derivirana_varijabla naziv="DomainObject.Predmet.OstaliListNaziv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</derivirana_varijabla>
  </DomainObject.Predmet.OstaliListNazivFormated>
  <DomainObject.Predmet.OstaliListNaziv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</izvorni_sadrzaj>
    <derivirana_varijabla naziv="DomainObject.Predmet.OstaliListNaziv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FERO-ERO društvo s ograničenom odgovornošću za proizvodnju, trgovinu i usluge</izvorni_sadrzaj>
    <derivirana_varijabla naziv="DomainObject.Predmet.ProtustrankaIDrugi_1">FERO-ERO društvo s ograničenom odgovornošću za proizvodnju,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FERO-ERO društvo s ograničenom odgovornošću za proizvodnju, trgovinu i usluge, OIB 95340289932, Doktora Stanka Pinjuha 15/B, Veliko Trgovišće</izvorni_sadrzaj>
    <derivirana_varijabla naziv="DomainObject.Predmet.ProtustrankaIDrugiAdressOIB_1">FERO-ERO društvo s ograničenom odgovornošću za proizvodnju, trgovinu i usluge, OIB 95340289932, Doktora Stanka Pinjuha 15/B,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FERO-ERO društvo s ograničenom odgovornošću za proizvodnju, trgovinu i usluge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Igor Kujundžić</item>
      <item>TOMISLAV PETRINEC</item>
      <item>MARINA ŠPOLJARIĆ</item>
      <item>JAVNOST</item>
      <item>ŽDO</item>
      <item>OPĆINSKI GRAĐANSKI SUD U ZAGREBU-ZK ODJEL</item>
      <item>Sandra Žugec Gregović</item>
      <item>OD GLAMUZINA &amp; GROŠETA j.t.d</item>
      <item>Hidraulika Promet d.o.o.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udioniciListNaziv_1">
      <item>FERO-ERO društvo s ograničenom odgovornošću za proizvodnju, trgovinu i usluge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Igor Kujundžić</item>
      <item>TOMISLAV PETRINEC</item>
      <item>MARINA ŠPOLJARIĆ</item>
      <item>JAVNOST</item>
      <item>ŽDO</item>
      <item>OPĆINSKI GRAĐANSKI SUD U ZAGREBU-ZK ODJEL</item>
      <item>Sandra Žugec Gregović</item>
      <item>OD GLAMUZINA &amp; GROŠETA j.t.d</item>
      <item>Hidraulika Promet d.o.o.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udioniciListNaziv>
  <DomainObject.Predmet.SudioniciListAdressOIB>
    <izvorni_sadrzaj>
      <item>FERO-ERO društvo s ograničenom odgovornošću za proizvodnju, trgovinu i usluge, OIB 95340289932, Doktora Stanka Pinjuha 15/B,Veliko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ZAGREBAČKA BANKA d.d., Trg bana J. Jelačića 10,10000 Zagreb</item>
      <item>Igor Kujundžić, OIB 13093113042, Ulica Hrvatskih Branitelja 5,Zagreb</item>
      <item>TOMISLAV PETRINEC</item>
      <item>MARINA ŠPOLJARIĆ</item>
      <item>JAVNOST</item>
      <item>ŽDO</item>
      <item>OPĆINSKI GRAĐANSKI SUD U ZAGREBU-ZK ODJEL</item>
      <item>Sandra Žugec Gregović, OIB 33657285422, Lumbarda 224,20260 Lumbarda</item>
      <item>OD GLAMUZINA &amp; GROŠETA j.t.d, Krajiška 27,10000 Zagreb</item>
      <item>Hidraulika Promet d.o.o.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</izvorni_sadrzaj>
    <derivirana_varijabla naziv="DomainObject.Predmet.SudioniciListAdressOIB_1">
      <item>FERO-ERO društvo s ograničenom odgovornošću za proizvodnju, trgovinu i usluge, OIB 95340289932, Doktora Stanka Pinjuha 15/B,Veliko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ZAGREBAČKA BANKA d.d., Trg bana J. Jelačića 10,10000 Zagreb</item>
      <item>Igor Kujundžić, OIB 13093113042, Ulica Hrvatskih Branitelja 5,Zagreb</item>
      <item>TOMISLAV PETRINEC</item>
      <item>MARINA ŠPOLJARIĆ</item>
      <item>JAVNOST</item>
      <item>ŽDO</item>
      <item>OPĆINSKI GRAĐANSKI SUD U ZAGREBU-ZK ODJEL</item>
      <item>Sandra Žugec Gregović, OIB 33657285422, Lumbarda 224,20260 Lumbarda</item>
      <item>OD GLAMUZINA &amp; GROŠETA j.t.d, Krajiška 27,10000 Zagreb</item>
      <item>Hidraulika Promet d.o.o.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95340289932</item>
      <item>, OIB 57640555089</item>
      <item>, OIB 85821130368</item>
      <item>, OIB 53056966535</item>
      <item>, OIB 57755707086</item>
      <item>, OIB 97994010225</item>
      <item>, OIB 44071613559</item>
      <item>, OIB null</item>
      <item>, OIB 13093113042</item>
      <item>, OIB null</item>
      <item>, OIB null</item>
      <item>, OIB null</item>
      <item>, OIB null</item>
      <item>, OIB null</item>
      <item>, OIB 33657285422</item>
      <item>, OIB null</item>
      <item>, OIB null</item>
      <item>, OIB 47093473505</item>
      <item>, OIB 85104650005</item>
      <item>, OIB 96740215145</item>
      <item>, OIB 56324002972</item>
      <item>, OIB 93329033401</item>
    </izvorni_sadrzaj>
    <derivirana_varijabla naziv="DomainObject.Predmet.SudioniciListNazivOIB_1">
      <item>, OIB 95340289932</item>
      <item>, OIB 57640555089</item>
      <item>, OIB 85821130368</item>
      <item>, OIB 53056966535</item>
      <item>, OIB 57755707086</item>
      <item>, OIB 97994010225</item>
      <item>, OIB 44071613559</item>
      <item>, OIB null</item>
      <item>, OIB 13093113042</item>
      <item>, OIB null</item>
      <item>, OIB null</item>
      <item>, OIB null</item>
      <item>, OIB null</item>
      <item>, OIB null</item>
      <item>, OIB 33657285422</item>
      <item>, OIB null</item>
      <item>, OIB null</item>
      <item>, OIB 47093473505</item>
      <item>, OIB 85104650005</item>
      <item>, OIB 96740215145</item>
      <item>, OIB 56324002972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B54A3-9782-4FD3-903F-25924188A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9</properties:Pages>
  <properties:Words>1874</properties:Words>
  <properties:Characters>10234</properties:Characters>
  <properties:Lines>423</properties:Lines>
  <properties:Paragraphs>77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12100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2015-09-30T09:59:00Z</dcterms:created>
  <dc:creator>Jelena Čuveljak</dc:creator>
  <cp:lastModifiedBy>Karmela Dolenc</cp:lastModifiedBy>
  <cp:lastPrinted>2015-09-30T11:01:00Z</cp:lastPrinted>
  <dcterms:modified xmlns:xsi="http://www.w3.org/2001/XMLSchema-instance" xsi:type="dcterms:W3CDTF">2015-09-30T11:04:00Z</dcterms:modified>
  <cp:revision>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