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6dce" w14:paraId="c216dce" w:rsidRDefault="00EF1976" w:rsidP="0073588E" w:rsidR="00EF1976" w:rsidRPr="003F65CD">
      <w:pPr>
        <w15:collapsed w:val="false"/>
      </w:pPr>
      <w:bookmarkStart w:name="_GoBack" w:id="0"/>
      <w:bookmarkEnd w:id="0"/>
    </w:p>
    <w:p w:rsidRDefault="00BE574C" w:rsidP="00CF634D" w:rsidR="00BE574C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4C" w:rsidP="00CF634D" w:rsidR="00BE574C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BE574C" w:rsidP="00CF634D" w:rsidR="00BE574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E574C" w:rsidP="00CF634D" w:rsidR="00BE574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E574C" w:rsidP="00CF634D" w:rsidR="00BE574C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73588E" w:rsidP="00BE574C" w:rsidR="0073588E" w:rsidRPr="003F65CD">
      <w:pPr>
        <w:rPr>
          <w:bCs/>
        </w:rPr>
      </w:pPr>
      <w:r w:rsidRPr="003F65CD">
        <w:tab/>
      </w:r>
      <w:r w:rsidRPr="003F65CD">
        <w:tab/>
      </w:r>
    </w:p>
    <w:p w:rsidRDefault="0098719A" w:rsidP="0073588E" w:rsidR="0098719A" w:rsidRPr="003F65CD">
      <w:pPr>
        <w:jc w:val="center"/>
      </w:pPr>
    </w:p>
    <w:p w:rsidRDefault="008965DC" w:rsidP="0073588E" w:rsidR="008965DC" w:rsidRPr="003F65CD">
      <w:pPr>
        <w:jc w:val="center"/>
        <w:rPr>
          <w:bCs/>
        </w:rPr>
      </w:pPr>
    </w:p>
    <w:p w:rsidRDefault="008965DC" w:rsidP="008965DC" w:rsidR="008965DC" w:rsidRPr="003F65CD">
      <w:pPr>
        <w:jc w:val="center"/>
        <w:rPr>
          <w:bCs/>
        </w:rPr>
      </w:pPr>
      <w:r w:rsidRPr="003F65CD">
        <w:rPr>
          <w:bCs/>
        </w:rPr>
        <w:t>R E P U B L I K A    H R V A T S K A</w:t>
      </w:r>
    </w:p>
    <w:p w:rsidRDefault="008965DC" w:rsidP="008965DC" w:rsidR="008965DC" w:rsidRPr="003F65CD">
      <w:pPr>
        <w:jc w:val="center"/>
        <w:rPr>
          <w:bCs/>
        </w:rPr>
      </w:pPr>
      <w:r w:rsidRPr="003F65CD">
        <w:rPr>
          <w:bCs/>
        </w:rPr>
        <w:t>R J E Š E N J E</w:t>
      </w:r>
    </w:p>
    <w:p w:rsidRDefault="008965DC" w:rsidP="008965DC" w:rsidR="008965DC" w:rsidRPr="003F65CD">
      <w:pPr>
        <w:jc w:val="both"/>
      </w:pPr>
    </w:p>
    <w:p w:rsidRDefault="003F65CD" w:rsidP="003F65CD" w:rsidR="003F65CD" w:rsidRPr="003F65CD">
      <w:pPr>
        <w:autoSpaceDE w:val="false"/>
        <w:autoSpaceDN w:val="false"/>
        <w:adjustRightInd w:val="false"/>
        <w:jc w:val="both"/>
      </w:pPr>
      <w:r w:rsidRPr="003F65C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ECO-ENERGY društvo s ograničenom odgovornošću za izradu i montažu fotonaponskih sustava Rijeka, Rudolfa Tomšića 62, OIB: </w:t>
      </w:r>
      <w:r w:rsidRPr="003F65CD">
        <w:rPr>
          <w:rFonts w:eastAsiaTheme="minorHAnsi"/>
        </w:rPr>
        <w:t>67369510842</w:t>
      </w:r>
      <w:r w:rsidRPr="003F65CD">
        <w:t xml:space="preserve">, dana  27. studenoga 2018.  </w:t>
      </w:r>
    </w:p>
    <w:p w:rsidRDefault="0073588E" w:rsidP="0073588E" w:rsidR="0073588E" w:rsidRPr="003F65CD">
      <w:pPr>
        <w:jc w:val="both"/>
      </w:pPr>
      <w:r w:rsidRPr="003F65CD">
        <w:t xml:space="preserve"> </w:t>
      </w:r>
    </w:p>
    <w:p w:rsidRDefault="0073588E" w:rsidP="0073588E" w:rsidR="0073588E" w:rsidRPr="003F65CD">
      <w:pPr>
        <w:jc w:val="center"/>
        <w:rPr>
          <w:bCs/>
        </w:rPr>
      </w:pPr>
      <w:r w:rsidRPr="003F65CD">
        <w:rPr>
          <w:bCs/>
        </w:rPr>
        <w:t>r i j e š i o  j e</w:t>
      </w:r>
    </w:p>
    <w:p w:rsidRDefault="0073588E" w:rsidP="0073588E" w:rsidR="0073588E" w:rsidRPr="003F65CD">
      <w:pPr>
        <w:jc w:val="center"/>
        <w:rPr>
          <w:bCs/>
        </w:rPr>
      </w:pPr>
    </w:p>
    <w:p w:rsidRDefault="00D61648" w:rsidP="00BE574C" w:rsidR="008965DC" w:rsidRPr="003F65CD">
      <w:pPr>
        <w:ind w:firstLine="720"/>
        <w:jc w:val="both"/>
      </w:pPr>
      <w:r w:rsidRPr="003F65CD">
        <w:t xml:space="preserve">Privremenom stečajnom upravitelju </w:t>
      </w:r>
      <w:r w:rsidR="003F65CD">
        <w:t xml:space="preserve"> Mariji Ružić, OIB: 72695335756, Vrh Čavje 9, Čavle</w:t>
      </w:r>
      <w:r w:rsidR="00BB5DCB" w:rsidRPr="003F65CD">
        <w:t xml:space="preserve"> </w:t>
      </w:r>
      <w:r w:rsidR="0073588E" w:rsidRPr="003F65CD">
        <w:t xml:space="preserve">određuje se jednokratna nagrada za poslove obavljene u prethodnom postupku u iznosu </w:t>
      </w:r>
      <w:r w:rsidR="00A972F7" w:rsidRPr="003F65CD">
        <w:t xml:space="preserve">od </w:t>
      </w:r>
      <w:r w:rsidR="00676B1A" w:rsidRPr="003F65CD">
        <w:t>4</w:t>
      </w:r>
      <w:r w:rsidR="00A71FB8" w:rsidRPr="003F65CD">
        <w:t>.000,00</w:t>
      </w:r>
      <w:r w:rsidR="00EF1D21" w:rsidRPr="003F65CD">
        <w:t xml:space="preserve"> kn </w:t>
      </w:r>
      <w:r w:rsidRPr="003F65CD">
        <w:t>u bruto iznosu, to jest iznosu prije odbitka pripadajućih doprinosa iz osnovice, poreza ili drugih naknada.</w:t>
      </w:r>
      <w:r w:rsidR="00B17D82" w:rsidRPr="003F65CD">
        <w:t xml:space="preserve"> </w:t>
      </w:r>
    </w:p>
    <w:p w:rsidRDefault="0073588E" w:rsidP="0073588E" w:rsidR="0073588E">
      <w:pPr>
        <w:jc w:val="center"/>
        <w:rPr>
          <w:bCs/>
        </w:rPr>
      </w:pPr>
      <w:r w:rsidRPr="003F65CD">
        <w:rPr>
          <w:bCs/>
        </w:rPr>
        <w:t>Obrazloženje</w:t>
      </w:r>
    </w:p>
    <w:p w:rsidRDefault="00404DE2" w:rsidP="0073588E" w:rsidR="00404DE2" w:rsidRPr="003F65CD">
      <w:pPr>
        <w:jc w:val="center"/>
        <w:rPr>
          <w:bCs/>
        </w:rPr>
      </w:pPr>
    </w:p>
    <w:p w:rsidRDefault="005562D0" w:rsidP="00B712DB" w:rsidR="0073588E" w:rsidRPr="003F65CD">
      <w:pPr>
        <w:jc w:val="both"/>
      </w:pPr>
      <w:r w:rsidRPr="003F65CD">
        <w:rPr>
          <w:bCs/>
        </w:rPr>
        <w:tab/>
      </w:r>
      <w:r w:rsidR="0073588E" w:rsidRPr="003F65CD">
        <w:rPr>
          <w:bCs/>
        </w:rPr>
        <w:t xml:space="preserve">Rješenjem </w:t>
      </w:r>
      <w:r w:rsidRPr="003F65CD">
        <w:rPr>
          <w:bCs/>
        </w:rPr>
        <w:t xml:space="preserve">ovog suda </w:t>
      </w:r>
      <w:r w:rsidR="00245085" w:rsidRPr="003F65CD">
        <w:t>p</w:t>
      </w:r>
      <w:r w:rsidRPr="003F65CD">
        <w:t>osl. br. 14. St-</w:t>
      </w:r>
      <w:r w:rsidR="003F65CD">
        <w:t xml:space="preserve"> 413/2018–3 </w:t>
      </w:r>
      <w:r w:rsidR="00B712DB" w:rsidRPr="003F65CD">
        <w:t xml:space="preserve"> </w:t>
      </w:r>
      <w:r w:rsidR="0073588E" w:rsidRPr="003F65CD">
        <w:rPr>
          <w:bCs/>
        </w:rPr>
        <w:t xml:space="preserve">od </w:t>
      </w:r>
      <w:r w:rsidR="003F65CD">
        <w:rPr>
          <w:bCs/>
        </w:rPr>
        <w:t>21. rujna 2018.</w:t>
      </w:r>
      <w:r w:rsidR="00887C10" w:rsidRPr="003F65CD">
        <w:rPr>
          <w:bCs/>
        </w:rPr>
        <w:t xml:space="preserve"> </w:t>
      </w:r>
      <w:r w:rsidR="0073588E" w:rsidRPr="003F65CD">
        <w:rPr>
          <w:bCs/>
        </w:rPr>
        <w:t xml:space="preserve">pokrenut je prethodni postupak radi utvrđivanja uvjeta za otvaranje stečajnog postupka nad dužnikom </w:t>
      </w:r>
      <w:r w:rsidR="00E707D9" w:rsidRPr="00E707D9">
        <w:rPr>
          <w:bCs/>
        </w:rPr>
        <w:t>ECO-ENERGY društvo s ograničenom odgovornošću za izradu i montažu fotonaponskih sustava Rijeka, Rudolfa Tomšića 62, OIB: 67369510842</w:t>
      </w:r>
      <w:r w:rsidRPr="003F65CD">
        <w:t xml:space="preserve">, a rješenjem </w:t>
      </w:r>
      <w:r w:rsidR="00245085" w:rsidRPr="003F65CD">
        <w:t>p</w:t>
      </w:r>
      <w:r w:rsidRPr="003F65CD">
        <w:t>osl.br. 14 St-</w:t>
      </w:r>
      <w:r w:rsidR="00E707D9">
        <w:t xml:space="preserve"> 413/2018- od 15. listopada 2018.</w:t>
      </w:r>
      <w:r w:rsidR="0073588E" w:rsidRPr="003F65CD">
        <w:rPr>
          <w:bCs/>
        </w:rPr>
        <w:t xml:space="preserve"> je imenovan privremeni stečajni upravitelj </w:t>
      </w:r>
      <w:r w:rsidR="00E707D9">
        <w:t xml:space="preserve"> Marija Ružić, OIB: 72695335756, Vrh Čavje 9, Čavle</w:t>
      </w:r>
      <w:r w:rsidR="0073588E" w:rsidRPr="003F65CD">
        <w:rPr>
          <w:bCs/>
        </w:rPr>
        <w:t>.</w:t>
      </w:r>
    </w:p>
    <w:p w:rsidRDefault="0073588E" w:rsidP="0073588E" w:rsidR="0073588E" w:rsidRPr="003F65CD">
      <w:pPr>
        <w:jc w:val="both"/>
        <w:rPr>
          <w:bCs/>
        </w:rPr>
      </w:pPr>
      <w:r w:rsidRPr="003F65CD">
        <w:rPr>
          <w:bCs/>
        </w:rPr>
        <w:t xml:space="preserve"> </w:t>
      </w:r>
      <w:r w:rsidRPr="003F65CD">
        <w:rPr>
          <w:bCs/>
        </w:rPr>
        <w:tab/>
        <w:t xml:space="preserve">U prethodnom postupku privremeni stečajni upravitelj je po nalogu suda podnio </w:t>
      </w:r>
      <w:r w:rsidR="005562D0" w:rsidRPr="003F65CD">
        <w:rPr>
          <w:bCs/>
        </w:rPr>
        <w:t xml:space="preserve">dana </w:t>
      </w:r>
      <w:r w:rsidR="00E707D9">
        <w:t xml:space="preserve"> 21. studenoga 2018.</w:t>
      </w:r>
      <w:r w:rsidR="005562D0" w:rsidRPr="003F65CD">
        <w:rPr>
          <w:bCs/>
        </w:rPr>
        <w:t xml:space="preserve"> </w:t>
      </w:r>
      <w:r w:rsidRPr="003F65CD">
        <w:rPr>
          <w:bCs/>
        </w:rPr>
        <w:t>izvješće o gospodar</w:t>
      </w:r>
      <w:r w:rsidR="005562D0" w:rsidRPr="003F65CD">
        <w:rPr>
          <w:bCs/>
        </w:rPr>
        <w:t>sko-financijskom stanju dužnika</w:t>
      </w:r>
      <w:r w:rsidR="00482343" w:rsidRPr="003F65CD">
        <w:rPr>
          <w:bCs/>
        </w:rPr>
        <w:t>.</w:t>
      </w:r>
    </w:p>
    <w:p w:rsidRDefault="006319A6" w:rsidP="00E707D9" w:rsidR="006319A6" w:rsidRPr="003F65CD">
      <w:pPr>
        <w:jc w:val="both"/>
      </w:pPr>
      <w:r w:rsidRPr="003F65CD">
        <w:tab/>
        <w:t xml:space="preserve">Slijedom navedenog, a na temelju čl. 94. st. 1., 2. i 3. Stečajnog zakona </w:t>
      </w:r>
      <w:r w:rsidRPr="003F65CD">
        <w:rPr>
          <w:bCs/>
        </w:rPr>
        <w:t>(dalje: SZ, objavljen u NN 71/15</w:t>
      </w:r>
      <w:r w:rsidR="00B712DB" w:rsidRPr="003F65CD">
        <w:rPr>
          <w:bCs/>
        </w:rPr>
        <w:t>, 104/17</w:t>
      </w:r>
      <w:r w:rsidRPr="003F65CD">
        <w:rPr>
          <w:bCs/>
        </w:rPr>
        <w:t>)</w:t>
      </w:r>
      <w:r w:rsidRPr="003F65CD">
        <w:t xml:space="preserve"> u svezi sa člankom 119. stavak 6. SZ-a, valjalo je riješiti kao u </w:t>
      </w:r>
      <w:r w:rsidR="00E707D9">
        <w:t xml:space="preserve">  izreci ovog rješenja</w:t>
      </w:r>
      <w:r w:rsidRPr="003F65CD">
        <w:t>.</w:t>
      </w:r>
    </w:p>
    <w:p w:rsidRDefault="00EA73B0" w:rsidP="006319A6" w:rsidR="00EA73B0" w:rsidRPr="003F65CD">
      <w:pPr>
        <w:jc w:val="both"/>
      </w:pPr>
    </w:p>
    <w:p w:rsidRDefault="006319A6" w:rsidP="006319A6" w:rsidR="0073588E" w:rsidRPr="003F65CD">
      <w:pPr>
        <w:jc w:val="center"/>
      </w:pPr>
      <w:r w:rsidRPr="003F65CD">
        <w:t xml:space="preserve"> </w:t>
      </w:r>
      <w:r w:rsidR="0073588E" w:rsidRPr="003F65CD">
        <w:t xml:space="preserve">Rijeka, </w:t>
      </w:r>
      <w:r w:rsidR="00E707D9">
        <w:t xml:space="preserve"> 27. studenoga 2018.</w:t>
      </w:r>
      <w:r w:rsidR="0073588E" w:rsidRPr="003F65CD">
        <w:t xml:space="preserve"> </w:t>
      </w:r>
    </w:p>
    <w:p w:rsidRDefault="0073588E" w:rsidP="0073588E" w:rsidR="0073588E" w:rsidRPr="003F65CD">
      <w:pPr>
        <w:jc w:val="both"/>
      </w:pPr>
      <w:r w:rsidRPr="003F65CD">
        <w:tab/>
      </w:r>
      <w:r w:rsidR="008B16A3" w:rsidRPr="003F65CD">
        <w:t xml:space="preserve">                </w:t>
      </w:r>
      <w:r w:rsidRPr="003F65CD">
        <w:t xml:space="preserve"> </w:t>
      </w:r>
      <w:r w:rsidRPr="003F65CD">
        <w:tab/>
      </w:r>
      <w:r w:rsidRPr="003F65CD">
        <w:tab/>
      </w:r>
      <w:r w:rsidRPr="003F65CD">
        <w:tab/>
      </w:r>
      <w:r w:rsidRPr="003F65CD">
        <w:tab/>
      </w:r>
      <w:r w:rsidRPr="003F65CD">
        <w:tab/>
      </w:r>
      <w:r w:rsidRPr="003F65CD">
        <w:tab/>
      </w:r>
      <w:r w:rsidR="00796152" w:rsidRPr="003F65CD">
        <w:t xml:space="preserve">      </w:t>
      </w:r>
      <w:r w:rsidRPr="003F65CD">
        <w:t xml:space="preserve">   </w:t>
      </w:r>
      <w:r w:rsidR="00245085" w:rsidRPr="003F65CD">
        <w:t xml:space="preserve">       S</w:t>
      </w:r>
      <w:r w:rsidRPr="003F65CD">
        <w:t xml:space="preserve">udac                 </w:t>
      </w:r>
    </w:p>
    <w:p w:rsidRDefault="0073588E" w:rsidP="0073588E" w:rsidR="0073588E" w:rsidRPr="003F65CD">
      <w:pPr>
        <w:ind w:left="2160"/>
        <w:jc w:val="both"/>
      </w:pPr>
      <w:r w:rsidRPr="003F65CD">
        <w:t xml:space="preserve">                    </w:t>
      </w:r>
      <w:r w:rsidRPr="003F65CD">
        <w:tab/>
      </w:r>
      <w:r w:rsidRPr="003F65CD">
        <w:tab/>
        <w:t xml:space="preserve">                 </w:t>
      </w:r>
      <w:r w:rsidR="00E8360A" w:rsidRPr="003F65CD">
        <w:t xml:space="preserve">        </w:t>
      </w:r>
      <w:r w:rsidR="00796152" w:rsidRPr="003F65CD">
        <w:t xml:space="preserve">     </w:t>
      </w:r>
      <w:r w:rsidR="008965DC" w:rsidRPr="003F65CD">
        <w:t xml:space="preserve">  </w:t>
      </w:r>
      <w:r w:rsidR="00796152" w:rsidRPr="003F65CD">
        <w:t xml:space="preserve"> </w:t>
      </w:r>
      <w:r w:rsidRPr="003F65CD">
        <w:t xml:space="preserve">Vera </w:t>
      </w:r>
      <w:r w:rsidR="00E8360A" w:rsidRPr="003F65CD">
        <w:t>Jelenović</w:t>
      </w:r>
      <w:r w:rsidRPr="003F65CD">
        <w:t xml:space="preserve"> </w:t>
      </w:r>
    </w:p>
    <w:p w:rsidRDefault="0073588E" w:rsidP="0073588E" w:rsidR="0073588E" w:rsidRPr="003F65CD">
      <w:r w:rsidRPr="003F65CD">
        <w:t>UPUTA O PRAVNOM LIJEKU:</w:t>
      </w:r>
    </w:p>
    <w:p w:rsidRDefault="006D42D1" w:rsidP="00404DE2" w:rsidR="003A7AEA" w:rsidRPr="003F65CD">
      <w:pPr>
        <w:jc w:val="both"/>
      </w:pPr>
      <w:r w:rsidRPr="003F65CD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3A7AEA" w:rsidRPr="003F65C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478" w:rsidR="00787478">
      <w:r>
        <w:separator/>
      </w:r>
    </w:p>
  </w:endnote>
  <w:endnote w:id="0" w:type="continuationSeparator">
    <w:p w:rsidRDefault="00787478" w:rsidR="00787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6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478" w:rsidR="00787478">
      <w:r>
        <w:separator/>
      </w:r>
    </w:p>
  </w:footnote>
  <w:footnote w:id="0" w:type="continuationSeparator">
    <w:p w:rsidRDefault="00787478" w:rsidR="00787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F65CD">
      <w:t xml:space="preserve"> 413/2018</w:t>
    </w:r>
    <w:r w:rsidR="00404DE2">
      <w:t>-8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3F65CD"/>
    <w:rsid w:val="00404DE2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87478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1089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BE574C"/>
    <w:rsid w:val="00C02D7B"/>
    <w:rsid w:val="00C26653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707D9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Bezproreda" w:type="paragraph">
    <w:name w:val="No Spacing"/>
    <w:uiPriority w:val="1"/>
    <w:qFormat/>
    <w:rsid w:val="00BE574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E57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57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Bezproreda" w:type="paragraph">
    <w:name w:val="No Spacing"/>
    <w:uiPriority w:val="1"/>
    <w:qFormat/>
    <w:rsid w:val="00BE574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E57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57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73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- ENERGY d.o.o.</izvorni_sadrzaj>
    <derivirana_varijabla naziv="DomainObject.Predmet.ProtustrankaFormated_1">  ECO - ENERGY d.o.o.</derivirana_varijabla>
  </DomainObject.Predmet.ProtustrankaFormated>
  <DomainObject.Predmet.ProtustrankaFormatedOIB>
    <izvorni_sadrzaj>  ECO - ENERGY d.o.o., OIB 67369510842</izvorni_sadrzaj>
    <derivirana_varijabla naziv="DomainObject.Predmet.ProtustrankaFormatedOIB_1">  ECO - ENERGY d.o.o., OIB 67369510842</derivirana_varijabla>
  </DomainObject.Predmet.ProtustrankaFormatedOIB>
  <DomainObject.Predmet.ProtustrankaFormatedWithAdress>
    <izvorni_sadrzaj> ECO - ENERGY d.o.o., Rudolfa Tomšića 62, 51000 Rijeka</izvorni_sadrzaj>
    <derivirana_varijabla naziv="DomainObject.Predmet.ProtustrankaFormatedWithAdress_1"> ECO - ENERGY d.o.o., Rudolfa Tomšića 62, 51000 Rijeka</derivirana_varijabla>
  </DomainObject.Predmet.ProtustrankaFormatedWithAdress>
  <DomainObject.Predmet.ProtustrankaFormatedWithAdressOIB>
    <izvorni_sadrzaj> ECO - ENERGY d.o.o., OIB 67369510842, Rudolfa Tomšića 62, 51000 Rijeka</izvorni_sadrzaj>
    <derivirana_varijabla naziv="DomainObject.Predmet.ProtustrankaFormatedWithAdressOIB_1"> ECO - ENERGY d.o.o., OIB 67369510842, Rudolfa Tomšića 62, 51000 Rijeka</derivirana_varijabla>
  </DomainObject.Predmet.ProtustrankaFormatedWithAdressOIB>
  <DomainObject.Predmet.ProtustrankaWithAdress>
    <izvorni_sadrzaj>ECO - ENERGY d.o.o. Rudolfa Tomšića 62, 51000 Rijeka</izvorni_sadrzaj>
    <derivirana_varijabla naziv="DomainObject.Predmet.ProtustrankaWithAdress_1">ECO - ENERGY d.o.o. Rudolfa Tomšića 62, 51000 Rijeka</derivirana_varijabla>
  </DomainObject.Predmet.ProtustrankaWithAdress>
  <DomainObject.Predmet.ProtustrankaWithAdressOIB>
    <izvorni_sadrzaj>ECO - ENERGY d.o.o., OIB 67369510842, Rudolfa Tomšića 62, 51000 Rijeka</izvorni_sadrzaj>
    <derivirana_varijabla naziv="DomainObject.Predmet.ProtustrankaWithAdressOIB_1">ECO - ENERGY d.o.o., OIB 67369510842, Rudolfa Tomšića 62, 51000 Rijeka</derivirana_varijabla>
  </DomainObject.Predmet.ProtustrankaWithAdressOIB>
  <DomainObject.Predmet.ProtustrankaNazivFormated>
    <izvorni_sadrzaj>ECO - ENERGY d.o.o.</izvorni_sadrzaj>
    <derivirana_varijabla naziv="DomainObject.Predmet.ProtustrankaNazivFormated_1">ECO - ENERGY d.o.o.</derivirana_varijabla>
  </DomainObject.Predmet.ProtustrankaNazivFormated>
  <DomainObject.Predmet.ProtustrankaNazivFormatedOIB>
    <izvorni_sadrzaj>ECO - ENERGY d.o.o., OIB 67369510842</izvorni_sadrzaj>
    <derivirana_varijabla naziv="DomainObject.Predmet.ProtustrankaNazivFormatedOIB_1">ECO - ENERGY d.o.o., OIB 67369510842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- ENERGY d.o.o.</item>
    </izvorni_sadrzaj>
    <derivirana_varijabla naziv="DomainObject.Predmet.ProtuStrankaListFormated_1">
      <item>ECO - ENERGY d.o.o.</item>
    </derivirana_varijabla>
  </DomainObject.Predmet.ProtuStrankaListFormated>
  <DomainObject.Predmet.ProtuStrankaListFormatedOIB>
    <izvorni_sadrzaj>
      <item>ECO - ENERGY d.o.o., OIB 67369510842</item>
    </izvorni_sadrzaj>
    <derivirana_varijabla naziv="DomainObject.Predmet.ProtuStrankaListFormatedOIB_1">
      <item>ECO - ENERGY d.o.o., OIB 67369510842</item>
    </derivirana_varijabla>
  </DomainObject.Predmet.ProtuStrankaListFormatedOIB>
  <DomainObject.Predmet.ProtuStrankaListFormatedWithAdress>
    <izvorni_sadrzaj>
      <item>ECO - ENERGY d.o.o., Rudolfa Tomšića 62, 51000 Rijeka</item>
    </izvorni_sadrzaj>
    <derivirana_varijabla naziv="DomainObject.Predmet.ProtuStrankaListFormatedWithAdress_1">
      <item>ECO - ENERGY d.o.o., Rudolfa Tomšića 62, 51000 Rijeka</item>
    </derivirana_varijabla>
  </DomainObject.Predmet.ProtuStrankaListFormatedWithAdress>
  <DomainObject.Predmet.ProtuStrankaListFormatedWithAdressOIB>
    <izvorni_sadrzaj>
      <item>ECO - ENERGY d.o.o., OIB 67369510842, Rudolfa Tomšića 62, 51000 Rijeka</item>
    </izvorni_sadrzaj>
    <derivirana_varijabla naziv="DomainObject.Predmet.ProtuStrankaListFormatedWithAdressOIB_1">
      <item>ECO - ENERGY d.o.o., OIB 67369510842, Rudolfa Tomšića 62, 51000 Rijeka</item>
    </derivirana_varijabla>
  </DomainObject.Predmet.ProtuStrankaListFormatedWithAdressOIB>
  <DomainObject.Predmet.ProtuStrankaListNazivFormated>
    <izvorni_sadrzaj>
      <item>ECO - ENERGY d.o.o.</item>
    </izvorni_sadrzaj>
    <derivirana_varijabla naziv="DomainObject.Predmet.ProtuStrankaListNazivFormated_1">
      <item>ECO - ENERGY d.o.o.</item>
    </derivirana_varijabla>
  </DomainObject.Predmet.ProtuStrankaListNazivFormated>
  <DomainObject.Predmet.ProtuStrankaListNazivFormatedOIB>
    <izvorni_sadrzaj>
      <item>ECO - ENERGY d.o.o., OIB 67369510842</item>
    </izvorni_sadrzaj>
    <derivirana_varijabla naziv="DomainObject.Predmet.ProtuStrankaListNazivFormatedOIB_1">
      <item>ECO - ENERGY d.o.o., OIB 67369510842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- ENERGY d.o.o.</izvorni_sadrzaj>
    <derivirana_varijabla naziv="DomainObject.Predmet.ProtustrankaIDrugi_1">ECO - ENERGY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- ENERGY d.o.o., OIB 67369510842, Rudolfa Tomšića 62, 51000 Rijeka</izvorni_sadrzaj>
    <derivirana_varijabla naziv="DomainObject.Predmet.ProtustrankaIDrugiAdressOIB_1">ECO - ENERGY d.o.o., OIB 67369510842, Rudolfa Tomšića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- ENERGY d.o.o.</item>
    </izvorni_sadrzaj>
    <derivirana_varijabla naziv="DomainObject.Predmet.SudioniciListNaziv_1">
      <item>FINA  Rijeka</item>
      <item>ECO - ENERGY d.o.o.</item>
    </derivirana_varijabla>
  </DomainObject.Predmet.SudioniciListNaziv>
  <DomainObject.Predmet.SudioniciListAdressOIB>
    <izvorni_sadrzaj>
      <item>FINA  Rijeka, OIB 85821130368, Frana Kurelca 8,51000 Rijeka</item>
      <item>ECO - ENERGY d.o.o., OIB 67369510842, Rudolfa Tomšića 62,51000 Rijeka</item>
    </izvorni_sadrzaj>
    <derivirana_varijabla naziv="DomainObject.Predmet.SudioniciListAdressOIB_1">
      <item>FINA  Rijeka, OIB 85821130368, Frana Kurelca 8,51000 Rijeka</item>
      <item>ECO - ENERGY d.o.o., OIB 67369510842, Rudolfa Tomšića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67369510842</item>
    </izvorni_sadrzaj>
    <derivirana_varijabla naziv="DomainObject.Predmet.SudioniciListNazivOIB_1">
      <item>, OIB 85821130368</item>
      <item>, OIB 67369510842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St-413/2018-3</izvorni_sadrzaj>
    <derivirana_varijabla naziv="DomainObject.PredzadnjaOdlukaIzPredmeta.Oznaka_1">St-413/2018-3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330</properties:Words>
  <properties:Characters>1746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2018-11-27T12:06:00Z</dcterms:created>
  <dc:creator>M San Grupa</dc:creator>
  <cp:lastModifiedBy>Željka Borčić</cp:lastModifiedBy>
  <cp:lastPrinted>2018-11-27T12:07:00Z</cp:lastPrinted>
  <dcterms:modified xmlns:xsi="http://www.w3.org/2001/XMLSchema-instance" xsi:type="dcterms:W3CDTF">2018-11-27T12:09:00Z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(413 18 nagrada prethodni post.  27.11.2018..docx)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