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49d9" w14:paraId="f6b49d9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701B84">
        <w:rPr>
          <w:b/>
          <w:sz w:val="22"/>
          <w:szCs w:val="22"/>
        </w:rPr>
        <w:t>324/2017-16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701B84" w:rsidRPr="001B63AB">
        <w:rPr>
          <w:sz w:val="22"/>
          <w:szCs w:val="22"/>
          <w:lang w:val="en-AU"/>
        </w:rPr>
        <w:t xml:space="preserve">EURO </w:t>
      </w:r>
      <w:r w:rsidR="00701B84">
        <w:rPr>
          <w:sz w:val="22"/>
          <w:szCs w:val="22"/>
          <w:lang w:val="en-AU"/>
        </w:rPr>
        <w:t>PROTEKT</w:t>
      </w:r>
      <w:r w:rsidR="00701B84" w:rsidRPr="001B63AB">
        <w:rPr>
          <w:sz w:val="22"/>
          <w:szCs w:val="22"/>
          <w:lang w:val="en-AU"/>
        </w:rPr>
        <w:t xml:space="preserve"> za zaštitu imovine i osoba, društvo s ograničenom odgovornošću, Split, Rovinjska 4, MBS: 060154918, OIB: 29924922167</w:t>
      </w:r>
      <w:r>
        <w:rPr>
          <w:sz w:val="22"/>
          <w:szCs w:val="22"/>
        </w:rPr>
        <w:t xml:space="preserve">, izvan ročišta, dana </w:t>
      </w:r>
      <w:r w:rsidR="00701B84">
        <w:rPr>
          <w:sz w:val="22"/>
          <w:szCs w:val="22"/>
        </w:rPr>
        <w:t>11</w:t>
      </w:r>
      <w:r w:rsidR="00326FE2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p</w:t>
      </w:r>
      <w:r w:rsidR="00326FE2">
        <w:rPr>
          <w:sz w:val="22"/>
          <w:szCs w:val="22"/>
        </w:rPr>
        <w:t>rosinca 2017.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01B84" w:rsidRPr="001B63AB">
        <w:rPr>
          <w:sz w:val="22"/>
          <w:szCs w:val="22"/>
          <w:lang w:val="en-AU"/>
        </w:rPr>
        <w:t xml:space="preserve">EURO </w:t>
      </w:r>
      <w:r w:rsidR="00701B84">
        <w:rPr>
          <w:sz w:val="22"/>
          <w:szCs w:val="22"/>
          <w:lang w:val="en-AU"/>
        </w:rPr>
        <w:t>PROTEKT</w:t>
      </w:r>
      <w:r w:rsidR="00701B84" w:rsidRPr="001B63AB">
        <w:rPr>
          <w:sz w:val="22"/>
          <w:szCs w:val="22"/>
          <w:lang w:val="en-AU"/>
        </w:rPr>
        <w:t xml:space="preserve"> za zaštitu imovine i osoba, društvo s ograničenom odgovornošću, Split, Rovinjska 4, MBS: 060154918, OIB: 29924922167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701B84">
        <w:rPr>
          <w:color w:val="000000"/>
          <w:sz w:val="22"/>
          <w:szCs w:val="22"/>
        </w:rPr>
        <w:t>324</w:t>
      </w:r>
      <w:r>
        <w:rPr>
          <w:color w:val="000000"/>
          <w:sz w:val="22"/>
          <w:szCs w:val="22"/>
        </w:rPr>
        <w:t>-201</w:t>
      </w:r>
      <w:r w:rsidR="00DE1218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701B84">
        <w:rPr>
          <w:color w:val="000000"/>
          <w:sz w:val="22"/>
          <w:szCs w:val="22"/>
        </w:rPr>
        <w:t>324/2017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701B84" w:rsidP="00701B84" w:rsidR="00701B84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je podnijela ovom sudu </w:t>
      </w:r>
      <w:r>
        <w:rPr>
          <w:sz w:val="22"/>
          <w:szCs w:val="22"/>
        </w:rPr>
        <w:t>30. listopada 2015</w:t>
      </w:r>
      <w:r w:rsidRPr="004D5719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</w:t>
      </w:r>
      <w:r w:rsidRPr="004D5719">
        <w:rPr>
          <w:sz w:val="22"/>
          <w:szCs w:val="22"/>
        </w:rPr>
        <w:t xml:space="preserve"> za </w:t>
      </w:r>
      <w:r>
        <w:rPr>
          <w:sz w:val="22"/>
          <w:szCs w:val="22"/>
        </w:rPr>
        <w:t>provedbu skraćenog</w:t>
      </w:r>
      <w:r w:rsidRPr="004D5719">
        <w:rPr>
          <w:sz w:val="22"/>
          <w:szCs w:val="22"/>
        </w:rPr>
        <w:t xml:space="preserve"> stečajnog postupka nad dužnikom. U prijedlogu se u bitnome navodi da na dan </w:t>
      </w:r>
      <w:r>
        <w:rPr>
          <w:sz w:val="22"/>
          <w:szCs w:val="22"/>
        </w:rPr>
        <w:t>1. rujna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2.227 </w:t>
      </w:r>
      <w:r w:rsidRPr="004D5719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 xml:space="preserve">8.599.339,86 kuna, da nema </w:t>
      </w:r>
      <w:r w:rsidRPr="004D5719">
        <w:rPr>
          <w:sz w:val="22"/>
          <w:szCs w:val="22"/>
        </w:rPr>
        <w:t>zaposlen</w:t>
      </w:r>
      <w:r>
        <w:rPr>
          <w:sz w:val="22"/>
          <w:szCs w:val="22"/>
        </w:rPr>
        <w:t>ih</w:t>
      </w:r>
      <w:r w:rsidRPr="004D5719">
        <w:rPr>
          <w:sz w:val="22"/>
          <w:szCs w:val="22"/>
        </w:rPr>
        <w:t xml:space="preserve">, da </w:t>
      </w:r>
      <w:r>
        <w:rPr>
          <w:sz w:val="22"/>
          <w:szCs w:val="22"/>
        </w:rPr>
        <w:t xml:space="preserve">ima otvoren račun kod Croatia banka d.d. i Podravska banka d.d., da </w:t>
      </w:r>
      <w:r w:rsidRPr="004D5719">
        <w:rPr>
          <w:sz w:val="22"/>
          <w:szCs w:val="22"/>
        </w:rPr>
        <w:t xml:space="preserve">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701B84" w:rsidP="00701B84" w:rsidR="00701B84" w:rsidRPr="00CF455D">
      <w:pPr>
        <w:jc w:val="both"/>
        <w:rPr>
          <w:sz w:val="16"/>
          <w:szCs w:val="16"/>
        </w:rPr>
      </w:pPr>
    </w:p>
    <w:p w:rsidRDefault="00701B84" w:rsidP="00701B84" w:rsidR="00701B84" w:rsidRPr="0006241E">
      <w:pPr>
        <w:ind w:firstLine="708"/>
        <w:jc w:val="both"/>
        <w:rPr>
          <w:sz w:val="22"/>
          <w:szCs w:val="22"/>
        </w:rPr>
      </w:pPr>
      <w:r w:rsidRPr="0006241E">
        <w:rPr>
          <w:sz w:val="22"/>
          <w:szCs w:val="22"/>
        </w:rPr>
        <w:lastRenderedPageBreak/>
        <w:t xml:space="preserve">Postupajući po zahtjevu ovaj sud je donio rješenje posl.br. </w:t>
      </w:r>
      <w:r>
        <w:rPr>
          <w:sz w:val="22"/>
          <w:szCs w:val="22"/>
        </w:rPr>
        <w:t>11.</w:t>
      </w:r>
      <w:r w:rsidRPr="0006241E">
        <w:rPr>
          <w:sz w:val="22"/>
          <w:szCs w:val="22"/>
        </w:rPr>
        <w:t>St.</w:t>
      </w:r>
      <w:r>
        <w:rPr>
          <w:sz w:val="22"/>
          <w:szCs w:val="22"/>
        </w:rPr>
        <w:t>1656/2015</w:t>
      </w:r>
      <w:r w:rsidRPr="0006241E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7. veljače </w:t>
      </w:r>
      <w:r w:rsidRPr="0006241E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6241E">
        <w:rPr>
          <w:sz w:val="22"/>
          <w:szCs w:val="22"/>
        </w:rPr>
        <w:t xml:space="preserve">. godine kojim obustavlja skraćeni stečajni postupak </w:t>
      </w:r>
      <w:r>
        <w:rPr>
          <w:sz w:val="22"/>
          <w:szCs w:val="22"/>
        </w:rPr>
        <w:t>budući da je zaprimljen prijedlog vjerovnika Republika Hrvatska Ministarstvo financija za otvaranje stečajnog postupka (list spisa 32-36)</w:t>
      </w:r>
      <w:r w:rsidRPr="000624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kojem se u bitnome navodi da prema </w:t>
      </w:r>
      <w:r w:rsidRPr="0006241E">
        <w:rPr>
          <w:sz w:val="22"/>
          <w:szCs w:val="22"/>
        </w:rPr>
        <w:t>dužnik</w:t>
      </w:r>
      <w:r>
        <w:rPr>
          <w:sz w:val="22"/>
          <w:szCs w:val="22"/>
        </w:rPr>
        <w:t>u</w:t>
      </w:r>
      <w:r w:rsidRPr="0006241E">
        <w:rPr>
          <w:sz w:val="22"/>
          <w:szCs w:val="22"/>
        </w:rPr>
        <w:t xml:space="preserve"> ima </w:t>
      </w:r>
      <w:r>
        <w:rPr>
          <w:sz w:val="22"/>
          <w:szCs w:val="22"/>
        </w:rPr>
        <w:t>tražbinu i da dužnik ima imovine, te uz koji dostavlja bilancu dužnika</w:t>
      </w:r>
      <w:r w:rsidRPr="0006241E">
        <w:rPr>
          <w:sz w:val="22"/>
          <w:szCs w:val="22"/>
        </w:rPr>
        <w:t>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701B84">
        <w:rPr>
          <w:sz w:val="22"/>
          <w:szCs w:val="22"/>
        </w:rPr>
        <w:t>324</w:t>
      </w:r>
      <w:r>
        <w:rPr>
          <w:sz w:val="22"/>
          <w:szCs w:val="22"/>
        </w:rPr>
        <w:t>/201</w:t>
      </w:r>
      <w:r w:rsidR="00DE1218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0D02CF">
        <w:rPr>
          <w:sz w:val="22"/>
          <w:szCs w:val="22"/>
        </w:rPr>
        <w:t>9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D02CF">
        <w:rPr>
          <w:sz w:val="22"/>
          <w:szCs w:val="22"/>
        </w:rPr>
        <w:t>21</w:t>
      </w:r>
      <w:r w:rsidR="00326FE2">
        <w:rPr>
          <w:sz w:val="22"/>
          <w:szCs w:val="22"/>
        </w:rPr>
        <w:t xml:space="preserve">. </w:t>
      </w:r>
      <w:r w:rsidR="00DE1218">
        <w:rPr>
          <w:sz w:val="22"/>
          <w:szCs w:val="22"/>
        </w:rPr>
        <w:t>studenog</w:t>
      </w:r>
      <w:r w:rsidR="00DD5744">
        <w:rPr>
          <w:sz w:val="22"/>
          <w:szCs w:val="22"/>
        </w:rPr>
        <w:t xml:space="preserve">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326FE2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>U prethodnom postupku o prijedlogu za otvaranje stečajnog postupka dužnik se izjasnio</w:t>
      </w:r>
      <w:r w:rsidR="000D02CF">
        <w:rPr>
          <w:sz w:val="22"/>
          <w:szCs w:val="22"/>
        </w:rPr>
        <w:t xml:space="preserve"> u bitnom navodeći da je račun dužnika blokiran i da su ostvareni stečajni razlozi, te da se ne protivi provođenju stečajnog postupka, ali da nema imovine, budući je sva imovina bila pohranjena u blindiranom kombiju dužnika parkiranom na javnom mjestu u Splitu, koji kombi je prije nešto više od dvije godine po neovlaštenoj osobi razrezan za staro željezo i uništen, a ostala imovina je ugrađena u poslovni prostor koji je vlasništvo treće osobe i bilo je u zakupu za obavljanje djelatnosti te se od njega ne može odvojiti jer se radi o ulaganjima na temelju Zakona </w:t>
      </w:r>
      <w:r w:rsidR="004729DD">
        <w:rPr>
          <w:sz w:val="22"/>
          <w:szCs w:val="22"/>
        </w:rPr>
        <w:t>o obavljanju zaštitarske djelatnosti odnosno sigurnosnoj opremi koja se nalazila u razrezanom kombiju te pištoljima koji su predani u Policijsku upravu</w:t>
      </w:r>
      <w:r w:rsidR="00DE1218">
        <w:rPr>
          <w:sz w:val="22"/>
          <w:szCs w:val="22"/>
        </w:rPr>
        <w:t>.</w:t>
      </w:r>
      <w:r w:rsidR="00326FE2">
        <w:rPr>
          <w:sz w:val="22"/>
          <w:szCs w:val="22"/>
        </w:rPr>
        <w:t xml:space="preserve"> 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A574A8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A574A8">
        <w:rPr>
          <w:sz w:val="22"/>
          <w:szCs w:val="22"/>
        </w:rPr>
        <w:t>7. rujna</w:t>
      </w:r>
      <w:r w:rsidR="008E38DB" w:rsidRPr="008E38DB">
        <w:rPr>
          <w:sz w:val="22"/>
          <w:szCs w:val="22"/>
        </w:rPr>
        <w:t xml:space="preserve"> 2017</w:t>
      </w:r>
      <w:r w:rsidR="00002FFA" w:rsidRPr="008E38DB">
        <w:rPr>
          <w:sz w:val="22"/>
          <w:szCs w:val="22"/>
        </w:rPr>
        <w:t xml:space="preserve">. godine (list spisa </w:t>
      </w:r>
      <w:r w:rsidR="00A574A8">
        <w:rPr>
          <w:sz w:val="22"/>
          <w:szCs w:val="22"/>
        </w:rPr>
        <w:t>46-47</w:t>
      </w:r>
      <w:r w:rsidR="00002FFA" w:rsidRPr="008E38DB">
        <w:rPr>
          <w:sz w:val="22"/>
          <w:szCs w:val="22"/>
        </w:rPr>
        <w:t>)</w:t>
      </w:r>
      <w:r w:rsidR="00A574A8">
        <w:rPr>
          <w:sz w:val="22"/>
          <w:szCs w:val="22"/>
        </w:rPr>
        <w:t xml:space="preserve"> proizlazi da dužnik ima dva teretna automobila marke VW Transporter. </w:t>
      </w:r>
    </w:p>
    <w:p w:rsidRDefault="00A574A8" w:rsidP="00216DFB" w:rsidR="00A574A8">
      <w:pPr>
        <w:ind w:firstLine="709"/>
        <w:jc w:val="both"/>
        <w:rPr>
          <w:sz w:val="22"/>
          <w:szCs w:val="22"/>
        </w:rPr>
      </w:pPr>
    </w:p>
    <w:p w:rsidRDefault="00A574A8" w:rsidP="00216DFB" w:rsidR="0029596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potvrdi</w:t>
      </w:r>
      <w:r w:rsidR="00002FFA" w:rsidRPr="008E38DB">
        <w:rPr>
          <w:sz w:val="22"/>
          <w:szCs w:val="22"/>
        </w:rPr>
        <w:t xml:space="preserve"> </w:t>
      </w:r>
      <w:r w:rsidR="00DE1218">
        <w:rPr>
          <w:sz w:val="22"/>
          <w:szCs w:val="22"/>
        </w:rPr>
        <w:t>Općinskog suda u</w:t>
      </w:r>
      <w:r>
        <w:rPr>
          <w:sz w:val="22"/>
          <w:szCs w:val="22"/>
        </w:rPr>
        <w:t xml:space="preserve"> Splitu, zemljišnoknjižni odjel</w:t>
      </w:r>
      <w:r w:rsidR="00DE1218">
        <w:rPr>
          <w:sz w:val="22"/>
          <w:szCs w:val="22"/>
        </w:rPr>
        <w:t xml:space="preserve"> od </w:t>
      </w:r>
      <w:r>
        <w:rPr>
          <w:sz w:val="22"/>
          <w:szCs w:val="22"/>
        </w:rPr>
        <w:t>8. rujna</w:t>
      </w:r>
      <w:r w:rsidR="00DE1218">
        <w:rPr>
          <w:sz w:val="22"/>
          <w:szCs w:val="22"/>
        </w:rPr>
        <w:t xml:space="preserve"> 2017. godine </w:t>
      </w:r>
      <w:r w:rsidR="00002FFA" w:rsidRPr="008E38DB">
        <w:rPr>
          <w:sz w:val="22"/>
          <w:szCs w:val="22"/>
        </w:rPr>
        <w:t>proizlazi da dužnik nema imovine.</w:t>
      </w:r>
      <w:r w:rsidR="004E2CA1">
        <w:rPr>
          <w:sz w:val="22"/>
          <w:szCs w:val="22"/>
        </w:rPr>
        <w:t xml:space="preserve"> 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</w:t>
      </w:r>
      <w:r w:rsidR="00A574A8">
        <w:rPr>
          <w:sz w:val="22"/>
          <w:szCs w:val="22"/>
        </w:rPr>
        <w:t>8. prosinca</w:t>
      </w:r>
      <w:r>
        <w:rPr>
          <w:sz w:val="22"/>
          <w:szCs w:val="22"/>
        </w:rPr>
        <w:t xml:space="preserve"> 2017. godine </w:t>
      </w:r>
      <w:r w:rsidR="00DE1218">
        <w:rPr>
          <w:sz w:val="22"/>
          <w:szCs w:val="22"/>
        </w:rPr>
        <w:t xml:space="preserve">(list spisa </w:t>
      </w:r>
      <w:r w:rsidR="00A574A8">
        <w:rPr>
          <w:sz w:val="22"/>
          <w:szCs w:val="22"/>
        </w:rPr>
        <w:t>59-60</w:t>
      </w:r>
      <w:r w:rsidR="00DE1218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A574A8">
        <w:rPr>
          <w:sz w:val="22"/>
          <w:szCs w:val="22"/>
        </w:rPr>
        <w:t>3055</w:t>
      </w:r>
      <w:r>
        <w:rPr>
          <w:sz w:val="22"/>
          <w:szCs w:val="22"/>
        </w:rPr>
        <w:t xml:space="preserve"> dana. </w:t>
      </w:r>
    </w:p>
    <w:p w:rsidRDefault="00DE1218" w:rsidP="002D6A43" w:rsidR="00DE1218" w:rsidRPr="00DE1218">
      <w:pPr>
        <w:ind w:firstLine="708"/>
        <w:jc w:val="both"/>
        <w:rPr>
          <w:sz w:val="16"/>
          <w:szCs w:val="16"/>
        </w:rPr>
      </w:pPr>
    </w:p>
    <w:p w:rsidRDefault="00DE1218" w:rsidP="002D6A43" w:rsidR="00A574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izvješću privremenog stečajnog upravitelja proizlazi da dužnik nema imovine, </w:t>
      </w:r>
      <w:r w:rsidR="00A574A8">
        <w:rPr>
          <w:sz w:val="22"/>
          <w:szCs w:val="22"/>
        </w:rPr>
        <w:t xml:space="preserve">da je bilanca pravljena nepravilno odnosno da nije u skladu sa računovodstvenim standardima i da prikazuje krivo stanje, budući da se po pojedinim stavkama isti iznos pojavljuje u uzastopnim godinama bez amortizacije, kao i da se u bilanci za 2017 godinu bilježi iskazana dobiti iako nema uporišta u stvarnom stanju.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1776B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216DFB">
        <w:rPr>
          <w:sz w:val="22"/>
          <w:szCs w:val="22"/>
        </w:rPr>
        <w:t>nema</w:t>
      </w:r>
      <w:r>
        <w:rPr>
          <w:sz w:val="22"/>
          <w:szCs w:val="22"/>
        </w:rPr>
        <w:t xml:space="preserve"> imovine</w:t>
      </w:r>
      <w:r w:rsidR="00DE1218">
        <w:rPr>
          <w:sz w:val="22"/>
          <w:szCs w:val="22"/>
        </w:rPr>
        <w:t>.</w:t>
      </w:r>
      <w:r w:rsidR="001776BB">
        <w:rPr>
          <w:sz w:val="22"/>
          <w:szCs w:val="22"/>
        </w:rPr>
        <w:t xml:space="preserve"> </w:t>
      </w:r>
    </w:p>
    <w:p w:rsidRDefault="001776BB" w:rsidP="00284583" w:rsidR="001776BB" w:rsidRPr="00DE121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16DFB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Stoga nema stečajne mase iz koje bi se namirili troškovi stečajnog postupka koji se odnose na izradu pečata, otvaranje i zatvaranje računa, naknadu platnog prometa, </w:t>
      </w:r>
      <w:r w:rsidR="007A01A3">
        <w:rPr>
          <w:sz w:val="22"/>
          <w:szCs w:val="22"/>
        </w:rPr>
        <w:t>troškove knjigovodstva, materijalne odnosno stvarne troškove stečajnih upravitelja, troškove izlučivanja i pohrane arhivske građe, te nagrade stečajnog upravitelja u bruto iznosu, koje troškove sud prema svom iskustvu procjenjuje na 10.000,00 kn u konkretnom slučaju.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11. p</w:t>
      </w:r>
      <w:r w:rsidR="001776BB">
        <w:rPr>
          <w:b/>
          <w:sz w:val="22"/>
          <w:szCs w:val="22"/>
        </w:rPr>
        <w:t>rosinca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776BB">
        <w:rPr>
          <w:sz w:val="22"/>
          <w:szCs w:val="22"/>
        </w:rPr>
        <w:t>11.12</w:t>
      </w:r>
      <w:r w:rsidR="00DD5744">
        <w:rPr>
          <w:sz w:val="22"/>
          <w:szCs w:val="22"/>
        </w:rPr>
        <w:t>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954106" w:rsidR="00853B3E" w:rsidRPr="001776B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701B84">
      <w:rPr>
        <w:b/>
        <w:sz w:val="22"/>
        <w:szCs w:val="22"/>
      </w:rPr>
      <w:t>324</w:t>
    </w:r>
    <w:r w:rsidR="00326FE2">
      <w:rPr>
        <w:b/>
        <w:sz w:val="22"/>
        <w:szCs w:val="22"/>
      </w:rPr>
      <w:t>/201</w:t>
    </w:r>
    <w:r w:rsidR="00DE1218">
      <w:rPr>
        <w:b/>
        <w:sz w:val="22"/>
        <w:szCs w:val="22"/>
      </w:rPr>
      <w:t>7</w:t>
    </w:r>
    <w:r w:rsidR="00326FE2">
      <w:rPr>
        <w:b/>
        <w:sz w:val="22"/>
        <w:szCs w:val="22"/>
      </w:rPr>
      <w:t>-</w:t>
    </w:r>
    <w:r w:rsidR="00701B84">
      <w:rPr>
        <w:b/>
        <w:sz w:val="22"/>
        <w:szCs w:val="22"/>
      </w:rPr>
      <w:t>16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11D70"/>
    <w:rsid w:val="00054B73"/>
    <w:rsid w:val="00066650"/>
    <w:rsid w:val="00085E7C"/>
    <w:rsid w:val="000908AE"/>
    <w:rsid w:val="000B4D96"/>
    <w:rsid w:val="000D02CF"/>
    <w:rsid w:val="000E180B"/>
    <w:rsid w:val="00125150"/>
    <w:rsid w:val="001776BB"/>
    <w:rsid w:val="001D26EF"/>
    <w:rsid w:val="001F0A26"/>
    <w:rsid w:val="00216DFB"/>
    <w:rsid w:val="00251267"/>
    <w:rsid w:val="00284583"/>
    <w:rsid w:val="00295963"/>
    <w:rsid w:val="002B424C"/>
    <w:rsid w:val="002D6A43"/>
    <w:rsid w:val="00326FE2"/>
    <w:rsid w:val="003415C4"/>
    <w:rsid w:val="003C2F22"/>
    <w:rsid w:val="00417EA6"/>
    <w:rsid w:val="00452765"/>
    <w:rsid w:val="004729DD"/>
    <w:rsid w:val="004C5462"/>
    <w:rsid w:val="004E2CA1"/>
    <w:rsid w:val="005411E9"/>
    <w:rsid w:val="0055300A"/>
    <w:rsid w:val="005E4F65"/>
    <w:rsid w:val="006A66C7"/>
    <w:rsid w:val="006B32C8"/>
    <w:rsid w:val="006E6B88"/>
    <w:rsid w:val="00701B84"/>
    <w:rsid w:val="0071113E"/>
    <w:rsid w:val="0071519E"/>
    <w:rsid w:val="007444E9"/>
    <w:rsid w:val="00797E40"/>
    <w:rsid w:val="007A01A3"/>
    <w:rsid w:val="007F7A84"/>
    <w:rsid w:val="00814EDB"/>
    <w:rsid w:val="00815142"/>
    <w:rsid w:val="00846C16"/>
    <w:rsid w:val="00853B3E"/>
    <w:rsid w:val="00882A31"/>
    <w:rsid w:val="008E38DB"/>
    <w:rsid w:val="0094754F"/>
    <w:rsid w:val="00954106"/>
    <w:rsid w:val="009736F4"/>
    <w:rsid w:val="00981D37"/>
    <w:rsid w:val="0099355C"/>
    <w:rsid w:val="009A2CBB"/>
    <w:rsid w:val="009C3133"/>
    <w:rsid w:val="009F25DE"/>
    <w:rsid w:val="00A016FF"/>
    <w:rsid w:val="00A51DE9"/>
    <w:rsid w:val="00A574A8"/>
    <w:rsid w:val="00A7624B"/>
    <w:rsid w:val="00AC074D"/>
    <w:rsid w:val="00B10286"/>
    <w:rsid w:val="00B7506F"/>
    <w:rsid w:val="00B81D52"/>
    <w:rsid w:val="00C00826"/>
    <w:rsid w:val="00C51F1B"/>
    <w:rsid w:val="00D34DFA"/>
    <w:rsid w:val="00DD0D50"/>
    <w:rsid w:val="00DD5744"/>
    <w:rsid w:val="00DE1218"/>
    <w:rsid w:val="00DF29B4"/>
    <w:rsid w:val="00EB6A52"/>
    <w:rsid w:val="00F2599E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C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C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C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C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C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C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C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C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PROTEKT za zaštitu imovine i osoba, društvo s ograničenom odgovornošću</izvorni_sadrzaj>
    <derivirana_varijabla naziv="DomainObject.Predmet.ProtustrankaFormated_1">  EURO PROTEKT za zaštitu imovine i osoba, društvo s ograničenom odgovornošću</derivirana_varijabla>
  </DomainObject.Predmet.ProtustrankaFormated>
  <DomainObject.Predmet.ProtustrankaFormatedOIB>
    <izvorni_sadrzaj>  EURO PROTEKT za zaštitu imovine i osoba, društvo s ograničenom odgovornošću, OIB 29924922167</izvorni_sadrzaj>
    <derivirana_varijabla naziv="DomainObject.Predmet.ProtustrankaFormatedOIB_1">  EURO PROTEKT za zaštitu imovine i osoba, društvo s ograničenom odgovornošću, OIB 29924922167</derivirana_varijabla>
  </DomainObject.Predmet.ProtustrankaFormatedOIB>
  <DomainObject.Predmet.ProtustrankaFormatedWithAdress>
    <izvorni_sadrzaj> EURO PROTEKT za zaštitu imovine i osoba, društvo s ograničenom odgovornošću, Rovinjska 4, 21000 Split</izvorni_sadrzaj>
    <derivirana_varijabla naziv="DomainObject.Predmet.ProtustrankaFormatedWithAdress_1"> EURO PROTEKT za zaštitu imovine i osoba, društvo s ograničenom odgovornošću, Rovinjska 4, 21000 Split</derivirana_varijabla>
  </DomainObject.Predmet.ProtustrankaFormatedWithAdress>
  <DomainObject.Predmet.ProtustrankaFormatedWithAdressOIB>
    <izvorni_sadrzaj> EURO PROTEKT za zaštitu imovine i osoba, društvo s ograničenom odgovornošću, OIB 29924922167, Rovinjska 4, 21000 Split</izvorni_sadrzaj>
    <derivirana_varijabla naziv="DomainObject.Predmet.ProtustrankaFormatedWithAdressOIB_1"> EURO PROTEKT za zaštitu imovine i osoba, društvo s ograničenom odgovornošću, OIB 29924922167, Rovinjska 4, 21000 Split</derivirana_varijabla>
  </DomainObject.Predmet.ProtustrankaFormatedWithAdressOIB>
  <DomainObject.Predmet.ProtustrankaWithAdress>
    <izvorni_sadrzaj>EURO PROTEKT za zaštitu imovine i osoba, društvo s ograničenom odgovornošću Rovinjska 4, 21000 Split</izvorni_sadrzaj>
    <derivirana_varijabla naziv="DomainObject.Predmet.ProtustrankaWithAdress_1">EURO PROTEKT za zaštitu imovine i osoba, društvo s ograničenom odgovornošću Rovinjska 4, 21000 Split</derivirana_varijabla>
  </DomainObject.Predmet.ProtustrankaWithAdress>
  <DomainObject.Predmet.ProtustrankaWithAdressOIB>
    <izvorni_sadrzaj>EURO PROTEKT za zaštitu imovine i osoba, društvo s ograničenom odgovornošću, OIB 29924922167, Rovinjska 4, 21000 Split</izvorni_sadrzaj>
    <derivirana_varijabla naziv="DomainObject.Predmet.ProtustrankaWithAdressOIB_1">EURO PROTEKT za zaštitu imovine i osoba, društvo s ograničenom odgovornošću, OIB 29924922167, Rovinjska 4, 21000 Split</derivirana_varijabla>
  </DomainObject.Predmet.ProtustrankaWithAdressOIB>
  <DomainObject.Predmet.ProtustrankaNazivFormated>
    <izvorni_sadrzaj>EURO PROTEKT za zaštitu imovine i osoba, društvo s ograničenom odgovornošću</izvorni_sadrzaj>
    <derivirana_varijabla naziv="DomainObject.Predmet.ProtustrankaNazivFormated_1">EURO PROTEKT za zaštitu imovine i osoba, društvo s ograničenom odgovornošću</derivirana_varijabla>
  </DomainObject.Predmet.ProtustrankaNazivFormated>
  <DomainObject.Predmet.ProtustrankaNazivFormatedOIB>
    <izvorni_sadrzaj>EURO PROTEKT za zaštitu imovine i osoba, društvo s ograničenom odgovornošću, OIB 29924922167</izvorni_sadrzaj>
    <derivirana_varijabla naziv="DomainObject.Predmet.ProtustrankaNazivFormatedOIB_1">EURO PROTEKT za zaštitu imovine i osoba, društvo s ograničenom odgovornošću, OIB 29924922167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 zastupanog po punomoćniku Županijsko državno odvjetništvo u Splitu</izvorni_sadrzaj>
    <derivirana_varijabla naziv="DomainObject.Predmet.StrankaFormated_1">  FINANCIJSKA AGENCIJA,RC SPLIT; Republika Hrvatska, Ministarstvo financija zastupanog po punomoćniku Županijsko državno odvjetništvo u Splitu</derivirana_varijabla>
  </DomainObject.Predmet.StrankaFormated>
  <DomainObject.Predmet.StrankaFormatedOIB>
    <izvorni_sadrzaj>  FINANCIJSKA AGENCIJA,RC SPLIT, OIB 85821130368; Republika Hrvatska, Ministarstvo financija, OIB 18683136487 zastupanog po punomoćniku Županijsko državno odvjetništvo u Splitu</izvorni_sadrzaj>
    <derivirana_varijabla naziv="DomainObject.Predmet.StrankaFormatedOIB_1">  FINANCIJSKA AGENCIJA,RC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EURO PROTEKT za zaštitu imovine i osoba, društvo s ograničenom odgovornošću</item>
    </izvorni_sadrzaj>
    <derivirana_varijabla naziv="DomainObject.Predmet.ProtuStrankaListFormated_1">
      <item>EURO PROTEKT za zaštitu imovine i osoba, društvo s ograničenom odgovornošću</item>
    </derivirana_varijabla>
  </DomainObject.Predmet.ProtuStrankaListFormated>
  <DomainObject.Predmet.ProtuStrankaListFormatedOIB>
    <izvorni_sadrzaj>
      <item>EURO PROTEKT za zaštitu imovine i osoba, društvo s ograničenom odgovornošću, OIB 29924922167</item>
    </izvorni_sadrzaj>
    <derivirana_varijabla naziv="DomainObject.Predmet.ProtuStrankaListFormatedOIB_1">
      <item>EURO PROTEKT za zaštitu imovine i osoba, društvo s ograničenom odgovornošću, OIB 29924922167</item>
    </derivirana_varijabla>
  </DomainObject.Predmet.ProtuStrankaListFormatedOIB>
  <DomainObject.Predmet.ProtuStrankaListFormatedWithAdress>
    <izvorni_sadrzaj>
      <item>EURO PROTEKT za zaštitu imovine i osoba, društvo s ograničenom odgovornošću, Rovinjska 4, 21000 Split</item>
    </izvorni_sadrzaj>
    <derivirana_varijabla naziv="DomainObject.Predmet.ProtuStrankaListFormatedWithAdress_1">
      <item>EURO PROTEKT za zaštitu imovine i osoba, društvo s ograničenom odgovornošću, Rovinjska 4, 21000 Split</item>
    </derivirana_varijabla>
  </DomainObject.Predmet.ProtuStrankaListFormatedWithAdress>
  <DomainObject.Predmet.ProtuStrankaListFormatedWithAdressOIB>
    <izvorni_sadrzaj>
      <item>EURO PROTEKT za zaštitu imovine i osoba, društvo s ograničenom odgovornošću, OIB 29924922167, Rovinjska 4, 21000 Split</item>
    </izvorni_sadrzaj>
    <derivirana_varijabla naziv="DomainObject.Predmet.ProtuStrankaListFormatedWithAdressOIB_1">
      <item>EURO PROTEKT za zaštitu imovine i osoba, društvo s ograničenom odgovornošću, OIB 29924922167, Rovinjska 4, 21000 Split</item>
    </derivirana_varijabla>
  </DomainObject.Predmet.ProtuStrankaListFormatedWithAdressOIB>
  <DomainObject.Predmet.ProtuStrankaListNazivFormated>
    <izvorni_sadrzaj>
      <item>EURO PROTEKT za zaštitu imovine i osoba, društvo s ograničenom odgovornošću</item>
    </izvorni_sadrzaj>
    <derivirana_varijabla naziv="DomainObject.Predmet.ProtuStrankaListNazivFormated_1">
      <item>EURO PROTEKT za zaštitu imovine i osoba, društvo s ograničenom odgovornošću</item>
    </derivirana_varijabla>
  </DomainObject.Predmet.ProtuStrankaListNazivFormated>
  <DomainObject.Predmet.ProtuStrankaListNazivFormatedOIB>
    <izvorni_sadrzaj>
      <item>EURO PROTEKT za zaštitu imovine i osoba, društvo s ograničenom odgovornošću, OIB 29924922167</item>
    </izvorni_sadrzaj>
    <derivirana_varijabla naziv="DomainObject.Predmet.ProtuStrankaListNazivFormatedOIB_1">
      <item>EURO PROTEKT za zaštitu imovine i osoba, društvo s ograničenom odgovornošću, OIB 29924922167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EURO PROTEKT za zaštitu imovine i osoba, društvo s ograničenom odgovornošću</izvorni_sadrzaj>
    <derivirana_varijabla naziv="DomainObject.Predmet.ProtustrankaIDrugi_1">EURO PROTEKT za zaštitu imovine i osoba, društvo s ograničenom odgovornošću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EURO PROTEKT za zaštitu imovine i osoba, društvo s ograničenom odgovornošću, OIB 29924922167, Rovinjska 4, 21000 Split</izvorni_sadrzaj>
    <derivirana_varijabla naziv="DomainObject.Predmet.ProtustrankaIDrugiAdressOIB_1">EURO PROTEKT za zaštitu imovine i osoba, društvo s ograničenom odgovornošću, OIB 29924922167,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izvorni_sadrzaj>
    <derivirana_varijabla naziv="DomainObject.Predmet.SudioniciListNaziv_1"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29924922167</item>
      <item>, OIB 85821130368</item>
      <item>, OIB 18683136487</item>
      <item>, OIB null</item>
    </izvorni_sadrzaj>
    <derivirana_varijabla naziv="DomainObject.Predmet.SudioniciListNazivOIB_1">
      <item>, OIB 29924922167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5444</properties:Characters>
  <properties:Lines>120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2017-12-11T10:20:00Z</dcterms:created>
  <dc:creator>Katarina Mikulić</dc:creator>
  <cp:lastModifiedBy>Katarina Mikulić</cp:lastModifiedBy>
  <cp:lastPrinted>2017-12-11T13:57:00Z</cp:lastPrinted>
  <dcterms:modified xmlns:xsi="http://www.w3.org/2001/XMLSchema-instance" xsi:type="dcterms:W3CDTF">2017-12-11T14:05:00Z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