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44135" w14:paraId="9544135" w:rsidRDefault="00281BC7" w:rsidP="00EF7C9A" w:rsidR="00281BC7" w:rsidRPr="00E235B4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E235B4">
      <w:pPr>
        <w:rPr>
          <w:b/>
        </w:rPr>
      </w:pPr>
    </w:p>
    <w:p w:rsidRDefault="00281BC7" w:rsidP="00281BC7" w:rsidR="00281BC7" w:rsidRPr="00E235B4">
      <w:pPr>
        <w:rPr>
          <w:b/>
        </w:rPr>
      </w:pPr>
    </w:p>
    <w:p w:rsidRDefault="00E022E9" w:rsidP="00281BC7" w:rsidR="00E022E9" w:rsidRPr="00E235B4">
      <w:pPr>
        <w:rPr>
          <w:b/>
          <w:bCs/>
        </w:rPr>
      </w:pPr>
    </w:p>
    <w:p w:rsidRDefault="00281BC7" w:rsidP="00281BC7" w:rsidR="00281BC7" w:rsidRPr="00E235B4">
      <w:pPr>
        <w:rPr>
          <w:b/>
          <w:bCs/>
        </w:rPr>
      </w:pPr>
      <w:r w:rsidRPr="00E235B4">
        <w:rPr>
          <w:b/>
          <w:bCs/>
        </w:rPr>
        <w:t>REPUBLIKA HRVATSKA</w:t>
      </w:r>
    </w:p>
    <w:p w:rsidRDefault="00281BC7" w:rsidP="00281BC7" w:rsidR="00E022E9" w:rsidRPr="00E235B4">
      <w:pPr>
        <w:rPr>
          <w:b/>
          <w:bCs/>
        </w:rPr>
      </w:pPr>
      <w:r w:rsidRPr="00E235B4">
        <w:rPr>
          <w:b/>
          <w:bCs/>
        </w:rPr>
        <w:t>TRGOVAČKI SUD U ZADRU</w:t>
      </w:r>
    </w:p>
    <w:p w:rsidRDefault="00E022E9" w:rsidP="004E7E9B" w:rsidR="00EF7C9A" w:rsidRPr="00901D99">
      <w:r w:rsidRPr="00901D99">
        <w:t>Dr. Franje Tuđmana 35</w:t>
      </w:r>
      <w:r w:rsidR="00281BC7" w:rsidRPr="00901D99">
        <w:tab/>
      </w:r>
    </w:p>
    <w:p w:rsidRDefault="00E022E9" w:rsidP="00281BC7" w:rsidR="00E022E9" w:rsidRPr="00E235B4">
      <w:pPr>
        <w:rPr>
          <w:b/>
          <w:bCs/>
        </w:rPr>
      </w:pPr>
    </w:p>
    <w:p w:rsidRDefault="00EF7C9A" w:rsidP="00EF7C9A" w:rsidR="00EF7C9A" w:rsidRPr="00E235B4">
      <w:pPr>
        <w:jc w:val="center"/>
        <w:rPr>
          <w:b/>
          <w:bCs/>
        </w:rPr>
      </w:pPr>
      <w:r w:rsidRPr="00E235B4">
        <w:rPr>
          <w:b/>
          <w:bCs/>
        </w:rPr>
        <w:t>R E P U B L I K A   H R V A T S K A</w:t>
      </w:r>
    </w:p>
    <w:p w:rsidRDefault="00281BC7" w:rsidP="00281BC7" w:rsidR="00281BC7" w:rsidRPr="00E235B4">
      <w:pPr>
        <w:rPr>
          <w:b/>
          <w:bCs/>
        </w:rPr>
      </w:pPr>
      <w:r w:rsidRPr="00E235B4">
        <w:rPr>
          <w:b/>
          <w:bCs/>
        </w:rPr>
        <w:tab/>
      </w:r>
      <w:r w:rsidRPr="00E235B4">
        <w:rPr>
          <w:b/>
          <w:bCs/>
        </w:rPr>
        <w:tab/>
      </w:r>
      <w:r w:rsidRPr="00E235B4">
        <w:rPr>
          <w:b/>
          <w:bCs/>
        </w:rPr>
        <w:tab/>
      </w:r>
      <w:r w:rsidRPr="00E235B4">
        <w:rPr>
          <w:b/>
          <w:bCs/>
        </w:rPr>
        <w:tab/>
      </w:r>
      <w:r w:rsidRPr="00E235B4">
        <w:rPr>
          <w:b/>
          <w:bCs/>
        </w:rPr>
        <w:tab/>
      </w:r>
    </w:p>
    <w:p w:rsidRDefault="00C04252" w:rsidP="00281BC7" w:rsidR="00C04252">
      <w:pPr>
        <w:jc w:val="center"/>
        <w:rPr>
          <w:b/>
        </w:rPr>
      </w:pPr>
      <w:r>
        <w:rPr>
          <w:b/>
        </w:rPr>
        <w:t>Z A K L J U Č A K</w:t>
      </w:r>
    </w:p>
    <w:p w:rsidRDefault="00C04252" w:rsidP="00281BC7" w:rsidR="00281BC7" w:rsidRPr="00E235B4">
      <w:pPr>
        <w:jc w:val="center"/>
        <w:rPr>
          <w:b/>
        </w:rPr>
      </w:pPr>
      <w:r>
        <w:rPr>
          <w:b/>
        </w:rPr>
        <w:t xml:space="preserve"> </w:t>
      </w:r>
    </w:p>
    <w:p w:rsidRDefault="00A33071" w:rsidP="007A5546" w:rsidR="009D7950" w:rsidRPr="00E235B4">
      <w:pPr>
        <w:pStyle w:val="Tijeloteksta"/>
        <w:ind w:firstLine="708"/>
        <w:rPr>
          <w:szCs w:val="24"/>
        </w:rPr>
      </w:pPr>
      <w:r>
        <w:rPr>
          <w:rFonts w:cstheme="majorBidi" w:hAnsiTheme="majorBidi" w:asciiTheme="majorBidi"/>
          <w:szCs w:val="24"/>
        </w:rPr>
        <w:t xml:space="preserve">Trgovački sud u Zadru, </w:t>
      </w:r>
      <w:r w:rsidR="00E022E9" w:rsidRPr="00E235B4">
        <w:rPr>
          <w:rFonts w:cstheme="majorBidi" w:hAnsiTheme="majorBidi" w:asciiTheme="majorBidi"/>
          <w:szCs w:val="24"/>
        </w:rPr>
        <w:t xml:space="preserve">po sutkinji Ani Markač, postupajući po </w:t>
      </w:r>
      <w:r>
        <w:rPr>
          <w:rFonts w:cstheme="majorBidi" w:hAnsiTheme="majorBidi" w:asciiTheme="majorBidi"/>
          <w:szCs w:val="24"/>
        </w:rPr>
        <w:t xml:space="preserve">prijedlogu </w:t>
      </w:r>
      <w:r w:rsidR="00E022E9" w:rsidRPr="00E235B4">
        <w:rPr>
          <w:rFonts w:cstheme="majorBidi" w:hAnsiTheme="majorBidi" w:asciiTheme="majorBidi"/>
          <w:szCs w:val="24"/>
        </w:rPr>
        <w:t xml:space="preserve">za </w:t>
      </w:r>
      <w:r>
        <w:rPr>
          <w:rFonts w:cstheme="majorBidi" w:hAnsiTheme="majorBidi" w:asciiTheme="majorBidi"/>
          <w:szCs w:val="24"/>
        </w:rPr>
        <w:t xml:space="preserve">otvaranje stečajnog postupka </w:t>
      </w:r>
      <w:r w:rsidR="00E022E9" w:rsidRPr="00E235B4">
        <w:rPr>
          <w:rFonts w:cstheme="majorBidi" w:hAnsiTheme="majorBidi" w:asciiTheme="majorBidi"/>
          <w:szCs w:val="24"/>
        </w:rPr>
        <w:t>nad trgovačkim društvom</w:t>
      </w:r>
      <w:r w:rsidR="004E7E9B" w:rsidRPr="00E235B4">
        <w:rPr>
          <w:szCs w:val="24"/>
        </w:rPr>
        <w:t xml:space="preserve"> </w:t>
      </w:r>
      <w:r>
        <w:t xml:space="preserve">RESTORAN TONI d.o.o., Kožino, Kožino 43,  OIB: 84634144285, </w:t>
      </w:r>
      <w:r w:rsidR="009D7950" w:rsidRPr="00E235B4">
        <w:rPr>
          <w:szCs w:val="24"/>
        </w:rPr>
        <w:t xml:space="preserve">dana </w:t>
      </w:r>
      <w:r>
        <w:rPr>
          <w:szCs w:val="24"/>
        </w:rPr>
        <w:t>12. rujna 2017.</w:t>
      </w:r>
      <w:r w:rsidR="00C04252">
        <w:rPr>
          <w:szCs w:val="24"/>
        </w:rPr>
        <w:t>,</w:t>
      </w:r>
    </w:p>
    <w:p w:rsidRDefault="00C04252" w:rsidP="009D7950" w:rsidR="00C04252">
      <w:pPr>
        <w:pStyle w:val="Tijeloteksta"/>
        <w:ind w:firstLine="708"/>
        <w:rPr>
          <w:b/>
          <w:szCs w:val="24"/>
        </w:rPr>
      </w:pPr>
    </w:p>
    <w:p w:rsidRDefault="00C04252" w:rsidP="00C04252" w:rsidR="00C04252">
      <w:pPr>
        <w:pStyle w:val="Tijeloteksta"/>
        <w:ind w:firstLine="708"/>
        <w:jc w:val="center"/>
        <w:rPr>
          <w:b/>
          <w:szCs w:val="24"/>
        </w:rPr>
      </w:pPr>
      <w:r>
        <w:rPr>
          <w:b/>
          <w:szCs w:val="24"/>
        </w:rPr>
        <w:t xml:space="preserve">z a k l j u č i o   j e </w:t>
      </w:r>
    </w:p>
    <w:p w:rsidRDefault="00A33071" w:rsidP="00A33071" w:rsidR="00A33071">
      <w:pPr>
        <w:jc w:val="both"/>
        <w:rPr>
          <w:b/>
        </w:rPr>
      </w:pPr>
    </w:p>
    <w:p w:rsidRDefault="00A33071" w:rsidP="00432C14" w:rsidR="00432C14">
      <w:pPr>
        <w:jc w:val="both"/>
      </w:pPr>
      <w:r w:rsidRPr="00A33071">
        <w:t>I.</w:t>
      </w:r>
      <w:r>
        <w:rPr>
          <w:b/>
        </w:rPr>
        <w:tab/>
      </w:r>
      <w:r w:rsidR="00901D99">
        <w:t xml:space="preserve">Nalaže se </w:t>
      </w:r>
      <w:r>
        <w:t>zastupniku dužnika po zakonu JOHNU PAVIĆU iz Kožina, Kož</w:t>
      </w:r>
      <w:r w:rsidR="00432C14">
        <w:t>inska cesta 122, OIB:9581340572, ukoliko ne može pristupiti na ročište u prethodnom postupku određeno za dan 26. rujna 2017. u 8,30 sati, da</w:t>
      </w:r>
      <w:r>
        <w:t xml:space="preserve"> u roku 8 (osam</w:t>
      </w:r>
      <w:r w:rsidR="00901D99">
        <w:t xml:space="preserve">) dana od dana zaprimanja prijepisa ovog zaključka </w:t>
      </w:r>
      <w:r>
        <w:t xml:space="preserve">u spis dostavi </w:t>
      </w:r>
      <w:r w:rsidR="00432C14" w:rsidRPr="00D74A6B">
        <w:t>javnobilježnički ovjerovljen popis imovine dužnika i obveza na propisanom obrascu.</w:t>
      </w:r>
    </w:p>
    <w:p w:rsidRDefault="00432C14" w:rsidP="00432C14" w:rsidR="00432C14">
      <w:pPr>
        <w:jc w:val="both"/>
      </w:pPr>
    </w:p>
    <w:p w:rsidRDefault="00432C14" w:rsidP="00432C14" w:rsidR="00432C14">
      <w:pPr>
        <w:jc w:val="both"/>
      </w:pPr>
      <w:r>
        <w:t>II.</w:t>
      </w:r>
      <w:r>
        <w:tab/>
        <w:t>Zastupnika dužnika po zakonu</w:t>
      </w:r>
      <w:r w:rsidRPr="00432C14">
        <w:t xml:space="preserve"> </w:t>
      </w:r>
      <w:r>
        <w:t>JOHN PAVIĆ iz Kožina upozorava se na dužnost davanja točnih podataka i obavijesti u smislu čl. 117., čl. 177., čl. 178., i čl. 180.</w:t>
      </w:r>
      <w:r>
        <w:rPr>
          <w:b/>
        </w:rPr>
        <w:t xml:space="preserve"> </w:t>
      </w:r>
      <w:r>
        <w:t>Stečajnog zakona (Narodne novine broj 71/15).</w:t>
      </w:r>
    </w:p>
    <w:p w:rsidRDefault="00432C14" w:rsidP="00432C14" w:rsidR="00432C14">
      <w:pPr>
        <w:jc w:val="both"/>
      </w:pPr>
    </w:p>
    <w:p w:rsidRDefault="00432C14" w:rsidP="00432C14" w:rsidR="00432C14">
      <w:pPr>
        <w:jc w:val="both"/>
        <w:rPr>
          <w:bCs/>
        </w:rPr>
      </w:pPr>
      <w:r>
        <w:t>III.</w:t>
      </w:r>
      <w:r>
        <w:tab/>
      </w:r>
      <w:r>
        <w:rPr>
          <w:bCs/>
        </w:rPr>
        <w:t>Upozorava se zastupnik dužnika po zakonu</w:t>
      </w:r>
      <w:r w:rsidRPr="008B337C">
        <w:t xml:space="preserve"> </w:t>
      </w:r>
      <w:r w:rsidR="00320240">
        <w:t xml:space="preserve">JOHN PAVIĆ iz Kožina, </w:t>
      </w:r>
      <w:r>
        <w:rPr>
          <w:bCs/>
        </w:rPr>
        <w:t xml:space="preserve">da ukoliko ne postupi po točki I. ovog zaključka da će se kazniti novčanom kaznom do 10.000,00 kn, sukladno odredbi čl. 178. st. 2. Stečajnog zakona. </w:t>
      </w:r>
    </w:p>
    <w:p w:rsidRDefault="00901D99" w:rsidP="00901D99" w:rsidR="00901D99">
      <w:pPr>
        <w:jc w:val="both"/>
      </w:pPr>
    </w:p>
    <w:p w:rsidRDefault="008F3AD6" w:rsidP="006E5E65" w:rsidR="008F03DE" w:rsidRPr="00E235B4">
      <w:pPr>
        <w:jc w:val="center"/>
      </w:pPr>
      <w:r w:rsidRPr="00E235B4">
        <w:t>U Zadru</w:t>
      </w:r>
      <w:r w:rsidR="00432C14">
        <w:t xml:space="preserve"> 12. rujna 2017</w:t>
      </w:r>
      <w:r w:rsidR="004E7E9B" w:rsidRPr="00E235B4">
        <w:t xml:space="preserve">. </w:t>
      </w:r>
    </w:p>
    <w:p w:rsidRDefault="0055636D" w:rsidP="00FF5FBD" w:rsidR="0055636D" w:rsidRPr="00E235B4">
      <w:pPr>
        <w:jc w:val="right"/>
      </w:pPr>
    </w:p>
    <w:p w:rsidRDefault="006D77E9" w:rsidP="00FF5FBD" w:rsidR="004E7E9B" w:rsidRPr="00E235B4">
      <w:pPr>
        <w:jc w:val="right"/>
      </w:pPr>
      <w:r>
        <w:tab/>
      </w:r>
      <w:r>
        <w:tab/>
      </w:r>
      <w:r>
        <w:tab/>
      </w:r>
      <w:r>
        <w:tab/>
        <w:t xml:space="preserve">                       </w:t>
      </w:r>
      <w:r w:rsidR="00E235B4" w:rsidRPr="00E235B4">
        <w:t xml:space="preserve">        </w:t>
      </w:r>
      <w:r w:rsidR="004E7E9B" w:rsidRPr="00E235B4">
        <w:t>Sutkinja</w:t>
      </w:r>
    </w:p>
    <w:p w:rsidRDefault="006E5E65" w:rsidP="00FF5FBD" w:rsidR="009068CC" w:rsidRPr="00E235B4">
      <w:pPr>
        <w:jc w:val="right"/>
      </w:pPr>
      <w:r w:rsidRPr="00E235B4">
        <w:tab/>
      </w:r>
      <w:r w:rsidRPr="00E235B4">
        <w:tab/>
      </w:r>
      <w:r w:rsidRPr="00E235B4">
        <w:tab/>
      </w:r>
      <w:r w:rsidRPr="00E235B4">
        <w:tab/>
      </w:r>
      <w:r w:rsidRPr="00E235B4">
        <w:tab/>
      </w:r>
      <w:r w:rsidR="00E235B4">
        <w:t xml:space="preserve">   </w:t>
      </w:r>
      <w:r w:rsidR="00E235B4" w:rsidRPr="00E235B4">
        <w:t xml:space="preserve"> </w:t>
      </w:r>
      <w:r w:rsidR="00E235B4">
        <w:t xml:space="preserve"> </w:t>
      </w:r>
      <w:r w:rsidR="006D77E9">
        <w:t xml:space="preserve">            </w:t>
      </w:r>
      <w:r w:rsidR="00432C14">
        <w:t xml:space="preserve">                        </w:t>
      </w:r>
      <w:r w:rsidR="004E7E9B" w:rsidRPr="00E235B4">
        <w:t>Ana Markač</w:t>
      </w:r>
    </w:p>
    <w:p w:rsidRDefault="0055636D" w:rsidP="008F03DE" w:rsidR="0055636D" w:rsidRPr="00E235B4"/>
    <w:p w:rsidRDefault="0055636D" w:rsidP="008F03DE" w:rsidR="0055636D" w:rsidRPr="00E235B4"/>
    <w:p w:rsidRDefault="00E235B4" w:rsidP="008F03DE" w:rsidR="00E235B4" w:rsidRPr="00E235B4"/>
    <w:p w:rsidRDefault="008F3AD6" w:rsidP="008F03DE" w:rsidR="008F3AD6" w:rsidRPr="00E235B4">
      <w:r w:rsidRPr="00E235B4">
        <w:t>POUKA O PRAVNOM LIJEKU</w:t>
      </w:r>
    </w:p>
    <w:p w:rsidRDefault="008F3AD6" w:rsidP="00C04252" w:rsidR="008F3AD6" w:rsidRPr="00E235B4">
      <w:r w:rsidRPr="00E235B4">
        <w:t xml:space="preserve">Protiv ovog </w:t>
      </w:r>
      <w:r w:rsidR="00C04252">
        <w:t xml:space="preserve">zaključka </w:t>
      </w:r>
      <w:r w:rsidR="00E235B4" w:rsidRPr="00E235B4">
        <w:t>žalba nije dopuštena.</w:t>
      </w:r>
    </w:p>
    <w:p w:rsidRDefault="00C04252" w:rsidP="008F3AD6" w:rsidR="00C04252"/>
    <w:p w:rsidRDefault="00B65045" w:rsidP="008F3AD6" w:rsidR="00B65045" w:rsidRPr="00E235B4"/>
    <w:p w:rsidRDefault="008F3AD6" w:rsidP="008F3AD6" w:rsidR="008F3AD6" w:rsidRPr="00E235B4">
      <w:r w:rsidRPr="00E235B4">
        <w:t xml:space="preserve"> Dostaviti : </w:t>
      </w:r>
    </w:p>
    <w:p w:rsidRDefault="00432C14" w:rsidP="009068CC" w:rsidR="00901D99">
      <w:pPr>
        <w:numPr>
          <w:ilvl w:val="0"/>
          <w:numId w:val="1"/>
        </w:numPr>
      </w:pPr>
      <w:r>
        <w:t>JOHNU PAVIĆU iz Kožina, Kožinska cesta 122,</w:t>
      </w:r>
    </w:p>
    <w:p w:rsidRDefault="00432C14" w:rsidP="009068CC" w:rsidR="00432C14">
      <w:pPr>
        <w:numPr>
          <w:ilvl w:val="0"/>
          <w:numId w:val="1"/>
        </w:numPr>
      </w:pPr>
      <w:r>
        <w:t>e-Oglasna ploča sudova</w:t>
      </w:r>
    </w:p>
    <w:p w:rsidRDefault="008F3AD6" w:rsidP="009068CC" w:rsidR="00842CEB" w:rsidRPr="00E235B4">
      <w:pPr>
        <w:numPr>
          <w:ilvl w:val="0"/>
          <w:numId w:val="1"/>
        </w:numPr>
      </w:pPr>
      <w:r w:rsidRPr="00E235B4">
        <w:t xml:space="preserve">u spis      </w:t>
      </w:r>
    </w:p>
    <w:sectPr w:rsidSect="009C0FF2" w:rsidR="00842CEB" w:rsidRPr="00E235B4">
      <w:headerReference w:type="default" r:id="rId10"/>
      <w:headerReference w:type="first" r:id="rId11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E5E65" w:rsidR="009C0FF2" w:rsidRPr="00EF7C9A">
        <w:pPr>
          <w:pStyle w:val="Zaglavlje"/>
          <w:jc w:val="right"/>
        </w:pPr>
        <w:r>
          <w:tab/>
        </w:r>
        <w:r>
          <w:tab/>
        </w:r>
        <w:r w:rsidR="006E5E65">
          <w:t>Poslovni broj: 2 St-260/16-15</w:t>
        </w:r>
        <w:r w:rsidR="009C0FF2">
          <w:tab/>
        </w:r>
      </w:p>
      <w:p w:rsidRDefault="00E06D6B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6E5E65" w:rsidR="00E022E9">
    <w:pPr>
      <w:pStyle w:val="Zaglavlje"/>
      <w:jc w:val="right"/>
    </w:pPr>
    <w:r>
      <w:t>Poslovni broj: 2 St-</w:t>
    </w:r>
    <w:r w:rsidR="00432C14">
      <w:t>212/17-16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13102B"/>
    <w:rsid w:val="001840A0"/>
    <w:rsid w:val="001A363B"/>
    <w:rsid w:val="001C347E"/>
    <w:rsid w:val="0020672D"/>
    <w:rsid w:val="00243782"/>
    <w:rsid w:val="00281BC7"/>
    <w:rsid w:val="003024D4"/>
    <w:rsid w:val="00320240"/>
    <w:rsid w:val="00323F63"/>
    <w:rsid w:val="00342BE6"/>
    <w:rsid w:val="003C6DA5"/>
    <w:rsid w:val="00432C14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665069"/>
    <w:rsid w:val="006A6847"/>
    <w:rsid w:val="006D77E9"/>
    <w:rsid w:val="006E5E65"/>
    <w:rsid w:val="007002A2"/>
    <w:rsid w:val="0074396A"/>
    <w:rsid w:val="00766A92"/>
    <w:rsid w:val="007A5546"/>
    <w:rsid w:val="007B6657"/>
    <w:rsid w:val="007C75BF"/>
    <w:rsid w:val="007F26FC"/>
    <w:rsid w:val="00842CEB"/>
    <w:rsid w:val="008F03DE"/>
    <w:rsid w:val="008F3AD6"/>
    <w:rsid w:val="00901D99"/>
    <w:rsid w:val="009068CC"/>
    <w:rsid w:val="009B4456"/>
    <w:rsid w:val="009C0FF2"/>
    <w:rsid w:val="009D7950"/>
    <w:rsid w:val="009F62F2"/>
    <w:rsid w:val="00A33071"/>
    <w:rsid w:val="00A5292A"/>
    <w:rsid w:val="00B310F0"/>
    <w:rsid w:val="00B65045"/>
    <w:rsid w:val="00BB4F73"/>
    <w:rsid w:val="00BE6E59"/>
    <w:rsid w:val="00C04252"/>
    <w:rsid w:val="00C30170"/>
    <w:rsid w:val="00C85781"/>
    <w:rsid w:val="00C9120F"/>
    <w:rsid w:val="00E022E9"/>
    <w:rsid w:val="00E06D6B"/>
    <w:rsid w:val="00E235B4"/>
    <w:rsid w:val="00EA3143"/>
    <w:rsid w:val="00EB3FAB"/>
    <w:rsid w:val="00EF7C9A"/>
    <w:rsid w:val="00F91AC3"/>
    <w:rsid w:val="00FD7289"/>
    <w:rsid w:val="00FF2FC3"/>
    <w:rsid w:val="00FF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06D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6D6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6D6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D6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D6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06D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6D6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6D6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D6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D6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St-212/2017</izvorni_sadrzaj>
    <derivirana_varijabla naziv="DomainObject.Predmet.OznakaBroj_1">St-212/2017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RESTORAN TONI društvo s ograničenom odgovornošću za ugostiteljstvo</izvorni_sadrzaj>
    <derivirana_varijabla naziv="DomainObject.Predmet.ProtustrankaFormated_1">  RESTORAN TONI društvo s ograničenom odgovornošću za ugostiteljstvo</derivirana_varijabla>
  </DomainObject.Predmet.ProtustrankaFormated>
  <DomainObject.Predmet.ProtustrankaFormatedOIB>
    <izvorni_sadrzaj>  RESTORAN TONI društvo s ograničenom odgovornošću za ugostiteljstvo, OIB 84634144285</izvorni_sadrzaj>
    <derivirana_varijabla naziv="DomainObject.Predmet.ProtustrankaFormatedOIB_1">  RESTORAN TONI društvo s ograničenom odgovornošću za ugostiteljstvo, OIB 84634144285</derivirana_varijabla>
  </DomainObject.Predmet.ProtustrankaFormatedOIB>
  <DomainObject.Predmet.ProtustrankaFormatedWithAdress>
    <izvorni_sadrzaj> RESTORAN TONI društvo s ograničenom odgovornošću za ugostiteljstvo, Kožino 43, 23000 Kožino</izvorni_sadrzaj>
    <derivirana_varijabla naziv="DomainObject.Predmet.ProtustrankaFormatedWithAdress_1"> RESTORAN TONI društvo s ograničenom odgovornošću za ugostiteljstvo, Kožino 43, 23000 Kožino</derivirana_varijabla>
  </DomainObject.Predmet.ProtustrankaFormatedWithAdress>
  <DomainObject.Predmet.ProtustrankaFormatedWithAdressOIB>
    <izvorni_sadrzaj> RESTORAN TONI društvo s ograničenom odgovornošću za ugostiteljstvo, OIB 84634144285, Kožino 43, 23000 Kožino</izvorni_sadrzaj>
    <derivirana_varijabla naziv="DomainObject.Predmet.ProtustrankaFormatedWithAdressOIB_1"> RESTORAN TONI društvo s ograničenom odgovornošću za ugostiteljstvo, OIB 84634144285, Kožino 43, 23000 Kožino</derivirana_varijabla>
  </DomainObject.Predmet.ProtustrankaFormatedWithAdressOIB>
  <DomainObject.Predmet.ProtustrankaWithAdress>
    <izvorni_sadrzaj>RESTORAN TONI društvo s ograničenom odgovornošću za ugostiteljstvo Kožino 43, 23000 Kožino</izvorni_sadrzaj>
    <derivirana_varijabla naziv="DomainObject.Predmet.ProtustrankaWithAdress_1">RESTORAN TONI društvo s ograničenom odgovornošću za ugostiteljstvo Kožino 43, 23000 Kožino</derivirana_varijabla>
  </DomainObject.Predmet.ProtustrankaWithAdress>
  <DomainObject.Predmet.ProtustrankaWithAdressOIB>
    <izvorni_sadrzaj>RESTORAN TONI društvo s ograničenom odgovornošću za ugostiteljstvo, OIB 84634144285, Kožino 43, 23000 Kožino</izvorni_sadrzaj>
    <derivirana_varijabla naziv="DomainObject.Predmet.ProtustrankaWithAdressOIB_1">RESTORAN TONI društvo s ograničenom odgovornošću za ugostiteljstvo, OIB 84634144285, Kožino 43, 23000 Kožino</derivirana_varijabla>
  </DomainObject.Predmet.ProtustrankaWithAdressOIB>
  <DomainObject.Predmet.ProtustrankaNazivFormated>
    <izvorni_sadrzaj>RESTORAN TONI društvo s ograničenom odgovornošću za ugostiteljstvo</izvorni_sadrzaj>
    <derivirana_varijabla naziv="DomainObject.Predmet.ProtustrankaNazivFormated_1">RESTORAN TONI društvo s ograničenom odgovornošću za ugostiteljstvo</derivirana_varijabla>
  </DomainObject.Predmet.ProtustrankaNazivFormated>
  <DomainObject.Predmet.ProtustrankaNazivFormatedOIB>
    <izvorni_sadrzaj>RESTORAN TONI društvo s ograničenom odgovornošću za ugostiteljstvo, OIB 84634144285</izvorni_sadrzaj>
    <derivirana_varijabla naziv="DomainObject.Predmet.ProtustrankaNazivFormatedOIB_1">RESTORAN TONI društvo s ograničenom odgovornošću za ugostiteljstvo, OIB 84634144285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RESTORAN TONI društvo s ograničenom odgovornošću za ugostiteljstvo</item>
    </izvorni_sadrzaj>
    <derivirana_varijabla naziv="DomainObject.Predmet.ProtuStrankaListFormated_1">
      <item>RESTORAN TONI društvo s ograničenom odgovornošću za ugostiteljstvo</item>
    </derivirana_varijabla>
  </DomainObject.Predmet.ProtuStrankaListFormated>
  <DomainObject.Predmet.ProtuStrankaListFormatedOIB>
    <izvorni_sadrzaj>
      <item>RESTORAN TONI društvo s ograničenom odgovornošću za ugostiteljstvo, OIB 84634144285</item>
    </izvorni_sadrzaj>
    <derivirana_varijabla naziv="DomainObject.Predmet.ProtuStrankaListFormatedOIB_1">
      <item>RESTORAN TONI društvo s ograničenom odgovornošću za ugostiteljstvo, OIB 84634144285</item>
    </derivirana_varijabla>
  </DomainObject.Predmet.ProtuStrankaListFormatedOIB>
  <DomainObject.Predmet.ProtuStrankaListFormatedWithAdress>
    <izvorni_sadrzaj>
      <item>RESTORAN TONI društvo s ograničenom odgovornošću za ugostiteljstvo, Kožino 43, 23000 Kožino</item>
    </izvorni_sadrzaj>
    <derivirana_varijabla naziv="DomainObject.Predmet.ProtuStrankaListFormatedWithAdress_1">
      <item>RESTORAN TONI društvo s ograničenom odgovornošću za ugostiteljstvo, Kožino 43, 23000 Kožino</item>
    </derivirana_varijabla>
  </DomainObject.Predmet.ProtuStrankaListFormatedWithAdress>
  <DomainObject.Predmet.ProtuStrankaListFormatedWithAdressOIB>
    <izvorni_sadrzaj>
      <item>RESTORAN TONI društvo s ograničenom odgovornošću za ugostiteljstvo, OIB 84634144285, Kožino 43, 23000 Kožino</item>
    </izvorni_sadrzaj>
    <derivirana_varijabla naziv="DomainObject.Predmet.ProtuStrankaListFormatedWithAdressOIB_1">
      <item>RESTORAN TONI društvo s ograničenom odgovornošću za ugostiteljstvo, OIB 84634144285, Kožino 43, 23000 Kožino</item>
    </derivirana_varijabla>
  </DomainObject.Predmet.ProtuStrankaListFormatedWithAdressOIB>
  <DomainObject.Predmet.ProtuStrankaListNazivFormated>
    <izvorni_sadrzaj>
      <item>RESTORAN TONI društvo s ograničenom odgovornošću za ugostiteljstvo</item>
    </izvorni_sadrzaj>
    <derivirana_varijabla naziv="DomainObject.Predmet.ProtuStrankaListNazivFormated_1">
      <item>RESTORAN TONI društvo s ograničenom odgovornošću za ugostiteljstvo</item>
    </derivirana_varijabla>
  </DomainObject.Predmet.ProtuStrankaListNazivFormated>
  <DomainObject.Predmet.ProtuStrankaListNazivFormatedOIB>
    <izvorni_sadrzaj>
      <item>RESTORAN TONI društvo s ograničenom odgovornošću za ugostiteljstvo, OIB 84634144285</item>
    </izvorni_sadrzaj>
    <derivirana_varijabla naziv="DomainObject.Predmet.ProtuStrankaListNazivFormatedOIB_1">
      <item>RESTORAN TONI društvo s ograničenom odgovornošću za ugostiteljstvo, OIB 84634144285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RESTORAN TONI društvo s ograničenom odgovornošću za ugostiteljstvo</izvorni_sadrzaj>
    <derivirana_varijabla naziv="DomainObject.Predmet.ProtustrankaIDrugi_1">RESTORAN TONI društvo s ograničenom odgovornošću za ugostiteljstvo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RESTORAN TONI društvo s ograničenom odgovornošću za ugostiteljstvo, OIB 84634144285, Kožino 43, 23000 Kožino</izvorni_sadrzaj>
    <derivirana_varijabla naziv="DomainObject.Predmet.ProtustrankaIDrugiAdressOIB_1">RESTORAN TONI društvo s ograničenom odgovornošću za ugostiteljstvo, OIB 84634144285, Kožino 43,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RESTORAN TONI društvo s ograničenom odgovornošću za ugostiteljstvo</item>
      <item>Financijska agencija, Podružnica Zadar</item>
    </izvorni_sadrzaj>
    <derivirana_varijabla naziv="DomainObject.Predmet.SudioniciListNaziv_1">
      <item>RESTORAN TONI društvo s ograničenom odgovornošću za ugostiteljstvo</item>
      <item>Financijska agencija, Podružnica Zadar</item>
    </derivirana_varijabla>
  </DomainObject.Predmet.SudioniciListNaziv>
  <DomainObject.Predmet.SudioniciListAdressOIB>
    <izvorni_sadrzaj>
      <item>RESTORAN TONI društvo s ograničenom odgovornošću za ugostiteljstvo, OIB 84634144285, Kožino 43,23000 Kožino</item>
      <item>Financijska agencija, Podružnica Zadar, OIB 85821130368</item>
    </izvorni_sadrzaj>
    <derivirana_varijabla naziv="DomainObject.Predmet.SudioniciListAdressOIB_1">
      <item>RESTORAN TONI društvo s ograničenom odgovornošću za ugostiteljstvo, OIB 84634144285, Kožino 43,23000 Kožino</item>
      <item>Financijska agencija, Podružnica Zadar,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84634144285</item>
      <item>, OIB 85821130368</item>
    </izvorni_sadrzaj>
    <derivirana_varijabla naziv="DomainObject.Predmet.SudioniciListNazivOIB_1">
      <item>, OIB 84634144285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42317F-2F33-4682-A43D-ADA35B88A3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1110</properties:Characters>
  <properties:Lines>47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2017-09-12T07:06:00Z</dcterms:created>
  <dc:creator>Ardena Bajlo</dc:creator>
  <cp:lastModifiedBy>Ante Rubelj</cp:lastModifiedBy>
  <cp:lastPrinted>2017-09-12T07:16:00Z</cp:lastPrinted>
  <dcterms:modified xmlns:xsi="http://www.w3.org/2001/XMLSchema-instance" xsi:type="dcterms:W3CDTF">2017-09-13T06:40:00Z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