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68a3" w14:paraId="05c68a3" w:rsidRDefault="00AE649C" w:rsidP="004D0926" w:rsidR="00AE649C" w:rsidRPr="004D0926">
      <w:pPr>
        <w:pStyle w:val="Naslov3"/>
        <w:spacing w:after="0"/>
        <w15:collapsed w:val="false"/>
        <w:rPr>
          <w:b w:val="false"/>
        </w:rPr>
      </w:pPr>
      <w:bookmarkStart w:name="_GoBack" w:id="0"/>
      <w:bookmarkEnd w:id="0"/>
    </w:p>
    <w:p w:rsidRDefault="007221EC" w:rsidP="004D0926" w:rsidR="004D0926" w:rsidRPr="004D0926">
      <w:pPr>
        <w:pStyle w:val="SudNaziv"/>
        <w:ind w:firstLine="708" w:left="4956"/>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showingPlcHdr/>
                    <w:picture/>
                  </w:sdtPr>
                  <w:sdtEndPr/>
                  <w:sdtContent>
                    <w:p w:rsidRDefault="004D0926"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004D0926" w:rsidRPr="004D0926">
        <w:rPr>
          <w:b w:val="false"/>
        </w:rPr>
        <w:t>Poslovni broj: 4 St-294/14-30</w:t>
      </w:r>
    </w:p>
    <w:p w:rsidRDefault="004D0926" w:rsidP="004D0926" w:rsidR="004D0926" w:rsidRPr="004D0926">
      <w:pPr>
        <w:tabs>
          <w:tab w:pos="516" w:val="left"/>
        </w:tabs>
        <w:spacing w:after="0"/>
        <w:rPr>
          <w:bCs/>
        </w:rPr>
      </w:pPr>
      <w:r w:rsidRPr="004D0926">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4D0926">
        <w:rPr>
          <w:bCs/>
        </w:rPr>
        <w:tab/>
      </w:r>
    </w:p>
    <w:p w:rsidRDefault="004D0926" w:rsidP="004D0926" w:rsidR="004D0926" w:rsidRPr="004D0926">
      <w:pPr>
        <w:spacing w:after="0"/>
      </w:pPr>
    </w:p>
    <w:p w:rsidRDefault="004D0926" w:rsidP="004D0926" w:rsidR="004D0926" w:rsidRPr="004D0926">
      <w:pPr>
        <w:spacing w:after="0"/>
        <w:ind w:firstLine="720"/>
      </w:pPr>
    </w:p>
    <w:p w:rsidRDefault="004D0926" w:rsidP="004D0926" w:rsidR="004D0926" w:rsidRPr="004D0926">
      <w:pPr>
        <w:spacing w:after="0"/>
        <w:ind w:firstLine="720"/>
      </w:pPr>
    </w:p>
    <w:p w:rsidRDefault="004D0926" w:rsidP="004D0926" w:rsidR="004D0926" w:rsidRPr="004D0926">
      <w:pPr>
        <w:spacing w:after="0"/>
      </w:pPr>
      <w:r w:rsidRPr="004D0926">
        <w:t xml:space="preserve">       REPUBLIKA HRVATSKA</w:t>
      </w:r>
    </w:p>
    <w:p w:rsidRDefault="004D0926" w:rsidP="004D0926" w:rsidR="004D0926" w:rsidRPr="004D0926">
      <w:pPr>
        <w:spacing w:after="0"/>
      </w:pPr>
      <w:r w:rsidRPr="004D0926">
        <w:t>TRGOVAČKI SUD U VARAŽDINU</w:t>
      </w:r>
    </w:p>
    <w:p w:rsidRDefault="004D0926" w:rsidP="004D0926" w:rsidR="004D0926" w:rsidRPr="004D0926">
      <w:pPr>
        <w:spacing w:after="0"/>
      </w:pPr>
      <w:r w:rsidRPr="004D0926">
        <w:t xml:space="preserve">                 Braće Radića 2</w:t>
      </w:r>
    </w:p>
    <w:p w:rsidRDefault="004D0926" w:rsidP="004D0926" w:rsidR="004D0926" w:rsidRPr="004D0926">
      <w:pPr>
        <w:spacing w:after="0"/>
      </w:pPr>
    </w:p>
    <w:p w:rsidRDefault="004D0926" w:rsidP="004D0926" w:rsidR="004D0926" w:rsidRPr="004D0926">
      <w:pPr>
        <w:spacing w:after="0"/>
      </w:pPr>
    </w:p>
    <w:p w:rsidRDefault="004D0926" w:rsidP="004D0926" w:rsidR="004D0926" w:rsidRPr="004D0926">
      <w:pPr>
        <w:spacing w:after="0"/>
        <w:jc w:val="center"/>
      </w:pPr>
      <w:r w:rsidRPr="004D0926">
        <w:t>R E P U B L I K A    H R V A T S K A</w:t>
      </w:r>
    </w:p>
    <w:p w:rsidRDefault="004D0926" w:rsidP="004D0926" w:rsidR="004D0926" w:rsidRPr="004D0926">
      <w:pPr>
        <w:spacing w:after="0"/>
        <w:jc w:val="both"/>
      </w:pPr>
    </w:p>
    <w:p w:rsidRDefault="004D0926" w:rsidP="004D0926" w:rsidR="004D0926" w:rsidRPr="004D0926">
      <w:pPr>
        <w:pStyle w:val="Naslov2"/>
        <w:spacing w:after="0"/>
        <w:rPr>
          <w:b w:val="false"/>
          <w:sz w:val="24"/>
          <w:szCs w:val="24"/>
        </w:rPr>
      </w:pPr>
      <w:r w:rsidRPr="004D0926">
        <w:rPr>
          <w:b w:val="false"/>
          <w:sz w:val="24"/>
          <w:szCs w:val="24"/>
        </w:rPr>
        <w:t>R J E Š E NJ E</w:t>
      </w:r>
    </w:p>
    <w:p w:rsidRDefault="004D0926" w:rsidP="004D0926" w:rsidR="004D0926" w:rsidRPr="004D0926">
      <w:pPr>
        <w:spacing w:after="0"/>
      </w:pPr>
    </w:p>
    <w:p w:rsidRDefault="004D0926" w:rsidP="004D0926" w:rsidR="004D0926" w:rsidRPr="004D0926">
      <w:pPr>
        <w:spacing w:after="0"/>
        <w:jc w:val="center"/>
      </w:pPr>
    </w:p>
    <w:p w:rsidRDefault="004D0926" w:rsidP="004D0926" w:rsidR="004D0926" w:rsidRPr="004D0926">
      <w:pPr>
        <w:spacing w:after="0"/>
        <w:ind w:firstLine="720"/>
        <w:jc w:val="both"/>
      </w:pPr>
      <w:r w:rsidRPr="004D0926">
        <w:t xml:space="preserve">Trgovački sud u Varaždinu, po sucu toga suda Iris Hatvalić </w:t>
      </w:r>
      <w:proofErr w:type="spellStart"/>
      <w:r w:rsidRPr="004D0926">
        <w:t>Nemec</w:t>
      </w:r>
      <w:proofErr w:type="spellEnd"/>
      <w:r w:rsidRPr="004D0926">
        <w:t xml:space="preserve">, kao stečajnom sucu, povodom prijedloga predlagatelja Republika Hrvatska, Ministarstvo financija, Porezna uprava, Područni ured Koprivnica, OIB: 52634238587, zastupanog po Županijskom državnom odvjetništvu u Varaždinu, Građansko upravni odjel radi pokretanja stečajnog postupka nad dužnikom INŽENJER BRANKO MEĐUREČAN d.o.o., </w:t>
      </w:r>
      <w:proofErr w:type="spellStart"/>
      <w:r w:rsidRPr="004D0926">
        <w:t>Kalinovac</w:t>
      </w:r>
      <w:proofErr w:type="spellEnd"/>
      <w:r w:rsidRPr="004D0926">
        <w:t>, Dravska 37, OIB: 41009548961, 3. svibnja 2016.</w:t>
      </w:r>
    </w:p>
    <w:p w:rsidRDefault="004D0926" w:rsidP="004D0926" w:rsidR="004D0926" w:rsidRPr="004D0926">
      <w:pPr>
        <w:spacing w:after="0"/>
        <w:ind w:firstLine="720"/>
        <w:jc w:val="both"/>
      </w:pPr>
    </w:p>
    <w:p w:rsidRDefault="004D0926" w:rsidP="004D0926" w:rsidR="004D0926" w:rsidRPr="004D0926">
      <w:pPr>
        <w:spacing w:after="0"/>
        <w:jc w:val="center"/>
      </w:pPr>
      <w:r w:rsidRPr="004D0926">
        <w:t>r i j e š i o   j e</w:t>
      </w:r>
    </w:p>
    <w:p w:rsidRDefault="004D0926" w:rsidP="004D0926" w:rsidR="004D0926" w:rsidRPr="004D0926">
      <w:pPr>
        <w:spacing w:after="0"/>
        <w:jc w:val="center"/>
      </w:pPr>
    </w:p>
    <w:p w:rsidRDefault="004D0926" w:rsidP="004D0926" w:rsidR="004D0926" w:rsidRPr="004D0926">
      <w:pPr>
        <w:spacing w:after="0"/>
      </w:pPr>
    </w:p>
    <w:p w:rsidRDefault="004D0926" w:rsidP="004D0926" w:rsidR="004D0926" w:rsidRPr="004D0926">
      <w:pPr>
        <w:spacing w:after="0"/>
        <w:jc w:val="both"/>
      </w:pPr>
      <w:r w:rsidRPr="004D0926">
        <w:t>1.</w:t>
      </w:r>
      <w:r w:rsidRPr="004D0926">
        <w:tab/>
        <w:t xml:space="preserve"> Otvara se stečajni postupak nad trgovačkim društvom INŽENJER BRANKO MEĐUREČAN d.o.o., </w:t>
      </w:r>
      <w:proofErr w:type="spellStart"/>
      <w:r w:rsidRPr="004D0926">
        <w:t>Kalinovac</w:t>
      </w:r>
      <w:proofErr w:type="spellEnd"/>
      <w:r w:rsidRPr="004D0926">
        <w:t>, Dravska 37, OIB: 41009548961, s danom 3. svibnja 2016., u 13,30 sati.</w:t>
      </w:r>
    </w:p>
    <w:p w:rsidRDefault="004D0926" w:rsidP="004D0926" w:rsidR="004D0926" w:rsidRPr="004D0926">
      <w:pPr>
        <w:spacing w:after="0"/>
      </w:pPr>
      <w:r w:rsidRPr="004D0926">
        <w:t xml:space="preserve"> </w:t>
      </w:r>
    </w:p>
    <w:p w:rsidRDefault="004D0926" w:rsidP="004D0926" w:rsidR="004D0926" w:rsidRPr="004D0926">
      <w:pPr>
        <w:spacing w:after="0"/>
        <w:jc w:val="both"/>
      </w:pPr>
      <w:r w:rsidRPr="004D0926">
        <w:t>2.</w:t>
      </w:r>
      <w:r w:rsidRPr="004D0926">
        <w:tab/>
        <w:t xml:space="preserve">Za stečajnog upravitelja imenuje se Nenad </w:t>
      </w:r>
      <w:proofErr w:type="spellStart"/>
      <w:r w:rsidRPr="004D0926">
        <w:t>Homar</w:t>
      </w:r>
      <w:proofErr w:type="spellEnd"/>
      <w:r w:rsidRPr="004D0926">
        <w:t xml:space="preserve"> iz Koprivnice, Dravska 1, OIB 11719729882. </w:t>
      </w:r>
    </w:p>
    <w:p w:rsidRDefault="004D0926" w:rsidP="004D0926" w:rsidR="004D0926" w:rsidRPr="004D0926">
      <w:pPr>
        <w:spacing w:after="0"/>
        <w:jc w:val="both"/>
      </w:pPr>
    </w:p>
    <w:p w:rsidRDefault="004D0926" w:rsidP="004D0926" w:rsidR="004D0926" w:rsidRPr="004D0926">
      <w:pPr>
        <w:spacing w:after="0"/>
        <w:jc w:val="both"/>
      </w:pPr>
      <w:r w:rsidRPr="004D0926">
        <w:t xml:space="preserve">3. </w:t>
      </w:r>
      <w:r w:rsidRPr="004D0926">
        <w:tab/>
        <w:t xml:space="preserve">Pozivaju se vjerovnici stečajnog dužnika da u roku od 30 dana od dana objave rješenja o otvaranju stečajnog postupka na mrežnoj stranici e-Oglasna ploča prijave svoje tražbine stečajnom upravitelju na adresu stečajnog upravitelja Nenad </w:t>
      </w:r>
      <w:proofErr w:type="spellStart"/>
      <w:r w:rsidRPr="004D0926">
        <w:t>Homar</w:t>
      </w:r>
      <w:proofErr w:type="spellEnd"/>
      <w:r w:rsidRPr="004D0926">
        <w:t xml:space="preserve"> iz Koprivnice, Dravska 1, u skladu s čl. 173. Stečajnog zakona (Narodne novine br. 44/96, 29/99, 129/00, 123/03, 197/03, 187/04, 82/06, 116/10, 25/12, 133/12 i 45/13 dalje skraćeno: SZ-a) i to u dva primjerka, s ispravama na kojima se tražbine temelje, uz potvrdu o plaćenoj sudskoj pristojbi na prijave tražbina u iznosu od 2 % vrijednosti tražbine, ali najviše 500,00 kn, na žiro-račun Državnog proračuna RH, broj HR12 1001 0051 8630 0016 0, model 64 5045-3574-22029414, s naznakom OIB-a uplatitelja.</w:t>
      </w:r>
    </w:p>
    <w:p w:rsidRDefault="004D0926" w:rsidP="004D0926" w:rsidR="004D0926" w:rsidRPr="004D0926">
      <w:pPr>
        <w:spacing w:after="0"/>
        <w:jc w:val="both"/>
      </w:pPr>
    </w:p>
    <w:p w:rsidRDefault="004D0926" w:rsidP="004D0926" w:rsidR="004D0926" w:rsidRPr="004D0926">
      <w:pPr>
        <w:spacing w:after="0"/>
        <w:jc w:val="both"/>
      </w:pPr>
      <w:r w:rsidRPr="004D0926">
        <w:t xml:space="preserve">4. </w:t>
      </w:r>
      <w:r w:rsidRPr="004D0926">
        <w:tab/>
        <w:t xml:space="preserve">Pozivaju se </w:t>
      </w:r>
      <w:proofErr w:type="spellStart"/>
      <w:r w:rsidRPr="004D0926">
        <w:t>razlučni</w:t>
      </w:r>
      <w:proofErr w:type="spellEnd"/>
      <w:r w:rsidRPr="004D0926">
        <w:t xml:space="preserve"> vjerovnici da pisanim putem obavijeste stečajnog upravitelja o postojanju svojih </w:t>
      </w:r>
      <w:proofErr w:type="spellStart"/>
      <w:r w:rsidRPr="004D0926">
        <w:t>razlučnih</w:t>
      </w:r>
      <w:proofErr w:type="spellEnd"/>
      <w:r w:rsidRPr="004D0926">
        <w:t xml:space="preserve"> prava, pravnoj osnovi </w:t>
      </w:r>
      <w:proofErr w:type="spellStart"/>
      <w:r w:rsidRPr="004D0926">
        <w:t>razlučnog</w:t>
      </w:r>
      <w:proofErr w:type="spellEnd"/>
      <w:r w:rsidRPr="004D0926">
        <w:t xml:space="preserve"> prava i dijelu imovine stečajnog dužnika na koji se odnosi njihovo </w:t>
      </w:r>
      <w:proofErr w:type="spellStart"/>
      <w:r w:rsidRPr="004D0926">
        <w:t>razlučno</w:t>
      </w:r>
      <w:proofErr w:type="spellEnd"/>
      <w:r w:rsidRPr="004D0926">
        <w:t xml:space="preserve"> pravo. Ako </w:t>
      </w:r>
      <w:proofErr w:type="spellStart"/>
      <w:r w:rsidRPr="004D0926">
        <w:t>razlučni</w:t>
      </w:r>
      <w:proofErr w:type="spellEnd"/>
      <w:r w:rsidRPr="004D0926">
        <w:t xml:space="preserve"> vjerovnici prijavljuju i tražbinu kao stečajni vjerovnici, u prijavi su dužni označiti dio imovine stečajnog dužnika na koji se odnosi njihovo </w:t>
      </w:r>
      <w:proofErr w:type="spellStart"/>
      <w:r w:rsidRPr="004D0926">
        <w:t>razlučno</w:t>
      </w:r>
      <w:proofErr w:type="spellEnd"/>
      <w:r w:rsidRPr="004D0926">
        <w:t xml:space="preserve"> pravo i iznos do kojeg njihova tražbina predviđeno neće biti </w:t>
      </w:r>
      <w:r w:rsidRPr="004D0926">
        <w:lastRenderedPageBreak/>
        <w:t xml:space="preserve">pokrivena tim </w:t>
      </w:r>
      <w:proofErr w:type="spellStart"/>
      <w:r w:rsidRPr="004D0926">
        <w:t>razlučnim</w:t>
      </w:r>
      <w:proofErr w:type="spellEnd"/>
      <w:r w:rsidRPr="004D0926">
        <w:t xml:space="preserve"> pravom i to u roku od 30 dana od dana objave rješenja o otvaranju stečajnog postupka na mrežnoj stranici e-Oglasna ploča (čl. </w:t>
      </w:r>
      <w:smartTag w:element="metricconverter" w:uri="urn:schemas-microsoft-com:office:smarttags">
        <w:smartTagPr>
          <w:attr w:val="54. st" w:name="ProductID"/>
        </w:smartTagPr>
        <w:r w:rsidRPr="004D0926">
          <w:t>54. st</w:t>
        </w:r>
      </w:smartTag>
      <w:r w:rsidRPr="004D0926">
        <w:t xml:space="preserve">. 4. SZ-a u svezi s čl. </w:t>
      </w:r>
      <w:smartTag w:element="metricconverter" w:uri="urn:schemas-microsoft-com:office:smarttags">
        <w:smartTagPr>
          <w:attr w:val="173. st" w:name="ProductID"/>
        </w:smartTagPr>
        <w:r w:rsidRPr="004D0926">
          <w:t>173. st</w:t>
        </w:r>
      </w:smartTag>
      <w:r w:rsidRPr="004D0926">
        <w:t>. 5. i 6. SZ-a).</w:t>
      </w:r>
    </w:p>
    <w:p w:rsidRDefault="004D0926" w:rsidP="004D0926" w:rsidR="004D0926" w:rsidRPr="004D0926">
      <w:pPr>
        <w:spacing w:after="0"/>
        <w:jc w:val="both"/>
      </w:pPr>
    </w:p>
    <w:p w:rsidRDefault="004D0926" w:rsidP="004D0926" w:rsidR="004D0926" w:rsidRPr="004D0926">
      <w:pPr>
        <w:spacing w:after="0"/>
        <w:jc w:val="both"/>
      </w:pPr>
      <w:r w:rsidRPr="004D0926">
        <w:t>5.</w:t>
      </w:r>
      <w:r w:rsidRPr="004D0926">
        <w:tab/>
        <w:t xml:space="preserve">Izlučni vjerovnici dužni su obavijestiti stečajnog upravitelja o svom izlučnom pravu, pravnoj osnovi izlučnog prava i označiti predmet odnosno označiti pravo na koji se njihovo izlučno pravo odnosi. </w:t>
      </w:r>
    </w:p>
    <w:p w:rsidRDefault="004D0926" w:rsidP="004D0926" w:rsidR="004D0926" w:rsidRPr="004D0926">
      <w:pPr>
        <w:spacing w:after="0"/>
        <w:jc w:val="both"/>
      </w:pPr>
    </w:p>
    <w:p w:rsidRDefault="004D0926" w:rsidP="004D0926" w:rsidR="004D0926" w:rsidRPr="004D0926">
      <w:pPr>
        <w:spacing w:after="0"/>
        <w:jc w:val="both"/>
      </w:pPr>
      <w:r w:rsidRPr="004D0926">
        <w:t>6.</w:t>
      </w:r>
      <w:r w:rsidRPr="004D0926">
        <w:tab/>
        <w:t>Pozivaju se dužnikovi dužnici da svoje obveze prema stečajnom dužniku ispune bez odlaganja, izravno stečajnom upravitelju za stečajnog dužnika.</w:t>
      </w:r>
    </w:p>
    <w:p w:rsidRDefault="004D0926" w:rsidP="004D0926" w:rsidR="004D0926" w:rsidRPr="004D0926">
      <w:pPr>
        <w:spacing w:after="0"/>
        <w:jc w:val="both"/>
      </w:pPr>
    </w:p>
    <w:p w:rsidRDefault="004D0926" w:rsidP="004D0926" w:rsidR="004D0926" w:rsidRPr="004D0926">
      <w:pPr>
        <w:spacing w:after="0"/>
        <w:jc w:val="both"/>
      </w:pPr>
      <w:r w:rsidRPr="004D0926">
        <w:t>7.</w:t>
      </w:r>
      <w:r w:rsidRPr="004D0926">
        <w:tab/>
        <w:t xml:space="preserve">Ročište vjerovnika na kojem će se ispitati prijavljene tražbine (ispitno ročište) zakazuje se za  dan </w:t>
      </w:r>
      <w:r w:rsidRPr="004D0926">
        <w:rPr>
          <w:u w:val="single"/>
        </w:rPr>
        <w:t>28. lipnja 2016. u 10,00 sati</w:t>
      </w:r>
      <w:r w:rsidRPr="004D0926">
        <w:t>, kod Trgovačkog suda u Varaždinu, Braće Radića 2, soba 230.</w:t>
      </w:r>
    </w:p>
    <w:p w:rsidRDefault="004D0926" w:rsidP="004D0926" w:rsidR="004D0926" w:rsidRPr="004D0926">
      <w:pPr>
        <w:spacing w:after="0"/>
        <w:jc w:val="both"/>
      </w:pPr>
    </w:p>
    <w:p w:rsidRDefault="004D0926" w:rsidP="004D0926" w:rsidR="004D0926" w:rsidRPr="004D0926">
      <w:pPr>
        <w:spacing w:after="0"/>
        <w:jc w:val="both"/>
      </w:pPr>
      <w:r w:rsidRPr="004D0926">
        <w:t xml:space="preserve">8. </w:t>
      </w:r>
      <w:r w:rsidRPr="004D0926">
        <w:tab/>
        <w:t xml:space="preserve">Ročište vjerovnika na kojem će se na temelju izvješća stečajnog upravitelja odlučivati o daljnjem tijeku stečajnog postupka (izvještajno ročište) zakazuje se za </w:t>
      </w:r>
      <w:r w:rsidRPr="004D0926">
        <w:rPr>
          <w:u w:val="single"/>
        </w:rPr>
        <w:t>28. lipnja 2016. u 10,15 sati</w:t>
      </w:r>
      <w:r w:rsidRPr="004D0926">
        <w:t>, odnosno, odmah poslije završetka ispitnog ročišta kod Trgovačkog suda u Varaždinu, Braće Radića 2, soba 230.</w:t>
      </w:r>
    </w:p>
    <w:p w:rsidRDefault="004D0926" w:rsidP="004D0926" w:rsidR="004D0926" w:rsidRPr="004D0926">
      <w:pPr>
        <w:spacing w:after="0"/>
        <w:jc w:val="both"/>
      </w:pPr>
    </w:p>
    <w:p w:rsidRDefault="004D0926" w:rsidP="004D0926" w:rsidR="004D0926" w:rsidRPr="004D0926">
      <w:pPr>
        <w:spacing w:after="0"/>
        <w:jc w:val="both"/>
      </w:pPr>
      <w:r w:rsidRPr="004D0926">
        <w:t>9.</w:t>
      </w:r>
      <w:r w:rsidRPr="004D0926">
        <w:tab/>
        <w:t>Rješenje o otvaranju stečajnog postupka dostavit će se sudskom registru ovog suda radi zabilježbe otvaranja stečajnog postupka.</w:t>
      </w:r>
    </w:p>
    <w:p w:rsidRDefault="004D0926" w:rsidP="004D0926" w:rsidR="004D0926" w:rsidRPr="004D0926">
      <w:pPr>
        <w:spacing w:after="0"/>
        <w:jc w:val="both"/>
      </w:pPr>
    </w:p>
    <w:p w:rsidRDefault="004D0926" w:rsidP="004D0926" w:rsidR="004D0926" w:rsidRPr="004D0926">
      <w:pPr>
        <w:spacing w:after="0"/>
        <w:jc w:val="both"/>
      </w:pPr>
      <w:r w:rsidRPr="004D0926">
        <w:t xml:space="preserve">10. </w:t>
      </w:r>
      <w:r w:rsidRPr="004D0926">
        <w:tab/>
        <w:t xml:space="preserve">Rješenje o otvaranju stečajnog postupka dostavit će se Zemljišnoknjižnom odjelu Općinskog suda u Koprivnici, te Zemljišnoknjižnom odjelu Općinskog suda u Zagrebu radi upisa zabilježbe otvaranja stečajnog postupka u zemljišnim knjigama. </w:t>
      </w:r>
    </w:p>
    <w:p w:rsidRDefault="004D0926" w:rsidP="004D0926" w:rsidR="004D0926" w:rsidRPr="004D0926">
      <w:pPr>
        <w:spacing w:after="0"/>
        <w:jc w:val="both"/>
      </w:pPr>
    </w:p>
    <w:p w:rsidRDefault="004D0926" w:rsidP="004D0926" w:rsidR="004D0926" w:rsidRPr="004D0926">
      <w:pPr>
        <w:spacing w:after="0"/>
        <w:jc w:val="both"/>
      </w:pPr>
      <w:r w:rsidRPr="004D0926">
        <w:t>11. a)</w:t>
      </w:r>
      <w:r w:rsidRPr="004D0926">
        <w:tab/>
        <w:t>Nalaže se Zemljišnoknjižnom odjelu Općinskog suda u Koprivnici da izvrši upis zabilježbe otvaranja stečajnog postupka u zemljišnim knjigama na nekretnini stečajnog dužnika upisanoj u z.k.ul. broj 11220, etažno vlasništvo s određenim omjerima,  k.o. 314340, Koprivnica, i to</w:t>
      </w:r>
    </w:p>
    <w:p w:rsidRDefault="004D0926" w:rsidP="004D0926" w:rsidR="004D0926" w:rsidRPr="004D0926">
      <w:pPr>
        <w:spacing w:after="0"/>
        <w:ind w:firstLine="720"/>
        <w:jc w:val="both"/>
      </w:pPr>
      <w:r w:rsidRPr="004D0926">
        <w:t xml:space="preserve">- </w:t>
      </w:r>
      <w:proofErr w:type="spellStart"/>
      <w:r w:rsidRPr="004D0926">
        <w:t>k.č</w:t>
      </w:r>
      <w:proofErr w:type="spellEnd"/>
      <w:r w:rsidRPr="004D0926">
        <w:t xml:space="preserve">. br. 1095/2, poslovna zgrada br. 4 i </w:t>
      </w:r>
      <w:proofErr w:type="spellStart"/>
      <w:r w:rsidRPr="004D0926">
        <w:t>dvoriste</w:t>
      </w:r>
      <w:proofErr w:type="spellEnd"/>
      <w:r w:rsidRPr="004D0926">
        <w:t xml:space="preserve">, 1500 m2, poslovna zgrada br. 4 u Ulici Josipa </w:t>
      </w:r>
      <w:proofErr w:type="spellStart"/>
      <w:r w:rsidRPr="004D0926">
        <w:t>Vargovića</w:t>
      </w:r>
      <w:proofErr w:type="spellEnd"/>
      <w:r w:rsidRPr="004D0926">
        <w:t xml:space="preserve">, 1221 m2, dvorište u Ulici Josipa </w:t>
      </w:r>
      <w:proofErr w:type="spellStart"/>
      <w:r w:rsidRPr="004D0926">
        <w:t>Vargovića</w:t>
      </w:r>
      <w:proofErr w:type="spellEnd"/>
      <w:r w:rsidRPr="004D0926">
        <w:t xml:space="preserve"> 279 m2, - 36. Suvlasnički dio: 66/6000 ETAZNO VLASNISTVO (E-36)1. 2 kat: Poslovni prostor 36 Trgovina površine 51,20 m2, u elaboratu u </w:t>
      </w:r>
      <w:proofErr w:type="spellStart"/>
      <w:r w:rsidRPr="004D0926">
        <w:t>etažiranju</w:t>
      </w:r>
      <w:proofErr w:type="spellEnd"/>
      <w:r w:rsidRPr="004D0926">
        <w:t xml:space="preserve"> označeno žutom bojom, </w:t>
      </w:r>
    </w:p>
    <w:p w:rsidRDefault="004D0926" w:rsidP="004D0926" w:rsidR="004D0926" w:rsidRPr="004D0926">
      <w:pPr>
        <w:spacing w:after="0"/>
        <w:jc w:val="both"/>
      </w:pPr>
      <w:r w:rsidRPr="004D0926">
        <w:t>kojega je suvlasničkog dijela dužnik vlasnik u 1/</w:t>
      </w:r>
      <w:proofErr w:type="spellStart"/>
      <w:r w:rsidRPr="004D0926">
        <w:t>1</w:t>
      </w:r>
      <w:proofErr w:type="spellEnd"/>
      <w:r w:rsidRPr="004D0926">
        <w:t xml:space="preserve"> dijela.</w:t>
      </w:r>
    </w:p>
    <w:p w:rsidRDefault="004D0926" w:rsidP="004D0926" w:rsidR="004D0926" w:rsidRPr="004D0926">
      <w:pPr>
        <w:spacing w:after="0"/>
        <w:jc w:val="both"/>
      </w:pPr>
    </w:p>
    <w:p w:rsidRDefault="004D0926" w:rsidP="004D0926" w:rsidR="004D0926" w:rsidRPr="004D0926">
      <w:pPr>
        <w:spacing w:after="0"/>
        <w:jc w:val="both"/>
      </w:pPr>
      <w:r w:rsidRPr="004D0926">
        <w:t xml:space="preserve">      b)</w:t>
      </w:r>
      <w:r w:rsidRPr="004D0926">
        <w:tab/>
        <w:t xml:space="preserve"> Nalaže se Zemljišnoknjižnom odjelu Općinskog građanskog suda u Zagrebu da izvrši upis zabilježbe otvaranja stečajnog postupka u zemljišnim knjigama na nekretnini dužnika upisanoj u: - z.k.ul. broj 25890, etažno vlasništvo s  neodređenim omjerima, poduložak 4, k.o. Grad Zagreb, i to </w:t>
      </w:r>
    </w:p>
    <w:p w:rsidRDefault="004D0926" w:rsidP="004D0926" w:rsidR="004D0926" w:rsidRPr="004D0926">
      <w:pPr>
        <w:spacing w:after="0"/>
        <w:ind w:firstLine="708"/>
        <w:jc w:val="both"/>
      </w:pPr>
      <w:r w:rsidRPr="004D0926">
        <w:t xml:space="preserve">- </w:t>
      </w:r>
      <w:proofErr w:type="spellStart"/>
      <w:r w:rsidRPr="004D0926">
        <w:t>k.č</w:t>
      </w:r>
      <w:proofErr w:type="spellEnd"/>
      <w:r w:rsidRPr="004D0926">
        <w:t xml:space="preserve">. br. 7384/7 kuca tlocrtne </w:t>
      </w:r>
      <w:proofErr w:type="spellStart"/>
      <w:r w:rsidRPr="004D0926">
        <w:t>povrsine</w:t>
      </w:r>
      <w:proofErr w:type="spellEnd"/>
      <w:r w:rsidRPr="004D0926">
        <w:t xml:space="preserve"> 188 </w:t>
      </w:r>
      <w:proofErr w:type="spellStart"/>
      <w:r w:rsidRPr="004D0926">
        <w:t>čm</w:t>
      </w:r>
      <w:proofErr w:type="spellEnd"/>
      <w:r w:rsidRPr="004D0926">
        <w:t xml:space="preserve"> u zagrebu, i. </w:t>
      </w:r>
      <w:proofErr w:type="spellStart"/>
      <w:r w:rsidRPr="004D0926">
        <w:t>ferenščica</w:t>
      </w:r>
      <w:proofErr w:type="spellEnd"/>
      <w:r w:rsidRPr="004D0926">
        <w:t xml:space="preserve"> br. 101, kuca tlocrtne </w:t>
      </w:r>
      <w:proofErr w:type="spellStart"/>
      <w:r w:rsidRPr="004D0926">
        <w:t>povrsine</w:t>
      </w:r>
      <w:proofErr w:type="spellEnd"/>
      <w:r w:rsidRPr="004D0926">
        <w:t xml:space="preserve"> 40 </w:t>
      </w:r>
      <w:proofErr w:type="spellStart"/>
      <w:r w:rsidRPr="004D0926">
        <w:t>čm</w:t>
      </w:r>
      <w:proofErr w:type="spellEnd"/>
      <w:r w:rsidRPr="004D0926">
        <w:t xml:space="preserve"> u Zagrebu, I. </w:t>
      </w:r>
      <w:proofErr w:type="spellStart"/>
      <w:r w:rsidRPr="004D0926">
        <w:t>Ferenščica</w:t>
      </w:r>
      <w:proofErr w:type="spellEnd"/>
      <w:r w:rsidRPr="004D0926">
        <w:t xml:space="preserve"> br.  101/1 i </w:t>
      </w:r>
      <w:proofErr w:type="spellStart"/>
      <w:r w:rsidRPr="004D0926">
        <w:t>dvoriste</w:t>
      </w:r>
      <w:proofErr w:type="spellEnd"/>
      <w:r w:rsidRPr="004D0926">
        <w:t xml:space="preserve">, 1350 m2 - 4. etaža, 1. suvlasnički dio cijele nekretnine koji je jednako velik kao i ostali suvlasnički dijelovi, </w:t>
      </w:r>
    </w:p>
    <w:p w:rsidRDefault="004D0926" w:rsidP="004D0926" w:rsidR="004D0926" w:rsidRPr="004D0926">
      <w:pPr>
        <w:spacing w:after="0"/>
        <w:jc w:val="both"/>
      </w:pPr>
      <w:r w:rsidRPr="004D0926">
        <w:t>a kojega je suvlasničkog dijela dužnik vlasnik u 1/</w:t>
      </w:r>
      <w:proofErr w:type="spellStart"/>
      <w:r w:rsidRPr="004D0926">
        <w:t>1</w:t>
      </w:r>
      <w:proofErr w:type="spellEnd"/>
      <w:r w:rsidRPr="004D0926">
        <w:t xml:space="preserve"> dijela. </w:t>
      </w:r>
    </w:p>
    <w:p w:rsidRDefault="004D0926" w:rsidP="004D0926" w:rsidR="004D0926" w:rsidRPr="004D0926">
      <w:pPr>
        <w:spacing w:after="0"/>
        <w:jc w:val="both"/>
      </w:pPr>
    </w:p>
    <w:p w:rsidRDefault="004D0926" w:rsidP="004D0926" w:rsidR="004D0926" w:rsidRPr="004D0926">
      <w:pPr>
        <w:spacing w:after="0"/>
        <w:jc w:val="both"/>
      </w:pPr>
      <w:r w:rsidRPr="004D0926">
        <w:t>12.</w:t>
      </w:r>
      <w:r w:rsidRPr="004D0926">
        <w:tab/>
        <w:t xml:space="preserve"> Stečajni postupak otvoren je dana 3. svibnja 2016. kojeg dana je ovo Rješenje o otvaranju stečajnog postupka stavljeno na oglasnu ploču ovoga suda u 13,30 sati.</w:t>
      </w:r>
    </w:p>
    <w:p w:rsidRDefault="004D0926" w:rsidP="004D0926" w:rsidR="004D0926" w:rsidRPr="004D0926">
      <w:pPr>
        <w:spacing w:after="0"/>
        <w:jc w:val="both"/>
      </w:pPr>
      <w:r w:rsidRPr="004D0926">
        <w:t xml:space="preserve"> </w:t>
      </w:r>
    </w:p>
    <w:p w:rsidRDefault="004D0926" w:rsidP="004D0926" w:rsidR="004D0926" w:rsidRPr="004D0926">
      <w:pPr>
        <w:spacing w:after="0"/>
        <w:jc w:val="both"/>
      </w:pPr>
    </w:p>
    <w:p w:rsidRDefault="004D0926" w:rsidP="004D0926" w:rsidR="004D0926" w:rsidRPr="004D0926">
      <w:pPr>
        <w:spacing w:after="0"/>
        <w:ind w:hanging="1080" w:left="1080"/>
        <w:jc w:val="center"/>
      </w:pPr>
      <w:r w:rsidRPr="004D0926">
        <w:t>Obrazloženje</w:t>
      </w:r>
    </w:p>
    <w:p w:rsidRDefault="004D0926" w:rsidP="004D0926" w:rsidR="004D0926" w:rsidRPr="004D0926">
      <w:pPr>
        <w:spacing w:after="0"/>
        <w:ind w:hanging="1080" w:left="1080"/>
        <w:jc w:val="center"/>
      </w:pPr>
    </w:p>
    <w:p w:rsidRDefault="004D0926" w:rsidP="004D0926" w:rsidR="004D0926" w:rsidRPr="004D0926">
      <w:pPr>
        <w:spacing w:after="0"/>
      </w:pPr>
    </w:p>
    <w:p w:rsidRDefault="004D0926" w:rsidP="004D0926" w:rsidR="004D0926" w:rsidRPr="004D0926">
      <w:pPr>
        <w:spacing w:after="0"/>
        <w:ind w:firstLine="720"/>
        <w:jc w:val="both"/>
      </w:pPr>
      <w:r w:rsidRPr="004D0926">
        <w:t xml:space="preserve">Predlagatelj – Republika Hrvatska, Ministarstvo financija, Porezna uprava, Područni ured Koprivnica je podnio ovome sudu prijedlog za otvaranje stečajnog postupka nad dužnikom u kojem je naveo da vjerovnik prema dužniku ima novčanu tražbinu u iznosu od 15.444.322,27 kn.  Dužnik nije u mogućnosti izvršavati svoje dospjele novčane obveze te se nalazi u neprekidnoj blokadi 1864 dana za iznos 14.580.603,86. Uz prijedlog za otvaranje stečaja prilaže,  podatke od 6.  studenoga 2014. o stanju blokade dužnika i stanje računa poreznog obveznika na dan 27. listopad 2014. Budući da je predlagatelj učinio vjerojatnim postojanje svoje tražbine te postojanje jednog od stečajnih razloga – nesposobnost za plaćanje, sud je temeljem čl. 42. i 43. Stečajnog zakona (NN 44/96, 29/99, 129/00, 123/03, 82/06 i 116/10, dalje SZ-a) rješenjem St-294/14-4 od 19. veljače 2015. pokrenuo prethodni postupak radi utvrđivanja uvjeta za otvaranje stečajnog postupka. </w:t>
      </w:r>
    </w:p>
    <w:p w:rsidRDefault="004D0926" w:rsidP="004D0926" w:rsidR="004D0926" w:rsidRPr="004D0926">
      <w:pPr>
        <w:pStyle w:val="Tijeloteksta"/>
        <w:spacing w:after="0"/>
        <w:ind w:firstLine="720"/>
      </w:pPr>
    </w:p>
    <w:p w:rsidRDefault="004D0926" w:rsidP="004D0926" w:rsidR="004D0926" w:rsidRPr="004D0926">
      <w:pPr>
        <w:spacing w:after="0"/>
        <w:ind w:firstLine="708"/>
        <w:jc w:val="both"/>
      </w:pPr>
      <w:r w:rsidRPr="004D0926">
        <w:t>Direktor dužnika nije se odazvao na ročište radi izjašnjenja o prijedlogu za otvaranje stečajnog postupka te radi rasprave o uvjetima za otvaranje stečajnog postupka iako je bio uredno pozvan.</w:t>
      </w:r>
    </w:p>
    <w:p w:rsidRDefault="004D0926" w:rsidP="004D0926" w:rsidR="004D0926" w:rsidRPr="004D0926">
      <w:pPr>
        <w:spacing w:after="0"/>
        <w:ind w:firstLine="708"/>
        <w:jc w:val="both"/>
      </w:pPr>
    </w:p>
    <w:p w:rsidRDefault="004D0926" w:rsidP="004D0926" w:rsidR="004D0926" w:rsidRPr="004D0926">
      <w:pPr>
        <w:spacing w:after="0"/>
        <w:ind w:firstLine="720"/>
        <w:jc w:val="both"/>
      </w:pPr>
      <w:r w:rsidRPr="004D0926">
        <w:t xml:space="preserve">U prethodnom se postupku ispituje postojanje stečajnih razloga određenih čl. </w:t>
      </w:r>
      <w:smartTag w:element="metricconverter" w:uri="urn:schemas-microsoft-com:office:smarttags">
        <w:smartTagPr>
          <w:attr w:val="4. st" w:name="ProductID"/>
        </w:smartTagPr>
        <w:r w:rsidRPr="004D0926">
          <w:t>4. st</w:t>
        </w:r>
      </w:smartTag>
      <w:r w:rsidRPr="004D0926">
        <w:t xml:space="preserve">. 2. Stečajnog zakona i to nelikvidnost,  nesposobnost za plaćanje i prezaduženost te se ispituje mogu li se imovinom dužnika pokriti troškovi postupka. Sud je odlučio u prethodnom postupku odrediti mjere osiguranja određene čl. 44. SZ-a, postavljanjem privremenog stečajnog upravitelja sa zadatkom da zaštiti i održava imovinu dužnika, nastavi s vođenjem dužnikova poduzeća sve do odluke o otvaranju stečajnoga postupka, ispita mogu li se imovinom dužnika pokriti troškovi postupka sve sukladno odredbama čl. </w:t>
      </w:r>
      <w:smartTag w:element="metricconverter" w:uri="urn:schemas-microsoft-com:office:smarttags">
        <w:smartTagPr>
          <w:attr w:val="45. st" w:name="ProductID"/>
        </w:smartTagPr>
        <w:r w:rsidRPr="004D0926">
          <w:t>45. st</w:t>
        </w:r>
      </w:smartTag>
      <w:r w:rsidRPr="004D0926">
        <w:t xml:space="preserve">. 1.  Stečajnog zakona. </w:t>
      </w:r>
    </w:p>
    <w:p w:rsidRDefault="004D0926" w:rsidP="004D0926" w:rsidR="004D0926" w:rsidRPr="004D0926">
      <w:pPr>
        <w:spacing w:after="0"/>
        <w:ind w:firstLine="708"/>
        <w:jc w:val="both"/>
      </w:pPr>
    </w:p>
    <w:p w:rsidRDefault="004D0926" w:rsidP="004D0926" w:rsidR="004D0926" w:rsidRPr="004D0926">
      <w:pPr>
        <w:spacing w:after="0"/>
        <w:ind w:firstLine="708"/>
        <w:jc w:val="both"/>
        <w:rPr>
          <w:noProof/>
        </w:rPr>
      </w:pPr>
      <w:r w:rsidRPr="004D0926">
        <w:t xml:space="preserve">Iz izvješća privremenog stečajnog upravitelja </w:t>
      </w:r>
      <w:r w:rsidRPr="004D0926">
        <w:rPr>
          <w:noProof/>
        </w:rPr>
        <w:t xml:space="preserve">o gospodarsko financijskom stanju dužnika proizlazi da je dužnik nesposoban za plaćanje obzirom je u Očevidniku redosljeda naplate od 17. veljače 2016. broj dana neprekidne blokade 2332, a visina blokade iznosi preko 19.000.000,00 kn čime je ispunjen stečajni razlog nesposobnost za plaćanje. </w:t>
      </w:r>
    </w:p>
    <w:p w:rsidRDefault="004D0926" w:rsidP="004D0926" w:rsidR="004D0926" w:rsidRPr="004D0926">
      <w:pPr>
        <w:spacing w:after="0"/>
        <w:ind w:firstLine="708"/>
        <w:jc w:val="both"/>
        <w:rPr>
          <w:noProof/>
        </w:rPr>
      </w:pPr>
    </w:p>
    <w:p w:rsidRDefault="004D0926" w:rsidP="004D0926" w:rsidR="004D0926" w:rsidRPr="004D0926">
      <w:pPr>
        <w:spacing w:after="0"/>
        <w:ind w:firstLine="708"/>
        <w:jc w:val="both"/>
        <w:rPr>
          <w:noProof/>
        </w:rPr>
      </w:pPr>
      <w:r w:rsidRPr="004D0926">
        <w:rPr>
          <w:noProof/>
        </w:rPr>
        <w:t xml:space="preserve">U pogledu imovine dužnika privremeni stečajni upravitelj na održanom ročištu naveo je kako je dužnik vlasnik nekretnine tj. suvlasničnog dijela – etažnog vlasništva E36, poslovne zgrade u Koprivnici, poslovni prostor od 51,20 m2, a u vezi s tom nekretninom u tijeku su 2 ovršna postupka. Izrađena je procjena nekretnine te je nekretnina procjenjena na iznos od 46.279,68 Eur-a. Također je i vlasnik nekretnine u Zagrebu 1/1 dijela, četvrte etaže, time da u zemljišnjim knjigama četvrta etaža nije opisana te se uopće ne vidi iz čega se četvrta etaža sastoji. I na ovoj nekretnini u tijeku je ovršni postupak, ali još nije provedeno građevinsko vještačenje. Iskazane obveze dužnika u zadnjim objavljenim izvješćima iznose 32.034.380,00 kn, a iznos blokade iznosi preko 19.000.000,00 kn dok je dužnikova neosporno utvrđena imovina procjenjena na iznos od 46.279,68 Eur-a, što po tečaju na dan izrade izvješća iznosi 352.415,69 kn. Nekretnina koja se nalazi u Koprivnici već bila prodavana u jednom ovršnom postupku te nije prodani ni za 1/3 tada procjenjene vrijednosti te smatra kako se ne može očekivati da će se u stečajnom postupku ostvariti puna vrijednost već se može očekivati prodaja na nivou ispod ½ procijenjene vrijednosti time da smatra da je realno očekivati ostvarenje prodajne cijene na nivou 25% procjenjene vrijednosti. Uz takvu cijene upitno je </w:t>
      </w:r>
      <w:r w:rsidRPr="004D0926">
        <w:rPr>
          <w:noProof/>
        </w:rPr>
        <w:lastRenderedPageBreak/>
        <w:t xml:space="preserve">pokriće stečajnog postupka čak i uz pretpostavku da će cjelokupan unovčeni iznos biti moguće koristiti za pokriće troškova stečajnog postupka. Kako se radi o nekretnini na kojoj je zasnovano založno pravo, zahtjev da se cjelokupan ili pretežiti dio iznosa unovčenja isplati u korist stečajne mase na ime pokrića troškova svakako bi izazvao reakciju razlučnog vjerovnika te je stoga, prema njegovom mišljnju opravdano prije otvaranja stečajnog postupka preispitati je li u ovom stečajom postupku moguće ostvariti ciljeve iz čl. 2. SZ-a uzimajući u obzir pretpostavljeno visoke troškove provođenja ovog stečajog postupka koji se prije svega i najviše sastoje od troškova dovođenja u red Očevidnika knjigovodstvenih podataka i troškova vođenja poslovnih knjiga i ostalih troškova rada. Naime, poslovne knjige nisu uredno vođene posljednjih 6 godina pa je potrebno izvršiti rekonstrukciju poslovnih knjiga kako bi se udovoljilo zakonskom minimumu, kako u pogledu odredbi čl. 25. SZ-a tako i odredbi Zakona o porezu na dobit, Zakona o računovodstvu. Ukoliko se ne uspije sa rekonstrukcijom poslovnih knjiga u mjeri da one zadovoljavaju kriterije iz navedenih zakonskih propisa, dolazi se u poziciju u kojoj je moguć ulazak u zonu prekršajne odgovornosti za društvo i odgovornu osobu tj. stečajnog upravitelja, kao i u poziciju obveznika poreza na dobit za visinu osnovice, poreza u 100%-tnom iznosu unovčene imovine. Kako bi se uopće mogao pokrenuti postupak rekonstrukcije poslovnih knjiga, biti će potrebno angažirati određena sredstva koja su u ovom izvješću procjenjena na iznos od 30.000,00 kn, a odnose se na troškove pribave preslika nedostajuće dokumentacije, troškove rada knjigovodstvenog servisa i najvjerojatnije i troškove rada revizora. Osim ovih troškova za vođenje stečajnog postupka biti će potrebno osigurati sredstva i za redovno vođenje poslovnih knjiga kao i za troškove prodaje nekretnine, troškova komunalne naknade i ostalih manjih troškova, a u konačnici očekuju se i troškovi nagrade stečajnom upravitelju. Zbog navedenog smatra da bi minimalan trošak otvorenog stečajnog postupka bio oko 80.000,00 kn bez uračunatog PDV-a, a ukoliko bi bilo potrebno platiti i PDV, tada bi to bio iznos od cca 98.000,00 kn. Ujedno ističe kako veći dio navedenih troškova dospjeva na naplatu prije nego što nekretnina može biti najranije unovčena, pa je ta sredstva potrebno osigurati. Dakle, ističe kako su ispunjeni stečajni razlozi, no da imovina iz koje bi se pokrili troškovi stečajnog postupka vjerojatno nije dovoljna za pokriće troškova otvorenog stečajnog postupka, odnosno ako je dovoljna, pretpostavljena dinamika unovčenja različita je od dinamike dostpjeća troškova. Predlaže da sud pozove osobe koje imaju pravni interes na uplatu predujma za pokriće troškova stečajnog postupka u iznosu od 100.000,00 kn. </w:t>
      </w:r>
    </w:p>
    <w:p w:rsidRDefault="004D0926" w:rsidP="004D0926" w:rsidR="004D0926" w:rsidRPr="004D0926">
      <w:pPr>
        <w:spacing w:after="0"/>
        <w:jc w:val="both"/>
        <w:rPr>
          <w:noProof/>
        </w:rPr>
      </w:pPr>
    </w:p>
    <w:p w:rsidRDefault="004D0926" w:rsidP="004D0926" w:rsidR="004D0926" w:rsidRPr="004D0926">
      <w:pPr>
        <w:spacing w:after="0"/>
        <w:jc w:val="both"/>
        <w:rPr>
          <w:noProof/>
        </w:rPr>
      </w:pPr>
      <w:r w:rsidRPr="004D0926">
        <w:rPr>
          <w:noProof/>
        </w:rPr>
        <w:tab/>
        <w:t>Sud je rješenjem St-294/14-28 od 12 travnja 2016. pozvao osobe koje imaju pravni interes za provedbim stečajnog postupka nad dužnikom da u roku od 15 dana od dana objave oglasa na mrežnoj stranici e-Oglasna ploča uplate predujam u iznosu od 30.000,00 kn. Predlagatelj je uplatio iznos od 30.000,00, dok su Erste&amp;Steiermarkische bank d.d. i Privredna banka Zagreb d.d. uplatile svaka iznos od 15.000,00 kn</w:t>
      </w:r>
    </w:p>
    <w:p w:rsidRDefault="004D0926" w:rsidP="004D0926" w:rsidR="004D0926" w:rsidRPr="004D0926">
      <w:pPr>
        <w:spacing w:after="0"/>
        <w:ind w:firstLine="708"/>
        <w:jc w:val="both"/>
      </w:pPr>
    </w:p>
    <w:p w:rsidRDefault="004D0926" w:rsidP="004D0926" w:rsidR="004D0926" w:rsidRPr="004D0926">
      <w:pPr>
        <w:spacing w:after="0"/>
        <w:jc w:val="both"/>
      </w:pPr>
      <w:r w:rsidRPr="004D0926">
        <w:tab/>
        <w:t xml:space="preserve">Prema odredbama članka 4. st. 1. SZ-a, stečaj se može otvoriti samo ako se utvrdi postojanje jednog od Zakonom predviđenih stečajnih razloga, što znači ako se utvrdi da je stečajni dužnik nelikvidan, nesposoban za plaćanje ili je prezadužen (čl. </w:t>
      </w:r>
      <w:smartTag w:element="metricconverter" w:uri="urn:schemas-microsoft-com:office:smarttags">
        <w:smartTagPr>
          <w:attr w:val="4. st" w:name="ProductID"/>
        </w:smartTagPr>
        <w:r w:rsidRPr="004D0926">
          <w:t>4. st</w:t>
        </w:r>
      </w:smartTag>
      <w:r w:rsidRPr="004D0926">
        <w:t>. 2. SZ-a).</w:t>
      </w:r>
    </w:p>
    <w:p w:rsidRDefault="004D0926" w:rsidP="004D0926" w:rsidR="004D0926" w:rsidRPr="004D0926">
      <w:pPr>
        <w:spacing w:after="0"/>
        <w:jc w:val="both"/>
      </w:pPr>
    </w:p>
    <w:p w:rsidRDefault="004D0926" w:rsidP="004D0926" w:rsidR="004D0926" w:rsidRPr="004D0926">
      <w:pPr>
        <w:spacing w:after="0"/>
        <w:jc w:val="both"/>
      </w:pPr>
      <w:r w:rsidRPr="004D0926">
        <w:tab/>
        <w:t xml:space="preserve">Kako je  u tijeku prethodnog postupka sud utvrdio da postoje uvjeti predviđeni odredbom članka 4. Stečajnog zakona  za otvaranje stečajnog postupka nad dužnikom i to nesposobnost za plaćanje, te kako su vjerovnici uplatili predujam za podmirenje troškova stečajnog postupka to je temeljem odredbe članka 53. 54. i 55. SZ-a odlučeno kao u izreci ovog rješenja. </w:t>
      </w:r>
    </w:p>
    <w:p w:rsidRDefault="004D0926" w:rsidP="004D0926" w:rsidR="004D0926" w:rsidRPr="004D0926">
      <w:pPr>
        <w:spacing w:after="0"/>
        <w:jc w:val="both"/>
      </w:pPr>
    </w:p>
    <w:p w:rsidRDefault="004D0926" w:rsidP="004D0926" w:rsidR="004D0926" w:rsidRPr="004D0926">
      <w:pPr>
        <w:spacing w:after="0"/>
        <w:jc w:val="center"/>
      </w:pPr>
    </w:p>
    <w:p w:rsidRDefault="004D0926" w:rsidP="004D0926" w:rsidR="004D0926" w:rsidRPr="004D0926">
      <w:pPr>
        <w:spacing w:after="0"/>
        <w:jc w:val="center"/>
      </w:pPr>
      <w:r w:rsidRPr="004D0926">
        <w:lastRenderedPageBreak/>
        <w:t xml:space="preserve">U Varaždinu, 3. svibnja 2016. </w:t>
      </w:r>
    </w:p>
    <w:p w:rsidRDefault="004D0926" w:rsidP="004D0926" w:rsidR="004D0926" w:rsidRPr="004D0926">
      <w:pPr>
        <w:spacing w:after="0"/>
        <w:jc w:val="center"/>
      </w:pPr>
    </w:p>
    <w:p w:rsidRDefault="004D0926" w:rsidP="004D0926" w:rsidR="004D0926" w:rsidRPr="004D0926">
      <w:pPr>
        <w:spacing w:after="0"/>
        <w:ind w:firstLine="720" w:left="5760"/>
        <w:jc w:val="both"/>
      </w:pPr>
      <w:r w:rsidRPr="004D0926">
        <w:t>SUDAC</w:t>
      </w:r>
    </w:p>
    <w:p w:rsidRDefault="004D0926" w:rsidP="004D0926" w:rsidR="004D0926" w:rsidRPr="004D0926">
      <w:pPr>
        <w:spacing w:after="0"/>
        <w:ind w:firstLine="720"/>
        <w:jc w:val="both"/>
      </w:pPr>
    </w:p>
    <w:p w:rsidRDefault="004D0926" w:rsidP="004D0926" w:rsidR="004D0926" w:rsidRPr="004D0926">
      <w:pPr>
        <w:spacing w:after="0"/>
        <w:ind w:firstLine="720"/>
        <w:jc w:val="both"/>
      </w:pPr>
      <w:r w:rsidRPr="004D0926">
        <w:tab/>
      </w:r>
      <w:r w:rsidRPr="004D0926">
        <w:tab/>
      </w:r>
      <w:r w:rsidRPr="004D0926">
        <w:tab/>
      </w:r>
      <w:r w:rsidRPr="004D0926">
        <w:tab/>
      </w:r>
      <w:r w:rsidRPr="004D0926">
        <w:tab/>
      </w:r>
      <w:r w:rsidRPr="004D0926">
        <w:tab/>
      </w:r>
      <w:r w:rsidRPr="004D0926">
        <w:tab/>
        <w:t xml:space="preserve">   Iris Hatvalić </w:t>
      </w:r>
      <w:proofErr w:type="spellStart"/>
      <w:r w:rsidRPr="004D0926">
        <w:t>Nemec</w:t>
      </w:r>
      <w:proofErr w:type="spellEnd"/>
      <w:r w:rsidRPr="004D0926">
        <w:t>, v.r.</w:t>
      </w:r>
    </w:p>
    <w:p w:rsidRDefault="004D0926" w:rsidP="004D0926" w:rsidR="004D0926" w:rsidRPr="004D0926">
      <w:pPr>
        <w:spacing w:after="0"/>
        <w:ind w:firstLine="720"/>
        <w:jc w:val="both"/>
      </w:pPr>
    </w:p>
    <w:p w:rsidRDefault="004D0926" w:rsidP="004D0926" w:rsidR="004D0926" w:rsidRPr="004D0926">
      <w:pPr>
        <w:spacing w:after="0"/>
        <w:ind w:firstLine="720" w:left="4320"/>
        <w:jc w:val="both"/>
      </w:pPr>
      <w:r w:rsidRPr="004D0926">
        <w:t xml:space="preserve">Za točnost </w:t>
      </w:r>
      <w:proofErr w:type="spellStart"/>
      <w:r w:rsidRPr="004D0926">
        <w:t>otpravka</w:t>
      </w:r>
      <w:proofErr w:type="spellEnd"/>
      <w:r w:rsidRPr="004D0926">
        <w:t>-ovlašteni službenik</w:t>
      </w:r>
    </w:p>
    <w:p w:rsidRDefault="004D0926" w:rsidP="004D0926" w:rsidR="004D0926" w:rsidRPr="004D0926">
      <w:pPr>
        <w:tabs>
          <w:tab w:pos="4498" w:val="center"/>
        </w:tabs>
        <w:spacing w:after="0"/>
      </w:pPr>
      <w:r w:rsidRPr="004D0926">
        <w:tab/>
        <w:t xml:space="preserve"> </w:t>
      </w:r>
    </w:p>
    <w:p w:rsidRDefault="004D0926" w:rsidP="004D0926" w:rsidR="004D0926" w:rsidRPr="004D0926">
      <w:pPr>
        <w:spacing w:after="0"/>
        <w:ind w:firstLine="708" w:left="4248"/>
        <w:jc w:val="center"/>
      </w:pPr>
    </w:p>
    <w:p w:rsidRDefault="004D0926" w:rsidP="004D0926" w:rsidR="004D0926" w:rsidRPr="004D0926">
      <w:pPr>
        <w:spacing w:after="0"/>
        <w:ind w:firstLine="708" w:left="4248"/>
        <w:jc w:val="center"/>
      </w:pPr>
    </w:p>
    <w:p w:rsidRDefault="004D0926" w:rsidP="004D0926" w:rsidR="004D0926" w:rsidRPr="004D0926">
      <w:pPr>
        <w:spacing w:after="0"/>
      </w:pPr>
      <w:r w:rsidRPr="004D0926">
        <w:t>UPUTA O PRAVNOM LIJEKU</w:t>
      </w:r>
    </w:p>
    <w:p w:rsidRDefault="004D0926" w:rsidP="004D0926" w:rsidR="004D0926" w:rsidRPr="004D0926">
      <w:pPr>
        <w:spacing w:after="0"/>
        <w:jc w:val="both"/>
      </w:pPr>
      <w:r w:rsidRPr="004D0926">
        <w:t xml:space="preserve">Protiv ovog rješenja žalbu može podnijeti osoba koja je bila zastupnik po zakonu dužnika do dana nastupanja pravnih posljedica otvaranja stečajnog postupka (čl. </w:t>
      </w:r>
      <w:smartTag w:element="metricconverter" w:uri="urn:schemas-microsoft-com:office:smarttags">
        <w:smartTagPr>
          <w:attr w:val="53. st" w:name="ProductID"/>
        </w:smartTagPr>
        <w:r w:rsidRPr="004D0926">
          <w:t>53. st</w:t>
        </w:r>
      </w:smartTag>
      <w:r w:rsidRPr="004D0926">
        <w:t xml:space="preserve">. 6. SZ.). Žalba se podnosi ovome sudu u dva primjerka u roku od 8 dana od dana dostave pisanog </w:t>
      </w:r>
      <w:proofErr w:type="spellStart"/>
      <w:r w:rsidRPr="004D0926">
        <w:t>otpravka</w:t>
      </w:r>
      <w:proofErr w:type="spellEnd"/>
      <w:r w:rsidRPr="004D0926">
        <w:t xml:space="preserve"> rješenja. </w:t>
      </w:r>
    </w:p>
    <w:p w:rsidRDefault="004D0926" w:rsidP="004D0926" w:rsidR="004D0926" w:rsidRPr="004D0926">
      <w:pPr>
        <w:spacing w:after="0"/>
      </w:pPr>
    </w:p>
    <w:p w:rsidRDefault="004D0926" w:rsidP="004D0926" w:rsidR="004D0926" w:rsidRPr="004D0926">
      <w:pPr>
        <w:spacing w:after="0"/>
      </w:pPr>
      <w:r w:rsidRPr="004D0926">
        <w:t>DNA:</w:t>
      </w:r>
    </w:p>
    <w:p w:rsidRDefault="004D0926" w:rsidP="004D0926" w:rsidR="004D0926" w:rsidRPr="004D0926">
      <w:pPr>
        <w:numPr>
          <w:ilvl w:val="0"/>
          <w:numId w:val="47"/>
        </w:numPr>
        <w:spacing w:after="0"/>
        <w:jc w:val="both"/>
      </w:pPr>
      <w:r w:rsidRPr="004D0926">
        <w:t>predlagatelj, putem ŽDO u Varaždinu, Građansko upravni odjel</w:t>
      </w:r>
    </w:p>
    <w:p w:rsidRDefault="004D0926" w:rsidP="004D0926" w:rsidR="004D0926" w:rsidRPr="004D0926">
      <w:pPr>
        <w:numPr>
          <w:ilvl w:val="0"/>
          <w:numId w:val="47"/>
        </w:numPr>
        <w:spacing w:after="0"/>
      </w:pPr>
      <w:r w:rsidRPr="004D0926">
        <w:t xml:space="preserve">dužnik, INŽENJER BRANKO MEĐUREČAN d.o.o., </w:t>
      </w:r>
      <w:proofErr w:type="spellStart"/>
      <w:r w:rsidRPr="004D0926">
        <w:t>Kalinovac</w:t>
      </w:r>
      <w:proofErr w:type="spellEnd"/>
      <w:r w:rsidRPr="004D0926">
        <w:t>, Dravska 37</w:t>
      </w:r>
    </w:p>
    <w:p w:rsidRDefault="004D0926" w:rsidP="004D0926" w:rsidR="004D0926" w:rsidRPr="004D0926">
      <w:pPr>
        <w:numPr>
          <w:ilvl w:val="0"/>
          <w:numId w:val="47"/>
        </w:numPr>
        <w:spacing w:after="0"/>
      </w:pPr>
      <w:r w:rsidRPr="004D0926">
        <w:t xml:space="preserve">stečajni upravitelj Nenadu </w:t>
      </w:r>
      <w:proofErr w:type="spellStart"/>
      <w:r w:rsidRPr="004D0926">
        <w:t>Homaru</w:t>
      </w:r>
      <w:proofErr w:type="spellEnd"/>
      <w:r w:rsidRPr="004D0926">
        <w:t xml:space="preserve"> iz Koprivnice, Dravska 1</w:t>
      </w:r>
    </w:p>
    <w:p w:rsidRDefault="004D0926" w:rsidP="004D0926" w:rsidR="004D0926" w:rsidRPr="004D0926">
      <w:pPr>
        <w:numPr>
          <w:ilvl w:val="0"/>
          <w:numId w:val="47"/>
        </w:numPr>
        <w:spacing w:after="0"/>
      </w:pPr>
      <w:r w:rsidRPr="004D0926">
        <w:t xml:space="preserve">direktor dužnika Slaven </w:t>
      </w:r>
      <w:proofErr w:type="spellStart"/>
      <w:r w:rsidRPr="004D0926">
        <w:t>Prokeš</w:t>
      </w:r>
      <w:proofErr w:type="spellEnd"/>
      <w:r w:rsidRPr="004D0926">
        <w:t xml:space="preserve">, </w:t>
      </w:r>
      <w:proofErr w:type="spellStart"/>
      <w:r w:rsidRPr="004D0926">
        <w:t>Koštacin</w:t>
      </w:r>
      <w:proofErr w:type="spellEnd"/>
      <w:r w:rsidRPr="004D0926">
        <w:t xml:space="preserve"> 2, Zagreb</w:t>
      </w:r>
    </w:p>
    <w:p w:rsidRDefault="004D0926" w:rsidP="004D0926" w:rsidR="004D0926" w:rsidRPr="004D0926">
      <w:pPr>
        <w:numPr>
          <w:ilvl w:val="0"/>
          <w:numId w:val="47"/>
        </w:numPr>
        <w:spacing w:after="0"/>
        <w:jc w:val="both"/>
      </w:pPr>
      <w:r w:rsidRPr="004D0926">
        <w:t>Ministarstvo financija, Porezna uprava, Područni ured Sjeverna Hrvatska, Ispostava Koprivnica,  Hrvatske državnosti 7, 48000 Koprivnica</w:t>
      </w:r>
    </w:p>
    <w:p w:rsidRDefault="004D0926" w:rsidP="004D0926" w:rsidR="004D0926" w:rsidRPr="004D0926">
      <w:pPr>
        <w:numPr>
          <w:ilvl w:val="0"/>
          <w:numId w:val="47"/>
        </w:numPr>
        <w:spacing w:after="0"/>
      </w:pPr>
      <w:r w:rsidRPr="004D0926">
        <w:t>FINA, Vrtni put 3, 10000 Zagreb</w:t>
      </w:r>
    </w:p>
    <w:p w:rsidRDefault="004D0926" w:rsidP="004D0926" w:rsidR="004D0926" w:rsidRPr="004D0926">
      <w:pPr>
        <w:numPr>
          <w:ilvl w:val="0"/>
          <w:numId w:val="47"/>
        </w:numPr>
        <w:spacing w:after="0"/>
      </w:pPr>
      <w:r w:rsidRPr="004D0926">
        <w:t xml:space="preserve">Sudski registar radi zabilježbe </w:t>
      </w:r>
    </w:p>
    <w:p w:rsidRDefault="004D0926" w:rsidP="004D0926" w:rsidR="004D0926" w:rsidRPr="004D0926">
      <w:pPr>
        <w:numPr>
          <w:ilvl w:val="0"/>
          <w:numId w:val="47"/>
        </w:numPr>
        <w:spacing w:after="0"/>
        <w:jc w:val="both"/>
      </w:pPr>
      <w:r w:rsidRPr="004D0926">
        <w:t xml:space="preserve">Zemljišno knjižni odjel Općinskog suda u Koprivnici, </w:t>
      </w:r>
      <w:r w:rsidRPr="004D0926">
        <w:rPr>
          <w:rStyle w:val="ta"/>
        </w:rPr>
        <w:t>Ul. Hrvatske državnosti 5, 48000 Koprivnica</w:t>
      </w:r>
    </w:p>
    <w:p w:rsidRDefault="007221EC" w:rsidP="007221EC" w:rsidR="007221EC">
      <w:pPr>
        <w:numPr>
          <w:ilvl w:val="0"/>
          <w:numId w:val="47"/>
        </w:numPr>
        <w:spacing w:after="0"/>
        <w:jc w:val="both"/>
      </w:pPr>
      <w:r>
        <w:t>Zemljišnoknjižni odjel Općinskog suda u Zagrebu, Ulica grada Vukovara 84, 10000 Zagreb</w:t>
      </w:r>
    </w:p>
    <w:p w:rsidRDefault="004D0926" w:rsidP="004D0926" w:rsidR="004D0926" w:rsidRPr="004D0926">
      <w:pPr>
        <w:numPr>
          <w:ilvl w:val="0"/>
          <w:numId w:val="47"/>
        </w:numPr>
        <w:spacing w:after="0"/>
      </w:pPr>
      <w:r w:rsidRPr="004D0926">
        <w:t xml:space="preserve">e-oglasna ploča suda </w:t>
      </w:r>
    </w:p>
    <w:p w:rsidRDefault="004D0926" w:rsidP="004D0926" w:rsidR="004D0926" w:rsidRPr="004D0926">
      <w:pPr>
        <w:spacing w:after="0"/>
        <w:ind w:left="360"/>
      </w:pPr>
    </w:p>
    <w:p w:rsidRDefault="00CB0EA4" w:rsidP="004D0926" w:rsidR="00CB0EA4" w:rsidRPr="004D0926">
      <w:pPr>
        <w:pStyle w:val="Naslovdokumenta"/>
        <w:spacing w:after="0"/>
        <w:rPr>
          <w:b w:val="false"/>
        </w:rPr>
      </w:pPr>
    </w:p>
    <w:p w:rsidRDefault="0071688E" w:rsidP="004D0926" w:rsidR="0071688E" w:rsidRPr="004D0926">
      <w:pPr>
        <w:pStyle w:val="Poetniodjeljak"/>
        <w:spacing w:after="0"/>
      </w:pPr>
    </w:p>
    <w:p w:rsidRDefault="00A21F0D" w:rsidP="004D0926" w:rsidR="00A21F0D" w:rsidRPr="004D0926">
      <w:pPr>
        <w:pStyle w:val="NormaleSPIS"/>
        <w:spacing w:after="0"/>
        <w:rPr>
          <w:noProof/>
        </w:rPr>
      </w:pPr>
    </w:p>
    <w:p w:rsidRDefault="00DA0242" w:rsidP="004D0926" w:rsidR="00DA0242" w:rsidRPr="004D0926">
      <w:pPr>
        <w:pStyle w:val="ZapisniarPotpis"/>
        <w:spacing w:after="0"/>
      </w:pPr>
    </w:p>
    <w:sectPr w:rsidSect="0032366B" w:rsidR="00DA0242" w:rsidRPr="004D0926">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67F35B6"/>
    <w:multiLevelType w:val="hybridMultilevel"/>
    <w:tmpl w:val="78F4CBE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92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1EC"/>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a" w:type="character">
    <w:name w:val="_ta"/>
    <w:rsid w:val="004D092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a" w:type="character">
    <w:name w:val="_ta"/>
    <w:rsid w:val="004D092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9215166">
      <w:bodyDiv w:val="true"/>
      <w:marLeft w:val="0"/>
      <w:marRight w:val="0"/>
      <w:marTop w:val="0"/>
      <w:marBottom w:val="0"/>
      <w:divBdr>
        <w:top w:space="0" w:sz="0" w:color="auto" w:val="none"/>
        <w:left w:space="0" w:sz="0" w:color="auto" w:val="none"/>
        <w:bottom w:space="0" w:sz="0" w:color="auto" w:val="none"/>
        <w:right w:space="0" w:sz="0" w:color="auto" w:val="none"/>
      </w:divBdr>
    </w:div>
    <w:div w:id="19742163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St-294/2014-30</izvorni_sadrzaj>
    <derivirana_varijabla naziv="DomainObject.Oznaka_1">St-294/2014-30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2014.</izvorni_sadrzaj>
    <derivirana_varijabla naziv="DomainObject.Predmet.DatumOsnivanja_1">21.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St-294/2014</izvorni_sadrzaj>
    <derivirana_varijabla naziv="DomainObject.Predmet.OznakaBroj_1">St-294/2014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St-327/15</izvorni_sadrzaj>
    <derivirana_varijabla naziv="DomainObject.Predmet.PrimjedbaSuca_1">6 St-327/15</derivirana_varijabla>
  </DomainObject.Predmet.PrimjedbaSuca>
  <DomainObject.Predmet.PrimjedbaUpisnicara>
    <izvorni_sadrzaj/>
    <derivirana_varijabla naziv="DomainObject.Predmet.PrimjedbaUpisnicara_1"/>
  </DomainObject.Predmet.PrimjedbaUpisnicara>
  <DomainObject.Predmet.ProtustrankaFormated>
    <izvorni_sadrzaj>  INŽENJER BRANKO MEĐUREČAN trgovačko društvo za građevinarstvo i trgovinu d.o.o. zastupanog po punomoćniku Nenad Homar; Nenad Homar</izvorni_sadrzaj>
    <derivirana_varijabla naziv="DomainObject.Predmet.ProtustrankaFormated_1">  INŽENJER BRANKO MEĐUREČAN trgovačko društvo za građevinarstvo i trgovinu d.o.o. zastupanog po punomoćniku Nenad Homar; Nenad Homar</derivirana_varijabla>
  </DomainObject.Predmet.ProtustrankaFormated>
  <DomainObject.Predmet.ProtustrankaFormatedOIB>
    <izvorni_sadrzaj>  INŽENJER BRANKO MEĐUREČAN trgovačko društvo za građevinarstvo i trgovinu d.o.o., OIB 41009548961 zastupanog po punomoćniku Nenad Homar; Nenad Homar</izvorni_sadrzaj>
    <derivirana_varijabla naziv="DomainObject.Predmet.ProtustrankaFormatedOIB_1">  INŽENJER BRANKO MEĐUREČAN trgovačko društvo za građevinarstvo i trgovinu d.o.o., OIB 41009548961 zastupanog po punomoćniku Nenad Homar; Nenad Homar</derivirana_varijabla>
  </DomainObject.Predmet.ProtustrankaFormatedOIB>
  <DomainObject.Predmet.ProtustrankaFormatedWithAdress>
    <izvorni_sadrzaj> INŽENJER BRANKO MEĐUREČAN trgovačko društvo za građevinarstvo i trgovinu d.o.o., Dravska 37, 48350 Kalinovac zastupanog po punomoćniku Nenad Homar; Nenad Homar</izvorni_sadrzaj>
    <derivirana_varijabla naziv="DomainObject.Predmet.ProtustrankaFormatedWithAdress_1"> INŽENJER BRANKO MEĐUREČAN trgovačko društvo za građevinarstvo i trgovinu d.o.o., Dravska 37, 48350 Kalinovac zastupanog po punomoćniku Nenad Homar; Nenad Homar</derivirana_varijabla>
  </DomainObject.Predmet.ProtustrankaFormatedWithAdress>
  <DomainObject.Predmet.ProtustrankaFormatedWithAdressOIB>
    <izvorni_sadrzaj> INŽENJER BRANKO MEĐUREČAN trgovačko društvo za građevinarstvo i trgovinu d.o.o., OIB 41009548961, Dravska 37, 48350 Kalinovac zastupanog po punomoćniku Nenad Homar; Nenad Homar</izvorni_sadrzaj>
    <derivirana_varijabla naziv="DomainObject.Predmet.ProtustrankaFormatedWithAdressOIB_1"> INŽENJER BRANKO MEĐUREČAN trgovačko društvo za građevinarstvo i trgovinu d.o.o., OIB 41009548961, Dravska 37, 48350 Kalinovac zastupanog po punomoćniku Nenad Homar; Nenad Homar</derivirana_varijabla>
  </DomainObject.Predmet.ProtustrankaFormatedWithAdressOIB>
  <DomainObject.Predmet.ProtustrankaWithAdress>
    <izvorni_sadrzaj>INŽENJER BRANKO MEĐUREČAN trgovačko društvo za građevinarstvo i trgovinu d.o.o. Dravska 37, 48350 Kalinovac</izvorni_sadrzaj>
    <derivirana_varijabla naziv="DomainObject.Predmet.ProtustrankaWithAdress_1">INŽENJER BRANKO MEĐUREČAN trgovačko društvo za građevinarstvo i trgovinu d.o.o. Dravska 37, 48350 Kalinovac</derivirana_varijabla>
  </DomainObject.Predmet.ProtustrankaWithAdress>
  <DomainObject.Predmet.ProtustrankaWithAdressOIB>
    <izvorni_sadrzaj>INŽENJER BRANKO MEĐUREČAN trgovačko društvo za građevinarstvo i trgovinu d.o.o., OIB 41009548961, Dravska 37, 48350 Kalinovac</izvorni_sadrzaj>
    <derivirana_varijabla naziv="DomainObject.Predmet.ProtustrankaWithAdressOIB_1">INŽENJER BRANKO MEĐUREČAN trgovačko društvo za građevinarstvo i trgovinu d.o.o., OIB 41009548961, Dravska 37, 48350 Kalinovac</derivirana_varijabla>
  </DomainObject.Predmet.ProtustrankaWithAdressOIB>
  <DomainObject.Predmet.ProtustrankaNazivFormated>
    <izvorni_sadrzaj>INŽENJER BRANKO MEĐUREČAN trgovačko društvo za građevinarstvo i trgovinu d.o.o.</izvorni_sadrzaj>
    <derivirana_varijabla naziv="DomainObject.Predmet.ProtustrankaNazivFormated_1">INŽENJER BRANKO MEĐUREČAN trgovačko društvo za građevinarstvo i trgovinu d.o.o.</derivirana_varijabla>
  </DomainObject.Predmet.ProtustrankaNazivFormated>
  <DomainObject.Predmet.ProtustrankaNazivFormatedOIB>
    <izvorni_sadrzaj>INŽENJER BRANKO MEĐUREČAN trgovačko društvo za građevinarstvo i trgovinu d.o.o., OIB 41009548961</izvorni_sadrzaj>
    <derivirana_varijabla naziv="DomainObject.Predmet.ProtustrankaNazivFormatedOIB_1">INŽENJER BRANKO MEĐUREČAN trgovačko društvo za građevinarstvo i trgovinu d.o.o., OIB 41009548961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Koprivnica zastupanog po punomoćniku Županijsko državno odvjetništvo u Varaždinu; Financijska agencija, Regionalni centar Zagreb, Podružnica Varaždin</izvorni_sadrzaj>
    <derivirana_varijabla naziv="DomainObject.Predmet.StrankaFormated_1">  Porezna uprava Područni ured Koprivnica zastupanog po punomoćniku Županijsko državno odvjetništvo u Varaždinu; Financijska agencija, Regionalni centar Zagreb, Podružnica Varaždin</derivirana_varijabla>
  </DomainObject.Predmet.StrankaFormated>
  <DomainObject.Predmet.StrankaFormatedOIB>
    <izvorni_sadrzaj>  Porezna uprava Područni ured Koprivnica zastupanog po punomoćniku Županijsko državno odvjetništvo u Varaždinu; Financijska agencija, Regionalni centar Zagreb, Podružnica Varaždin</izvorni_sadrzaj>
    <derivirana_varijabla naziv="DomainObject.Predmet.StrankaFormatedOIB_1">  Porezna uprava Područni ured Koprivnica zastupanog po punomoćniku Županijsko državno odvjetništvo u Varaždinu; Financijska agencija, Regionalni centar Zagreb, Podružnica Varaždin</derivirana_varijabla>
  </DomainObject.Predmet.StrankaFormatedOIB>
  <DomainObject.Predmet.StrankaFormatedWithAdress>
    <izvorni_sadrzaj> Porezna uprava Područni ured Koprivnica, Hrvatske državnosti 7, 48000 Koprivnica zastupanog po punomoćniku Županijsko državno odvjetništvo u Varaždinu; Financijska agencija, Regionalni centar Zagreb, Podružnica Varaždin, A. Cesarca 2, 42000 Varaždin</izvorni_sadrzaj>
    <derivirana_varijabla naziv="DomainObject.Predmet.StrankaFormatedWithAdress_1"> Porezna uprava Područni ured Koprivnica, Hrvatske državnosti 7, 48000 Koprivnica zastupanog po punomoćniku Županijsko državno odvjetništvo u Varaždinu; Financijska agencija, Regionalni centar Zagreb, Podružnica Varaždin, A. Cesarca 2, 42000 Varaždin</derivirana_varijabla>
  </DomainObject.Predmet.StrankaFormatedWithAdress>
  <DomainObject.Predmet.StrankaFormatedWithAdressOIB>
    <izvorni_sadrzaj> Porezna uprava Područni ured Koprivnica, Hrvatske državnosti 7, 48000 Koprivnica zastupanog po punomoćniku Županijsko državno odvjetništvo u Varaždinu; Financijska agencija, Regionalni centar Zagreb, Podružnica Varaždin, A. Cesarca 2, 42000 Varaždin</izvorni_sadrzaj>
    <derivirana_varijabla naziv="DomainObject.Predmet.StrankaFormatedWithAdressOIB_1"> Porezna uprava Područni ured Koprivnica, Hrvatske državnosti 7, 48000 Koprivnica zastupanog po punomoćniku Županijsko državno odvjetništvo u Varaždinu; Financijska agencija, Regionalni centar Zagreb, Podružnica Varaždin, A. Cesarca 2, 42000 Varaždin</derivirana_varijabla>
  </DomainObject.Predmet.StrankaFormatedWithAdressOIB>
  <DomainObject.Predmet.StrankaWithAdress>
    <izvorni_sadrzaj>Porezna uprava Područni ured Koprivnica Hrvatske državnosti 7,48000 Koprivnica,Financijska agencija, Regionalni centar Zagreb, Podružnica Varaždin A. Cesarca 2,42000 Varaždin</izvorni_sadrzaj>
    <derivirana_varijabla naziv="DomainObject.Predmet.StrankaWithAdress_1">Porezna uprava Područni ured Koprivnica Hrvatske državnosti 7,48000 Koprivnica,Financijska agencija, Regionalni centar Zagreb, Podružnica Varaždin A. Cesarca 2,42000 Varaždin</derivirana_varijabla>
  </DomainObject.Predmet.StrankaWithAdress>
  <DomainObject.Predmet.StrankaWithAdressOIB>
    <izvorni_sadrzaj>Porezna uprava Područni ured Koprivnica, Hrvatske državnosti 7,48000 Koprivnica,Financijska agencija, Regionalni centar Zagreb, Podružnica Varaždin, A. Cesarca 2,42000 Varaždin</izvorni_sadrzaj>
    <derivirana_varijabla naziv="DomainObject.Predmet.StrankaWithAdressOIB_1">Porezna uprava Područni ured Koprivnica, Hrvatske državnosti 7,48000 Koprivnica,Financijska agencija, Regionalni centar Zagreb, Podružnica Varaždin, A. Cesarca 2,42000 Varaždin</derivirana_varijabla>
  </DomainObject.Predmet.StrankaWithAdressOIB>
  <DomainObject.Predmet.StrankaNazivFormated>
    <izvorni_sadrzaj>Porezna uprava Područni ured Koprivnica,Financijska agencija, Regionalni centar Zagreb, Podružnica Varaždin</izvorni_sadrzaj>
    <derivirana_varijabla naziv="DomainObject.Predmet.StrankaNazivFormated_1">Porezna uprava Područni ured Koprivnica,Financijska agencija, Regionalni centar Zagreb, Podružnica Varaždin</derivirana_varijabla>
  </DomainObject.Predmet.StrankaNazivFormated>
  <DomainObject.Predmet.StrankaNazivFormatedOIB>
    <izvorni_sadrzaj>Porezna uprava Područni ured Koprivnica,Financijska agencija, Regionalni centar Zagreb, Podružnica Varaždin</izvorni_sadrzaj>
    <derivirana_varijabla naziv="DomainObject.Predmet.StrankaNazivFormatedOIB_1">Porezna uprava Područni ured Koprivnica,Financijska agencija, Regionalni centar Zagreb, Podružnica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15444322.27</izvorni_sadrzaj>
    <derivirana_varijabla naziv="DomainObject.Predmet.TrenutnaVrijednost_1">15444322.27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Koprivnica zastupanog po punomoćniku Županijsko državno odvjetništvo u Varaždinu</item>
      <item>Financijska agencija, Regionalni centar Zagreb, Podružnica Varaždin</item>
    </izvorni_sadrzaj>
    <derivirana_varijabla naziv="DomainObject.Predmet.StrankaListFormated_1">
      <item>Porezna uprava Područni ured Koprivnica zastupanog po punomoćniku Županijsko državno odvjetništvo u Varaždinu</item>
      <item>Financijska agencija, Regionalni centar Zagreb, Podružnica Varaždin</item>
    </derivirana_varijabla>
  </DomainObject.Predmet.StrankaListFormated>
  <DomainObject.Predmet.StrankaListFormatedOIB>
    <izvorni_sadrzaj>
      <item>Porezna uprava Područni ured Koprivnica zastupanog po punomoćniku Županijsko državno odvjetništvo u Varaždinu</item>
      <item>Financijska agencija, Regionalni centar Zagreb, Podružnica Varaždin</item>
    </izvorni_sadrzaj>
    <derivirana_varijabla naziv="DomainObject.Predmet.StrankaListFormatedOIB_1">
      <item>Porezna uprava Područni ured Koprivnica zastupanog po punomoćniku Županijsko državno odvjetništvo u Varaždinu</item>
      <item>Financijska agencija, Regionalni centar Zagreb, Podružnica Varaždin</item>
    </derivirana_varijabla>
  </DomainObject.Predmet.StrankaListFormatedOIB>
  <DomainObject.Predmet.StrankaListFormatedWithAdress>
    <izvorni_sadrzaj>
      <item>Porezna uprava Područni ured Koprivnica, Hrvatske državnosti 7, 48000 Koprivnica zastupanog po punomoćniku Županijsko državno odvjetništvo u Varaždinu</item>
      <item>Financijska agencija, Regionalni centar Zagreb, Podružnica Varaždin, A. Cesarca 2, 42000 Varaždin</item>
    </izvorni_sadrzaj>
    <derivirana_varijabla naziv="DomainObject.Predmet.StrankaListFormatedWithAdress_1">
      <item>Porezna uprava Područni ured Koprivnica, Hrvatske državnosti 7, 48000 Koprivnica zastupanog po punomoćniku Županijsko državno odvjetništvo u Varaždinu</item>
      <item>Financijska agencija, Regionalni centar Zagreb, Podružnica Varaždin, A. Cesarca 2, 42000 Varaždin</item>
    </derivirana_varijabla>
  </DomainObject.Predmet.StrankaListFormatedWithAdress>
  <DomainObject.Predmet.StrankaListFormatedWithAdressOIB>
    <izvorni_sadrzaj>
      <item>Porezna uprava Područni ured Koprivnica, Hrvatske državnosti 7, 48000 Koprivnica zastupanog po punomoćniku Županijsko državno odvjetništvo u Varaždinu</item>
      <item>Financijska agencija, Regionalni centar Zagreb, Podružnica Varaždin, A. Cesarca 2, 42000 Varaždin</item>
    </izvorni_sadrzaj>
    <derivirana_varijabla naziv="DomainObject.Predmet.StrankaListFormatedWithAdressOIB_1">
      <item>Porezna uprava Područni ured Koprivnica, Hrvatske državnosti 7, 48000 Koprivnica zastupanog po punomoćniku Županijsko državno odvjetništvo u Varaždinu</item>
      <item>Financijska agencija, Regionalni centar Zagreb, Podružnica Varaždin, A. Cesarca 2, 42000 Varaždin</item>
    </derivirana_varijabla>
  </DomainObject.Predmet.StrankaListFormatedWithAdressOIB>
  <DomainObject.Predmet.StrankaListNazivFormated>
    <izvorni_sadrzaj>
      <item>Porezna uprava Područni ured Koprivnica</item>
      <item>Financijska agencija, Regionalni centar Zagreb, Podružnica Varaždin</item>
    </izvorni_sadrzaj>
    <derivirana_varijabla naziv="DomainObject.Predmet.StrankaListNazivFormated_1">
      <item>Porezna uprava Područni ured Koprivnica</item>
      <item>Financijska agencija, Regionalni centar Zagreb, Podružnica Varaždin</item>
    </derivirana_varijabla>
  </DomainObject.Predmet.StrankaListNazivFormated>
  <DomainObject.Predmet.StrankaListNazivFormatedOIB>
    <izvorni_sadrzaj>
      <item>Porezna uprava Područni ured Koprivnica</item>
      <item>Financijska agencija, Regionalni centar Zagreb, Podružnica Varaždin</item>
    </izvorni_sadrzaj>
    <derivirana_varijabla naziv="DomainObject.Predmet.StrankaListNazivFormatedOIB_1">
      <item>Porezna uprava Područni ured Koprivnica</item>
      <item>Financijska agencija, Regionalni centar Zagreb, Podružnica Varaždin</item>
    </derivirana_varijabla>
  </DomainObject.Predmet.StrankaListNazivFormatedOIB>
  <DomainObject.Predmet.ProtuStrankaListFormated>
    <izvorni_sadrzaj>
      <item>INŽENJER BRANKO MEĐUREČAN trgovačko društvo za građevinarstvo i trgovinu d.o.o. zastupanog po punomoćniku Nenad Homar; Nenad Homar</item>
    </izvorni_sadrzaj>
    <derivirana_varijabla naziv="DomainObject.Predmet.ProtuStrankaListFormated_1">
      <item>INŽENJER BRANKO MEĐUREČAN trgovačko društvo za građevinarstvo i trgovinu d.o.o. zastupanog po punomoćniku Nenad Homar; Nenad Homar</item>
    </derivirana_varijabla>
  </DomainObject.Predmet.ProtuStrankaListFormated>
  <DomainObject.Predmet.ProtuStrankaListFormatedOIB>
    <izvorni_sadrzaj>
      <item>INŽENJER BRANKO MEĐUREČAN trgovačko društvo za građevinarstvo i trgovinu d.o.o., OIB 41009548961 zastupanog po punomoćniku Nenad Homar; Nenad Homar</item>
    </izvorni_sadrzaj>
    <derivirana_varijabla naziv="DomainObject.Predmet.ProtuStrankaListFormatedOIB_1">
      <item>INŽENJER BRANKO MEĐUREČAN trgovačko društvo za građevinarstvo i trgovinu d.o.o., OIB 41009548961 zastupanog po punomoćniku Nenad Homar; Nenad Homar</item>
    </derivirana_varijabla>
  </DomainObject.Predmet.ProtuStrankaListFormatedOIB>
  <DomainObject.Predmet.ProtuStrankaListFormatedWithAdress>
    <izvorni_sadrzaj>
      <item>INŽENJER BRANKO MEĐUREČAN trgovačko društvo za građevinarstvo i trgovinu d.o.o., Dravska 37, 48350 Kalinovac zastupanog po punomoćniku Nenad Homar; Nenad Homar</item>
    </izvorni_sadrzaj>
    <derivirana_varijabla naziv="DomainObject.Predmet.ProtuStrankaListFormatedWithAdress_1">
      <item>INŽENJER BRANKO MEĐUREČAN trgovačko društvo za građevinarstvo i trgovinu d.o.o., Dravska 37, 48350 Kalinovac zastupanog po punomoćniku Nenad Homar; Nenad Homar</item>
    </derivirana_varijabla>
  </DomainObject.Predmet.ProtuStrankaListFormatedWithAdress>
  <DomainObject.Predmet.ProtuStrankaListFormatedWithAdressOIB>
    <izvorni_sadrzaj>
      <item>INŽENJER BRANKO MEĐUREČAN trgovačko društvo za građevinarstvo i trgovinu d.o.o., OIB 41009548961, Dravska 37, 48350 Kalinovac zastupanog po punomoćniku Nenad Homar; Nenad Homar</item>
    </izvorni_sadrzaj>
    <derivirana_varijabla naziv="DomainObject.Predmet.ProtuStrankaListFormatedWithAdressOIB_1">
      <item>INŽENJER BRANKO MEĐUREČAN trgovačko društvo za građevinarstvo i trgovinu d.o.o., OIB 41009548961, Dravska 37, 48350 Kalinovac zastupanog po punomoćniku Nenad Homar; Nenad Homar</item>
    </derivirana_varijabla>
  </DomainObject.Predmet.ProtuStrankaListFormatedWithAdressOIB>
  <DomainObject.Predmet.ProtuStrankaListNazivFormated>
    <izvorni_sadrzaj>
      <item>INŽENJER BRANKO MEĐUREČAN trgovačko društvo za građevinarstvo i trgovinu d.o.o.</item>
    </izvorni_sadrzaj>
    <derivirana_varijabla naziv="DomainObject.Predmet.ProtuStrankaListNazivFormated_1">
      <item>INŽENJER BRANKO MEĐUREČAN trgovačko društvo za građevinarstvo i trgovinu d.o.o.</item>
    </derivirana_varijabla>
  </DomainObject.Predmet.ProtuStrankaListNazivFormated>
  <DomainObject.Predmet.ProtuStrankaListNazivFormatedOIB>
    <izvorni_sadrzaj>
      <item>INŽENJER BRANKO MEĐUREČAN trgovačko društvo za građevinarstvo i trgovinu d.o.o., OIB 41009548961</item>
    </izvorni_sadrzaj>
    <derivirana_varijabla naziv="DomainObject.Predmet.ProtuStrankaListNazivFormatedOIB_1">
      <item>INŽENJER BRANKO MEĐUREČAN trgovačko društvo za građevinarstvo i trgovinu d.o.o., OIB 41009548961</item>
    </derivirana_varijabla>
  </DomainObject.Predmet.ProtuStrankaListNazivFormatedOIB>
  <DomainObject.Predmet.OstaliListFormated>
    <izvorni_sadrzaj>
      <item>Županijsko državno odvjetništvo u Varaždinu punomoćnik sudionika u postupku Porezna uprava Područni ured Koprivnica</item>
      <item>Oglasna ploča</item>
      <item>Sudski registar</item>
      <item>Slaven Prokeš</item>
      <item>Nenad Homar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punomoćnik sudionika u postupku INŽENJER BRANKO MEĐUREČAN trgovačko društvo za građevinarstvo i trgovinu d.o.o.</item>
      <item>Odvjetnik Tomislav Čavić</item>
    </izvorni_sadrzaj>
    <derivirana_varijabla naziv="DomainObject.Predmet.OstaliListFormated_1">
      <item>Županijsko državno odvjetništvo u Varaždinu punomoćnik sudionika u postupku Porezna uprava Područni ured Koprivnica</item>
      <item>Oglasna ploča</item>
      <item>Sudski registar</item>
      <item>Slaven Prokeš</item>
      <item>Nenad Homar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punomoćnik sudionika u postupku INŽENJER BRANKO MEĐUREČAN trgovačko društvo za građevinarstvo i trgovinu d.o.o.</item>
      <item>Odvjetnik Tomislav Čavić</item>
    </derivirana_varijabla>
  </DomainObject.Predmet.OstaliListFormated>
  <DomainObject.Predmet.OstaliListFormatedOIB>
    <izvorni_sadrzaj>
      <item>Županijsko državno odvjetništvo u Varaždinu punomoćnik sudionika u postupku Porezna uprava Područni ured Koprivnica</item>
      <item>Oglasna ploča</item>
      <item>Sudski registar</item>
      <item>Slaven Prokeš, OIB 60180647746</item>
      <item>Nenad Homar, OIB 11719729882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OIB 11719729882 punomoćnik sudionika u postupku INŽENJER BRANKO MEĐUREČAN trgovačko društvo za građevinarstvo i trgovinu d.o.o.</item>
      <item>Odvjetnik Tomislav Čavić</item>
    </izvorni_sadrzaj>
    <derivirana_varijabla naziv="DomainObject.Predmet.OstaliListFormatedOIB_1">
      <item>Županijsko državno odvjetništvo u Varaždinu punomoćnik sudionika u postupku Porezna uprava Područni ured Koprivnica</item>
      <item>Oglasna ploča</item>
      <item>Sudski registar</item>
      <item>Slaven Prokeš, OIB 60180647746</item>
      <item>Nenad Homar, OIB 11719729882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OIB 11719729882 punomoćnik sudionika u postupku INŽENJER BRANKO MEĐUREČAN trgovačko društvo za građevinarstvo i trgovinu d.o.o.</item>
      <item>Odvjetnik Tomislav Čavić</item>
    </derivirana_varijabla>
  </DomainObject.Predmet.OstaliListFormatedOIB>
  <DomainObject.Predmet.OstaliListFormatedWithAdress>
    <izvorni_sadrzaj>
      <item>Županijsko državno odvjetništvo u Varaždinu, B.Radića 2, 42000 Varaždin punomoćnik sudionika u postupku Porezna uprava Područni ured Koprivnica</item>
      <item>Oglasna ploča</item>
      <item>Sudski registar, B.Radića 2, 42000 Varaždin</item>
      <item>Slaven Prokeš, Koštacin 2, 10000 Zagreb</item>
      <item>Nenad Homar, Dravska 1, 48000 Koprivnica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Dravska 1, 48000 Koprivnica punomoćnik sudionika u postupku INŽENJER BRANKO MEĐUREČAN trgovačko društvo za građevinarstvo i trgovinu d.o.o.</item>
      <item>Odvjetnik Tomislav Čavić</item>
    </izvorni_sadrzaj>
    <derivirana_varijabla naziv="DomainObject.Predmet.OstaliListFormatedWithAdress_1">
      <item>Županijsko državno odvjetništvo u Varaždinu, B.Radića 2, 42000 Varaždin punomoćnik sudionika u postupku Porezna uprava Područni ured Koprivnica</item>
      <item>Oglasna ploča</item>
      <item>Sudski registar, B.Radića 2, 42000 Varaždin</item>
      <item>Slaven Prokeš, Koštacin 2, 10000 Zagreb</item>
      <item>Nenad Homar, Dravska 1, 48000 Koprivnica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Dravska 1, 48000 Koprivnica punomoćnik sudionika u postupku INŽENJER BRANKO MEĐUREČAN trgovačko društvo za građevinarstvo i trgovinu d.o.o.</item>
      <item>Odvjetnik Tomislav Čavić</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Koprivnica</item>
      <item>Oglasna ploča</item>
      <item>Sudski registar, B.Radića 2, 42000 Varaždin</item>
      <item>Slaven Prokeš, OIB 60180647746, Koštacin 2, 10000 Zagreb</item>
      <item>Nenad Homar, OIB 11719729882, Dravska 1, 48000 Koprivnica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OIB 11719729882, Dravska 1, 48000 Koprivnica punomoćnik sudionika u postupku INŽENJER BRANKO MEĐUREČAN trgovačko društvo za građevinarstvo i trgovinu d.o.o.</item>
      <item>Odvjetnik Tomislav Čavić</item>
    </izvorni_sadrzaj>
    <derivirana_varijabla naziv="DomainObject.Predmet.OstaliListFormatedWithAdressOIB_1">
      <item>Županijsko državno odvjetništvo u Varaždinu, B.Radića 2, 42000 Varaždin punomoćnik sudionika u postupku Porezna uprava Područni ured Koprivnica</item>
      <item>Oglasna ploča</item>
      <item>Sudski registar, B.Radića 2, 42000 Varaždin</item>
      <item>Slaven Prokeš, OIB 60180647746, Koštacin 2, 10000 Zagreb</item>
      <item>Nenad Homar, OIB 11719729882, Dravska 1, 48000 Koprivnica punomoćnik sudionika u postupku INŽENJER BRANKO MEĐUREČAN trgovačko društvo za građevinarstvo i trgovinu d.o.o.</item>
      <item>E-oglasna ploča</item>
      <item>Sudski registar</item>
      <item>Sudski registar, Trgovački sud u Varaždinu</item>
      <item>E-oglasna ploča ovog suda</item>
      <item>Općinski sud u Koprivnici, Zemljišnoknjižni odjel Koprivnica</item>
      <item>Nenad Homar, OIB 11719729882, Dravska 1, 48000 Koprivnica punomoćnik sudionika u postupku INŽENJER BRANKO MEĐUREČAN trgovačko društvo za građevinarstvo i trgovinu d.o.o.</item>
      <item>Odvjetnik Tomislav Čavić</item>
    </derivirana_varijabla>
  </DomainObject.Predmet.OstaliListFormatedWithAdressOIB>
  <DomainObject.Predmet.OstaliListNazivFormated>
    <izvorni_sadrzaj>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Općinski sud u Koprivnici, Zemljišnoknjižni odjel Koprivnica</item>
      <item>Nenad Homar</item>
      <item>Odvjetnik Tomislav Čavić</item>
    </izvorni_sadrzaj>
    <derivirana_varijabla naziv="DomainObject.Predmet.OstaliListNazivFormated_1">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Općinski sud u Koprivnici, Zemljišnoknjižni odjel Koprivnica</item>
      <item>Nenad Homar</item>
      <item>Odvjetnik Tomislav Čavić</item>
    </derivirana_varijabla>
  </DomainObject.Predmet.OstaliListNazivFormated>
  <DomainObject.Predmet.OstaliListNazivFormatedOIB>
    <izvorni_sadrzaj>
      <item>Županijsko državno odvjetništvo u Varaždinu</item>
      <item>Oglasna ploča</item>
      <item>Sudski registar</item>
      <item>Slaven Prokeš, OIB 60180647746</item>
      <item>Nenad Homar, OIB 11719729882</item>
      <item>E-oglasna ploča</item>
      <item>Sudski registar</item>
      <item>Sudski registar, Trgovački sud u Varaždinu</item>
      <item>E-oglasna ploča ovog suda</item>
      <item>Općinski sud u Koprivnici, Zemljišnoknjižni odjel Koprivnica</item>
      <item>Nenad Homar, OIB 11719729882</item>
      <item>Odvjetnik Tomislav Čavić</item>
    </izvorni_sadrzaj>
    <derivirana_varijabla naziv="DomainObject.Predmet.OstaliListNazivFormatedOIB_1">
      <item>Županijsko državno odvjetništvo u Varaždinu</item>
      <item>Oglasna ploča</item>
      <item>Sudski registar</item>
      <item>Slaven Prokeš, OIB 60180647746</item>
      <item>Nenad Homar, OIB 11719729882</item>
      <item>E-oglasna ploča</item>
      <item>Sudski registar</item>
      <item>Sudski registar, Trgovački sud u Varaždinu</item>
      <item>E-oglasna ploča ovog suda</item>
      <item>Općinski sud u Koprivnici, Zemljišnoknjižni odjel Koprivnica</item>
      <item>Nenad Homar, OIB 11719729882</item>
      <item>Odvjetnik Tomislav Čavić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St-294/2014-30</izvorni_sadrzaj>
    <derivirana_varijabla naziv="DomainObject.PoslovniBrojDokumenta_1">St-294/2014-30</derivirana_varijabla>
  </DomainObject.PoslovniBrojDokumenta>
  <DomainObject.Predmet.StrankaIDrugi>
    <izvorni_sadrzaj>Porezna uprava Područni ured Koprivnica i dr.</izvorni_sadrzaj>
    <derivirana_varijabla naziv="DomainObject.Predmet.StrankaIDrugi_1">Porezna uprava Područni ured Koprivnica i dr.</derivirana_varijabla>
  </DomainObject.Predmet.StrankaIDrugi>
  <DomainObject.Predmet.ProtustrankaIDrugi>
    <izvorni_sadrzaj>INŽENJER BRANKO MEĐUREČAN trgovačko društvo za građevinarstvo i trgovinu d.o.o.</izvorni_sadrzaj>
    <derivirana_varijabla naziv="DomainObject.Predmet.ProtustrankaIDrugi_1">INŽENJER BRANKO MEĐUREČAN trgovačko društvo za građevinarstvo i trgovinu d.o.o.</derivirana_varijabla>
  </DomainObject.Predmet.ProtustrankaIDrugi>
  <DomainObject.Predmet.StrankaIDrugiAdressOIB>
    <izvorni_sadrzaj>Porezna uprava Područni ured Koprivnica, Hrvatske državnosti 7, 48000 Koprivnica i dr.</izvorni_sadrzaj>
    <derivirana_varijabla naziv="DomainObject.Predmet.StrankaIDrugiAdressOIB_1">Porezna uprava Područni ured Koprivnica, Hrvatske državnosti 7, 48000 Koprivnica i dr.</derivirana_varijabla>
  </DomainObject.Predmet.StrankaIDrugiAdressOIB>
  <DomainObject.Predmet.ProtustrankaIDrugiAdressOIB>
    <izvorni_sadrzaj>INŽENJER BRANKO MEĐUREČAN trgovačko društvo za građevinarstvo i trgovinu d.o.o., OIB 41009548961, Dravska 37, 48350 Kalinovac</izvorni_sadrzaj>
    <derivirana_varijabla naziv="DomainObject.Predmet.ProtustrankaIDrugiAdressOIB_1">INŽENJER BRANKO MEĐUREČAN trgovačko društvo za građevinarstvo i trgovinu d.o.o., OIB 41009548961, Dravska 37,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Koprivnica</item>
      <item>INŽENJER BRANKO MEĐUREČAN trgovačko društvo za građevinarstvo i trgovinu d.o.o.</item>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Financijska agencija, Regionalni centar Zagreb, Podružnica Varaždin</item>
      <item>Općinski sud u Koprivnici, Zemljišnoknjižni odjel Koprivnica</item>
      <item>Nenad Homar</item>
      <item>Odvjetnik Tomislav Čavić</item>
    </izvorni_sadrzaj>
    <derivirana_varijabla naziv="DomainObject.Predmet.SudioniciListNaziv_1">
      <item>Porezna uprava Područni ured Koprivnica</item>
      <item>INŽENJER BRANKO MEĐUREČAN trgovačko društvo za građevinarstvo i trgovinu d.o.o.</item>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Financijska agencija, Regionalni centar Zagreb, Podružnica Varaždin</item>
      <item>Općinski sud u Koprivnici, Zemljišnoknjižni odjel Koprivnica</item>
      <item>Nenad Homar</item>
      <item>Odvjetnik Tomislav Čavić</item>
    </derivirana_varijabla>
  </DomainObject.Predmet.SudioniciListNaziv>
  <DomainObject.Predmet.SudioniciListAdressOIB>
    <izvorni_sadrzaj>
      <item>Porezna uprava Područni ured Koprivnica, Hrvatske državnosti 7,48000 Koprivnica</item>
      <item>INŽENJER BRANKO MEĐUREČAN trgovačko društvo za građevinarstvo i trgovinu d.o.o., OIB 41009548961, Dravska 37,48350 Kalinovac</item>
      <item>Županijsko državno odvjetništvo u Varaždinu, B.Radića 2,42000 Varaždin</item>
      <item>Oglasna ploča</item>
      <item>Sudski registar, B.Radića 2,42000 Varaždin</item>
      <item>Slaven Prokeš, OIB 60180647746, Koštacin 2,10000 Zagreb</item>
      <item>Nenad Homar, OIB 11719729882, Dravska 1,48000 Koprivnica</item>
      <item>E-oglasna ploča</item>
      <item>Sudski registar</item>
      <item>Sudski registar, Trgovački sud u Varaždinu</item>
      <item>E-oglasna ploča ovog suda</item>
      <item>Financijska agencija, Regionalni centar Zagreb, Podružnica Varaždin, A. Cesarca 2,42000 Varaždin</item>
      <item>Općinski sud u Koprivnici, Zemljišnoknjižni odjel Koprivnica</item>
      <item>Nenad Homar, OIB 11719729882, Dravska 1,48000 Koprivnica</item>
      <item>Odvjetnik Tomislav Čavić</item>
    </izvorni_sadrzaj>
    <derivirana_varijabla naziv="DomainObject.Predmet.SudioniciListAdressOIB_1">
      <item>Porezna uprava Područni ured Koprivnica, Hrvatske državnosti 7,48000 Koprivnica</item>
      <item>INŽENJER BRANKO MEĐUREČAN trgovačko društvo za građevinarstvo i trgovinu d.o.o., OIB 41009548961, Dravska 37,48350 Kalinovac</item>
      <item>Županijsko državno odvjetništvo u Varaždinu, B.Radića 2,42000 Varaždin</item>
      <item>Oglasna ploča</item>
      <item>Sudski registar, B.Radića 2,42000 Varaždin</item>
      <item>Slaven Prokeš, OIB 60180647746, Koštacin 2,10000 Zagreb</item>
      <item>Nenad Homar, OIB 11719729882, Dravska 1,48000 Koprivnica</item>
      <item>E-oglasna ploča</item>
      <item>Sudski registar</item>
      <item>Sudski registar, Trgovački sud u Varaždinu</item>
      <item>E-oglasna ploča ovog suda</item>
      <item>Financijska agencija, Regionalni centar Zagreb, Podružnica Varaždin, A. Cesarca 2,42000 Varaždin</item>
      <item>Općinski sud u Koprivnici, Zemljišnoknjižni odjel Koprivnica</item>
      <item>Nenad Homar, OIB 11719729882, Dravska 1,48000 Koprivnica</item>
      <item>Odvjetnik Tomislav Čavić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D904D9-C64F-43EA-9F0A-966ABCFFC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2013</properties:Words>
  <properties:Characters>11323</properties:Characters>
  <properties:Lines>229</properties:Lines>
  <properties:Paragraphs>51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2016-05-03T11:20:00Z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St-294/2014-30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